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919" w:rsidRDefault="00986919" w:rsidP="00986919">
      <w:pPr>
        <w:rPr>
          <w:rFonts w:ascii="微软雅黑" w:eastAsia="微软雅黑" w:hAnsi="微软雅黑"/>
          <w:b/>
          <w:sz w:val="22"/>
          <w:szCs w:val="21"/>
        </w:rPr>
      </w:pPr>
      <w:r w:rsidRPr="00B44C20">
        <w:rPr>
          <w:rFonts w:ascii="微软雅黑" w:eastAsia="微软雅黑" w:hAnsi="微软雅黑" w:hint="eastAsia"/>
          <w:b/>
          <w:sz w:val="22"/>
          <w:szCs w:val="21"/>
        </w:rPr>
        <w:t>附件：201</w:t>
      </w:r>
      <w:r>
        <w:rPr>
          <w:rFonts w:ascii="微软雅黑" w:eastAsia="微软雅黑" w:hAnsi="微软雅黑" w:hint="eastAsia"/>
          <w:b/>
          <w:sz w:val="22"/>
          <w:szCs w:val="21"/>
        </w:rPr>
        <w:t>8</w:t>
      </w:r>
      <w:r w:rsidRPr="00B44C20">
        <w:rPr>
          <w:rFonts w:ascii="微软雅黑" w:eastAsia="微软雅黑" w:hAnsi="微软雅黑" w:hint="eastAsia"/>
          <w:b/>
          <w:sz w:val="22"/>
          <w:szCs w:val="21"/>
        </w:rPr>
        <w:t>年度高等学校科学研究优秀成果奖(科学技术)拟推荐项目公示内容</w:t>
      </w:r>
    </w:p>
    <w:p w:rsidR="00C4762D" w:rsidRDefault="00C4762D" w:rsidP="00986919">
      <w:pPr>
        <w:rPr>
          <w:rFonts w:ascii="微软雅黑" w:eastAsia="微软雅黑" w:hAnsi="微软雅黑"/>
          <w:b/>
          <w:sz w:val="22"/>
          <w:szCs w:val="21"/>
        </w:rPr>
      </w:pPr>
    </w:p>
    <w:p w:rsidR="00986919" w:rsidRPr="00B44C20" w:rsidRDefault="00986919" w:rsidP="00986919">
      <w:pPr>
        <w:rPr>
          <w:rFonts w:ascii="微软雅黑" w:eastAsia="微软雅黑" w:hAnsi="微软雅黑"/>
          <w:b/>
          <w:sz w:val="22"/>
          <w:szCs w:val="21"/>
        </w:rPr>
      </w:pPr>
      <w:r>
        <w:rPr>
          <w:rFonts w:ascii="微软雅黑" w:eastAsia="微软雅黑" w:hAnsi="微软雅黑" w:hint="eastAsia"/>
          <w:b/>
          <w:sz w:val="22"/>
          <w:szCs w:val="21"/>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86919" w:rsidRPr="00B44C20" w:rsidTr="00F03BDA">
        <w:trPr>
          <w:trHeight w:val="665"/>
        </w:trPr>
        <w:tc>
          <w:tcPr>
            <w:tcW w:w="8522" w:type="dxa"/>
          </w:tcPr>
          <w:p w:rsidR="00986919" w:rsidRPr="00B44C20" w:rsidRDefault="00986919" w:rsidP="00F03BDA">
            <w:pPr>
              <w:rPr>
                <w:rFonts w:ascii="微软雅黑" w:eastAsia="微软雅黑" w:hAnsi="微软雅黑"/>
                <w:szCs w:val="21"/>
              </w:rPr>
            </w:pPr>
            <w:r w:rsidRPr="00B44C20">
              <w:rPr>
                <w:rFonts w:ascii="微软雅黑" w:eastAsia="微软雅黑" w:hAnsi="微软雅黑" w:hint="eastAsia"/>
                <w:szCs w:val="21"/>
              </w:rPr>
              <w:t>项目名称：</w:t>
            </w:r>
            <w:r w:rsidRPr="0090481B">
              <w:rPr>
                <w:rFonts w:ascii="微软雅黑" w:eastAsia="微软雅黑" w:hAnsi="微软雅黑" w:hint="eastAsia"/>
                <w:szCs w:val="21"/>
              </w:rPr>
              <w:t>部分相干光场调控及应用基础</w:t>
            </w:r>
          </w:p>
        </w:tc>
      </w:tr>
      <w:tr w:rsidR="00986919" w:rsidRPr="00B44C20" w:rsidTr="00F03BDA">
        <w:trPr>
          <w:trHeight w:val="623"/>
        </w:trPr>
        <w:tc>
          <w:tcPr>
            <w:tcW w:w="8522" w:type="dxa"/>
          </w:tcPr>
          <w:p w:rsidR="00986919" w:rsidRPr="00B44C20" w:rsidRDefault="00986919" w:rsidP="00F03BDA">
            <w:pPr>
              <w:rPr>
                <w:rFonts w:ascii="微软雅黑" w:eastAsia="微软雅黑" w:hAnsi="微软雅黑"/>
                <w:szCs w:val="21"/>
              </w:rPr>
            </w:pPr>
            <w:r w:rsidRPr="00B44C20">
              <w:rPr>
                <w:rFonts w:ascii="微软雅黑" w:eastAsia="微软雅黑" w:hAnsi="微软雅黑" w:hint="eastAsia"/>
                <w:szCs w:val="21"/>
              </w:rPr>
              <w:t>主要完成单位：苏州</w:t>
            </w:r>
            <w:r w:rsidRPr="00B44C20">
              <w:rPr>
                <w:rFonts w:ascii="微软雅黑" w:eastAsia="微软雅黑" w:hAnsi="微软雅黑"/>
                <w:szCs w:val="21"/>
              </w:rPr>
              <w:t>大学</w:t>
            </w:r>
          </w:p>
        </w:tc>
      </w:tr>
      <w:tr w:rsidR="00986919" w:rsidRPr="00B44C20" w:rsidTr="00F03BDA">
        <w:trPr>
          <w:trHeight w:val="623"/>
        </w:trPr>
        <w:tc>
          <w:tcPr>
            <w:tcW w:w="8522" w:type="dxa"/>
          </w:tcPr>
          <w:p w:rsidR="00986919" w:rsidRPr="00B44C20" w:rsidRDefault="00986919" w:rsidP="00F03BDA">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986919" w:rsidRPr="00B44C20" w:rsidTr="00F03BDA">
        <w:trPr>
          <w:trHeight w:val="623"/>
        </w:trPr>
        <w:tc>
          <w:tcPr>
            <w:tcW w:w="8522" w:type="dxa"/>
          </w:tcPr>
          <w:p w:rsidR="00986919" w:rsidRPr="00B44C20" w:rsidRDefault="00986919" w:rsidP="00F03BDA">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自然科学奖</w:t>
            </w:r>
          </w:p>
        </w:tc>
      </w:tr>
      <w:tr w:rsidR="00986919" w:rsidRPr="00B44C20" w:rsidTr="00267FED">
        <w:trPr>
          <w:trHeight w:val="697"/>
        </w:trPr>
        <w:tc>
          <w:tcPr>
            <w:tcW w:w="8522" w:type="dxa"/>
            <w:tcBorders>
              <w:bottom w:val="single" w:sz="4" w:space="0" w:color="auto"/>
            </w:tcBorders>
          </w:tcPr>
          <w:p w:rsidR="00986919" w:rsidRPr="00B44C20" w:rsidRDefault="00986919" w:rsidP="00F03BDA">
            <w:pPr>
              <w:rPr>
                <w:rFonts w:ascii="微软雅黑" w:eastAsia="微软雅黑" w:hAnsi="微软雅黑"/>
                <w:szCs w:val="21"/>
              </w:rPr>
            </w:pPr>
            <w:r w:rsidRPr="00B44C20">
              <w:rPr>
                <w:rFonts w:ascii="微软雅黑" w:eastAsia="微软雅黑" w:hAnsi="微软雅黑" w:hint="eastAsia"/>
                <w:szCs w:val="21"/>
              </w:rPr>
              <w:t>主要完成人：</w:t>
            </w:r>
            <w:r w:rsidRPr="0090481B">
              <w:rPr>
                <w:rFonts w:ascii="微软雅黑" w:eastAsia="微软雅黑" w:hAnsi="微软雅黑" w:hint="eastAsia"/>
                <w:szCs w:val="21"/>
              </w:rPr>
              <w:t>蔡阳健，王飞，赵承良，刘琳，陈亚红，刘显龙</w:t>
            </w:r>
          </w:p>
        </w:tc>
      </w:tr>
      <w:tr w:rsidR="00986919" w:rsidRPr="00B44C20" w:rsidTr="00A20941">
        <w:trPr>
          <w:trHeight w:val="3109"/>
        </w:trPr>
        <w:tc>
          <w:tcPr>
            <w:tcW w:w="8522" w:type="dxa"/>
            <w:tcBorders>
              <w:bottom w:val="single" w:sz="4" w:space="0" w:color="auto"/>
            </w:tcBorders>
          </w:tcPr>
          <w:p w:rsidR="00986919" w:rsidRPr="00B44C20" w:rsidRDefault="00986919" w:rsidP="00D3556B">
            <w:pPr>
              <w:spacing w:line="480" w:lineRule="exact"/>
              <w:rPr>
                <w:rFonts w:ascii="微软雅黑" w:eastAsia="微软雅黑" w:hAnsi="微软雅黑"/>
                <w:szCs w:val="21"/>
              </w:rPr>
            </w:pPr>
            <w:r w:rsidRPr="00B44C20">
              <w:rPr>
                <w:rFonts w:ascii="微软雅黑" w:eastAsia="微软雅黑" w:hAnsi="微软雅黑" w:hint="eastAsia"/>
                <w:szCs w:val="21"/>
              </w:rPr>
              <w:t>项目简介：</w:t>
            </w:r>
          </w:p>
          <w:p w:rsidR="00986919" w:rsidRPr="00A365A4" w:rsidRDefault="00986919" w:rsidP="00D3556B">
            <w:pPr>
              <w:spacing w:line="480" w:lineRule="exact"/>
              <w:ind w:firstLineChars="200" w:firstLine="420"/>
              <w:rPr>
                <w:rFonts w:ascii="微软雅黑" w:eastAsia="微软雅黑" w:hAnsi="微软雅黑"/>
                <w:szCs w:val="21"/>
              </w:rPr>
            </w:pPr>
            <w:r w:rsidRPr="00A365A4">
              <w:rPr>
                <w:rFonts w:ascii="微软雅黑" w:eastAsia="微软雅黑" w:hAnsi="微软雅黑" w:hint="eastAsia"/>
                <w:szCs w:val="21"/>
              </w:rPr>
              <w:t>相干性</w:t>
            </w:r>
            <w:proofErr w:type="gramStart"/>
            <w:r w:rsidRPr="00A365A4">
              <w:rPr>
                <w:rFonts w:ascii="微软雅黑" w:eastAsia="微软雅黑" w:hAnsi="微软雅黑" w:hint="eastAsia"/>
                <w:szCs w:val="21"/>
              </w:rPr>
              <w:t>是光场的</w:t>
            </w:r>
            <w:proofErr w:type="gramEnd"/>
            <w:r w:rsidRPr="00A365A4">
              <w:rPr>
                <w:rFonts w:ascii="微软雅黑" w:eastAsia="微软雅黑" w:hAnsi="微软雅黑" w:hint="eastAsia"/>
                <w:szCs w:val="21"/>
              </w:rPr>
              <w:t>重要属性之一。</w:t>
            </w:r>
            <w:proofErr w:type="gramStart"/>
            <w:r w:rsidRPr="00A365A4">
              <w:rPr>
                <w:rFonts w:ascii="微软雅黑" w:eastAsia="微软雅黑" w:hAnsi="微软雅黑" w:hint="eastAsia"/>
                <w:szCs w:val="21"/>
              </w:rPr>
              <w:t>光场的</w:t>
            </w:r>
            <w:proofErr w:type="gramEnd"/>
            <w:r w:rsidRPr="00A365A4">
              <w:rPr>
                <w:rFonts w:ascii="微软雅黑" w:eastAsia="微软雅黑" w:hAnsi="微软雅黑" w:hint="eastAsia"/>
                <w:szCs w:val="21"/>
              </w:rPr>
              <w:t>相干性可分为空间相干性和时间相干性，分别由空间相干度和时间相干度表征。本项目中的部分相干光场指的是光束的横向尺寸小于或接近于空间相干尺度的光场，即空间部分相干光场。部分相干光场调控是针对光场中的相干结构、相位等光学参量通过一定的光学原理和技术手段进行调控，达到</w:t>
            </w:r>
            <w:proofErr w:type="gramStart"/>
            <w:r w:rsidRPr="00A365A4">
              <w:rPr>
                <w:rFonts w:ascii="微软雅黑" w:eastAsia="微软雅黑" w:hAnsi="微软雅黑" w:hint="eastAsia"/>
                <w:szCs w:val="21"/>
              </w:rPr>
              <w:t>控制光场的</w:t>
            </w:r>
            <w:proofErr w:type="gramEnd"/>
            <w:r w:rsidRPr="00A365A4">
              <w:rPr>
                <w:rFonts w:ascii="微软雅黑" w:eastAsia="微软雅黑" w:hAnsi="微软雅黑" w:hint="eastAsia"/>
                <w:szCs w:val="21"/>
              </w:rPr>
              <w:t>传输特性、光强形貌及轨道角动量等目的。经过调控的部分相干光场在自由空间光通信、微粒操控、材料表面热处理、光学成像等应用领域有独特的优势，如部分相干光场能有效降低大气湍流引起的负面效应，提高传输信息的信噪比，增大微粒捕获区域的面积，提高成像的分辨率等。因此，部分相干光场调控及应用研究是目前国际上光学领域的一个研究热点。其难点包括: 1)如何动态、快速的</w:t>
            </w:r>
            <w:proofErr w:type="gramStart"/>
            <w:r w:rsidRPr="00A365A4">
              <w:rPr>
                <w:rFonts w:ascii="微软雅黑" w:eastAsia="微软雅黑" w:hAnsi="微软雅黑" w:hint="eastAsia"/>
                <w:szCs w:val="21"/>
              </w:rPr>
              <w:t>调制光场空间</w:t>
            </w:r>
            <w:proofErr w:type="gramEnd"/>
            <w:r w:rsidRPr="00A365A4">
              <w:rPr>
                <w:rFonts w:ascii="微软雅黑" w:eastAsia="微软雅黑" w:hAnsi="微软雅黑" w:hint="eastAsia"/>
                <w:szCs w:val="21"/>
              </w:rPr>
              <w:t>相干结构；2)如何</w:t>
            </w:r>
            <w:proofErr w:type="gramStart"/>
            <w:r w:rsidRPr="00A365A4">
              <w:rPr>
                <w:rFonts w:ascii="微软雅黑" w:eastAsia="微软雅黑" w:hAnsi="微软雅黑" w:hint="eastAsia"/>
                <w:szCs w:val="21"/>
              </w:rPr>
              <w:t>实现光场相干</w:t>
            </w:r>
            <w:proofErr w:type="gramEnd"/>
            <w:r w:rsidRPr="00A365A4">
              <w:rPr>
                <w:rFonts w:ascii="微软雅黑" w:eastAsia="微软雅黑" w:hAnsi="微软雅黑" w:hint="eastAsia"/>
                <w:szCs w:val="21"/>
              </w:rPr>
              <w:t>结构和相位等多参量的调控；3)如何优化部分相干光</w:t>
            </w:r>
            <w:r>
              <w:rPr>
                <w:rFonts w:ascii="微软雅黑" w:eastAsia="微软雅黑" w:hAnsi="微软雅黑" w:hint="eastAsia"/>
                <w:szCs w:val="21"/>
              </w:rPr>
              <w:t>场参量，达到及拓展实际应用需求。本项目在国家杰出青年科学基金、</w:t>
            </w:r>
            <w:r w:rsidRPr="00A365A4">
              <w:rPr>
                <w:rFonts w:ascii="微软雅黑" w:eastAsia="微软雅黑" w:hAnsi="微软雅黑" w:hint="eastAsia"/>
                <w:szCs w:val="21"/>
              </w:rPr>
              <w:t>国家自然科学基金重大研究计划重点项目、面上项目等资</w:t>
            </w:r>
            <w:r>
              <w:rPr>
                <w:rFonts w:ascii="微软雅黑" w:eastAsia="微软雅黑" w:hAnsi="微软雅黑" w:hint="eastAsia"/>
                <w:szCs w:val="21"/>
              </w:rPr>
              <w:t>助下，不断提出新的想法</w:t>
            </w:r>
            <w:proofErr w:type="gramStart"/>
            <w:r>
              <w:rPr>
                <w:rFonts w:ascii="微软雅黑" w:eastAsia="微软雅黑" w:hAnsi="微软雅黑" w:hint="eastAsia"/>
                <w:szCs w:val="21"/>
              </w:rPr>
              <w:t>和光场调控</w:t>
            </w:r>
            <w:proofErr w:type="gramEnd"/>
            <w:r>
              <w:rPr>
                <w:rFonts w:ascii="微软雅黑" w:eastAsia="微软雅黑" w:hAnsi="微软雅黑" w:hint="eastAsia"/>
                <w:szCs w:val="21"/>
              </w:rPr>
              <w:t>方案，</w:t>
            </w:r>
            <w:proofErr w:type="gramStart"/>
            <w:r>
              <w:rPr>
                <w:rFonts w:ascii="微软雅黑" w:eastAsia="微软雅黑" w:hAnsi="微软雅黑" w:hint="eastAsia"/>
                <w:szCs w:val="21"/>
              </w:rPr>
              <w:t>在光场相干</w:t>
            </w:r>
            <w:proofErr w:type="gramEnd"/>
            <w:r>
              <w:rPr>
                <w:rFonts w:ascii="微软雅黑" w:eastAsia="微软雅黑" w:hAnsi="微软雅黑" w:hint="eastAsia"/>
                <w:szCs w:val="21"/>
              </w:rPr>
              <w:t>结构、相位调控、</w:t>
            </w:r>
            <w:r w:rsidRPr="00A365A4">
              <w:rPr>
                <w:rFonts w:ascii="微软雅黑" w:eastAsia="微软雅黑" w:hAnsi="微软雅黑" w:hint="eastAsia"/>
                <w:szCs w:val="21"/>
              </w:rPr>
              <w:t>光学参量表征、光学微粒操控及大气传输应用研究等方面开展了系统的研究，主要发现如下：</w:t>
            </w:r>
          </w:p>
          <w:p w:rsidR="00986919" w:rsidRPr="00A365A4" w:rsidRDefault="00986919" w:rsidP="00D3556B">
            <w:pPr>
              <w:spacing w:line="480" w:lineRule="exact"/>
              <w:ind w:firstLineChars="200" w:firstLine="420"/>
              <w:rPr>
                <w:rFonts w:ascii="微软雅黑" w:eastAsia="微软雅黑" w:hAnsi="微软雅黑"/>
                <w:szCs w:val="21"/>
              </w:rPr>
            </w:pPr>
            <w:r w:rsidRPr="00A365A4">
              <w:rPr>
                <w:rFonts w:ascii="微软雅黑" w:eastAsia="微软雅黑" w:hAnsi="微软雅黑" w:hint="eastAsia"/>
                <w:szCs w:val="21"/>
              </w:rPr>
              <w:t>1.</w:t>
            </w:r>
            <w:r w:rsidRPr="00A365A4">
              <w:rPr>
                <w:rFonts w:ascii="微软雅黑" w:eastAsia="微软雅黑" w:hAnsi="微软雅黑" w:hint="eastAsia"/>
                <w:szCs w:val="21"/>
              </w:rPr>
              <w:tab/>
              <w:t>部分相干光场相干结构调控。提出了创建任意谢</w:t>
            </w:r>
            <w:proofErr w:type="gramStart"/>
            <w:r w:rsidRPr="00A365A4">
              <w:rPr>
                <w:rFonts w:ascii="微软雅黑" w:eastAsia="微软雅黑" w:hAnsi="微软雅黑" w:hint="eastAsia"/>
                <w:szCs w:val="21"/>
              </w:rPr>
              <w:t>尔模部分</w:t>
            </w:r>
            <w:proofErr w:type="gramEnd"/>
            <w:r w:rsidRPr="00A365A4">
              <w:rPr>
                <w:rFonts w:ascii="微软雅黑" w:eastAsia="微软雅黑" w:hAnsi="微软雅黑" w:hint="eastAsia"/>
                <w:szCs w:val="21"/>
              </w:rPr>
              <w:t>相干光场的新</w:t>
            </w:r>
            <w:r>
              <w:rPr>
                <w:rFonts w:ascii="微软雅黑" w:eastAsia="微软雅黑" w:hAnsi="微软雅黑" w:hint="eastAsia"/>
                <w:szCs w:val="21"/>
              </w:rPr>
              <w:t>方案，进而理论预言并实现了矢量部分相干光场的相干结构调控。发展了</w:t>
            </w:r>
            <w:r w:rsidRPr="00A365A4">
              <w:rPr>
                <w:rFonts w:ascii="微软雅黑" w:eastAsia="微软雅黑" w:hAnsi="微软雅黑" w:hint="eastAsia"/>
                <w:szCs w:val="21"/>
              </w:rPr>
              <w:t>测量标量/矢量部分相干光场相干结构函数的新方法，实现了相干结构函数二维分布的测量。发现相干结构调控</w:t>
            </w:r>
            <w:proofErr w:type="gramStart"/>
            <w:r w:rsidRPr="00A365A4">
              <w:rPr>
                <w:rFonts w:ascii="微软雅黑" w:eastAsia="微软雅黑" w:hAnsi="微软雅黑" w:hint="eastAsia"/>
                <w:szCs w:val="21"/>
              </w:rPr>
              <w:t>引发光场在</w:t>
            </w:r>
            <w:proofErr w:type="gramEnd"/>
            <w:r w:rsidRPr="00A365A4">
              <w:rPr>
                <w:rFonts w:ascii="微软雅黑" w:eastAsia="微软雅黑" w:hAnsi="微软雅黑" w:hint="eastAsia"/>
                <w:szCs w:val="21"/>
              </w:rPr>
              <w:t>传输过程中的自整形、自分裂、偏振自重构等新颖特征。</w:t>
            </w:r>
          </w:p>
          <w:p w:rsidR="00986919" w:rsidRPr="00A365A4" w:rsidRDefault="00986919" w:rsidP="00D3556B">
            <w:pPr>
              <w:spacing w:line="480" w:lineRule="exact"/>
              <w:ind w:firstLineChars="200" w:firstLine="420"/>
              <w:rPr>
                <w:rFonts w:ascii="微软雅黑" w:eastAsia="微软雅黑" w:hAnsi="微软雅黑"/>
                <w:szCs w:val="21"/>
              </w:rPr>
            </w:pPr>
            <w:r w:rsidRPr="00A365A4">
              <w:rPr>
                <w:rFonts w:ascii="微软雅黑" w:eastAsia="微软雅黑" w:hAnsi="微软雅黑" w:hint="eastAsia"/>
                <w:szCs w:val="21"/>
              </w:rPr>
              <w:lastRenderedPageBreak/>
              <w:t>2.</w:t>
            </w:r>
            <w:r w:rsidRPr="00A365A4">
              <w:rPr>
                <w:rFonts w:ascii="微软雅黑" w:eastAsia="微软雅黑" w:hAnsi="微软雅黑" w:hint="eastAsia"/>
                <w:szCs w:val="21"/>
              </w:rPr>
              <w:tab/>
            </w:r>
            <w:r>
              <w:rPr>
                <w:rFonts w:ascii="微软雅黑" w:eastAsia="微软雅黑" w:hAnsi="微软雅黑" w:hint="eastAsia"/>
                <w:szCs w:val="21"/>
              </w:rPr>
              <w:t>部分相干光场相位调控。构建一类带有涡旋相位</w:t>
            </w:r>
            <w:r w:rsidRPr="00A365A4">
              <w:rPr>
                <w:rFonts w:ascii="微软雅黑" w:eastAsia="微软雅黑" w:hAnsi="微软雅黑" w:hint="eastAsia"/>
                <w:szCs w:val="21"/>
              </w:rPr>
              <w:t>部分相干光场的模型，可</w:t>
            </w:r>
            <w:proofErr w:type="gramStart"/>
            <w:r w:rsidRPr="00A365A4">
              <w:rPr>
                <w:rFonts w:ascii="微软雅黑" w:eastAsia="微软雅黑" w:hAnsi="微软雅黑" w:hint="eastAsia"/>
                <w:szCs w:val="21"/>
              </w:rPr>
              <w:t>实现光场光强</w:t>
            </w:r>
            <w:proofErr w:type="gramEnd"/>
            <w:r w:rsidRPr="00A365A4">
              <w:rPr>
                <w:rFonts w:ascii="微软雅黑" w:eastAsia="微软雅黑" w:hAnsi="微软雅黑" w:hint="eastAsia"/>
                <w:szCs w:val="21"/>
              </w:rPr>
              <w:t>分布从空心-平顶-高斯的任意输出，设计并产生了该类光束；提出利用调控部分相干光场中扭曲位相的方法</w:t>
            </w:r>
            <w:proofErr w:type="gramStart"/>
            <w:r w:rsidRPr="00A365A4">
              <w:rPr>
                <w:rFonts w:ascii="微软雅黑" w:eastAsia="微软雅黑" w:hAnsi="微软雅黑" w:hint="eastAsia"/>
                <w:szCs w:val="21"/>
              </w:rPr>
              <w:t>控制光场的</w:t>
            </w:r>
            <w:proofErr w:type="gramEnd"/>
            <w:r w:rsidRPr="00A365A4">
              <w:rPr>
                <w:rFonts w:ascii="微软雅黑" w:eastAsia="微软雅黑" w:hAnsi="微软雅黑" w:hint="eastAsia"/>
                <w:szCs w:val="21"/>
              </w:rPr>
              <w:t>轨道角动量的方案。提出一种利用光强关联测量部分相干</w:t>
            </w:r>
            <w:r>
              <w:rPr>
                <w:rFonts w:ascii="微软雅黑" w:eastAsia="微软雅黑" w:hAnsi="微软雅黑" w:hint="eastAsia"/>
                <w:szCs w:val="21"/>
              </w:rPr>
              <w:t>光场中涡旋位相</w:t>
            </w:r>
            <w:proofErr w:type="gramStart"/>
            <w:r>
              <w:rPr>
                <w:rFonts w:ascii="微软雅黑" w:eastAsia="微软雅黑" w:hAnsi="微软雅黑" w:hint="eastAsia"/>
                <w:szCs w:val="21"/>
              </w:rPr>
              <w:t>拓扑荷数的</w:t>
            </w:r>
            <w:proofErr w:type="gramEnd"/>
            <w:r>
              <w:rPr>
                <w:rFonts w:ascii="微软雅黑" w:eastAsia="微软雅黑" w:hAnsi="微软雅黑" w:hint="eastAsia"/>
                <w:szCs w:val="21"/>
              </w:rPr>
              <w:t>方案，解决了传统测量相干光场涡旋拓扑</w:t>
            </w:r>
            <w:proofErr w:type="gramStart"/>
            <w:r>
              <w:rPr>
                <w:rFonts w:ascii="微软雅黑" w:eastAsia="微软雅黑" w:hAnsi="微软雅黑" w:hint="eastAsia"/>
                <w:szCs w:val="21"/>
              </w:rPr>
              <w:t>荷</w:t>
            </w:r>
            <w:proofErr w:type="gramEnd"/>
            <w:r w:rsidRPr="00A365A4">
              <w:rPr>
                <w:rFonts w:ascii="微软雅黑" w:eastAsia="微软雅黑" w:hAnsi="微软雅黑" w:hint="eastAsia"/>
                <w:szCs w:val="21"/>
              </w:rPr>
              <w:t>方法在部分相干光场失效的难题。</w:t>
            </w:r>
          </w:p>
          <w:p w:rsidR="00986919" w:rsidRPr="00A365A4" w:rsidRDefault="00986919" w:rsidP="00D3556B">
            <w:pPr>
              <w:spacing w:line="480" w:lineRule="exact"/>
              <w:ind w:firstLineChars="200" w:firstLine="420"/>
              <w:rPr>
                <w:rFonts w:ascii="微软雅黑" w:eastAsia="微软雅黑" w:hAnsi="微软雅黑"/>
                <w:szCs w:val="21"/>
              </w:rPr>
            </w:pPr>
            <w:r w:rsidRPr="00A365A4">
              <w:rPr>
                <w:rFonts w:ascii="微软雅黑" w:eastAsia="微软雅黑" w:hAnsi="微软雅黑" w:hint="eastAsia"/>
                <w:szCs w:val="21"/>
              </w:rPr>
              <w:t>3.</w:t>
            </w:r>
            <w:r w:rsidRPr="00A365A4">
              <w:rPr>
                <w:rFonts w:ascii="微软雅黑" w:eastAsia="微软雅黑" w:hAnsi="微软雅黑" w:hint="eastAsia"/>
                <w:szCs w:val="21"/>
              </w:rPr>
              <w:tab/>
              <w:t>提出了通过</w:t>
            </w:r>
            <w:proofErr w:type="gramStart"/>
            <w:r w:rsidRPr="00A365A4">
              <w:rPr>
                <w:rFonts w:ascii="微软雅黑" w:eastAsia="微软雅黑" w:hAnsi="微软雅黑" w:hint="eastAsia"/>
                <w:szCs w:val="21"/>
              </w:rPr>
              <w:t>调控光场关联</w:t>
            </w:r>
            <w:proofErr w:type="gramEnd"/>
            <w:r w:rsidRPr="00A365A4">
              <w:rPr>
                <w:rFonts w:ascii="微软雅黑" w:eastAsia="微软雅黑" w:hAnsi="微软雅黑" w:hint="eastAsia"/>
                <w:szCs w:val="21"/>
              </w:rPr>
              <w:t>结构、位相降低大气湍流引起光强闪烁等负面效应的思想与方法，发现多高斯关联</w:t>
            </w:r>
            <w:proofErr w:type="gramStart"/>
            <w:r w:rsidRPr="00A365A4">
              <w:rPr>
                <w:rFonts w:ascii="微软雅黑" w:eastAsia="微软雅黑" w:hAnsi="微软雅黑" w:hint="eastAsia"/>
                <w:szCs w:val="21"/>
              </w:rPr>
              <w:t>结构光场和</w:t>
            </w:r>
            <w:proofErr w:type="gramEnd"/>
            <w:r w:rsidRPr="00A365A4">
              <w:rPr>
                <w:rFonts w:ascii="微软雅黑" w:eastAsia="微软雅黑" w:hAnsi="微软雅黑" w:hint="eastAsia"/>
                <w:szCs w:val="21"/>
              </w:rPr>
              <w:t>带涡旋相位部分相干光场能有效降低光强闪烁因子，光</w:t>
            </w:r>
            <w:r>
              <w:rPr>
                <w:rFonts w:ascii="微软雅黑" w:eastAsia="微软雅黑" w:hAnsi="微软雅黑" w:hint="eastAsia"/>
                <w:szCs w:val="21"/>
              </w:rPr>
              <w:t>束漂移均方差，提高大气激光通信中信息传输的信噪比。此外，</w:t>
            </w:r>
            <w:r w:rsidRPr="00A365A4">
              <w:rPr>
                <w:rFonts w:ascii="微软雅黑" w:eastAsia="微软雅黑" w:hAnsi="微软雅黑" w:hint="eastAsia"/>
                <w:szCs w:val="21"/>
              </w:rPr>
              <w:t>引入相干性作为调控维度，处理光与目标物体作用中的逆问题，可以得到常规探测得不到的被测物体信息。</w:t>
            </w:r>
          </w:p>
          <w:p w:rsidR="00986919" w:rsidRPr="00A365A4" w:rsidRDefault="00986919" w:rsidP="00D3556B">
            <w:pPr>
              <w:spacing w:line="480" w:lineRule="exact"/>
              <w:ind w:firstLineChars="200" w:firstLine="420"/>
              <w:rPr>
                <w:rFonts w:ascii="微软雅黑" w:eastAsia="微软雅黑" w:hAnsi="微软雅黑"/>
                <w:szCs w:val="21"/>
              </w:rPr>
            </w:pPr>
            <w:r w:rsidRPr="00A365A4">
              <w:rPr>
                <w:rFonts w:ascii="微软雅黑" w:eastAsia="微软雅黑" w:hAnsi="微软雅黑" w:hint="eastAsia"/>
                <w:szCs w:val="21"/>
              </w:rPr>
              <w:t>4.</w:t>
            </w:r>
            <w:r w:rsidRPr="00A365A4">
              <w:rPr>
                <w:rFonts w:ascii="微软雅黑" w:eastAsia="微软雅黑" w:hAnsi="微软雅黑" w:hint="eastAsia"/>
                <w:szCs w:val="21"/>
              </w:rPr>
              <w:tab/>
              <w:t>揭示了带涡旋的部分相干光场对瑞利粒子光学梯度力的作用规律，通过</w:t>
            </w:r>
            <w:proofErr w:type="gramStart"/>
            <w:r w:rsidRPr="00A365A4">
              <w:rPr>
                <w:rFonts w:ascii="微软雅黑" w:eastAsia="微软雅黑" w:hAnsi="微软雅黑" w:hint="eastAsia"/>
                <w:szCs w:val="21"/>
              </w:rPr>
              <w:t>调控</w:t>
            </w:r>
            <w:r>
              <w:rPr>
                <w:rFonts w:ascii="微软雅黑" w:eastAsia="微软雅黑" w:hAnsi="微软雅黑" w:hint="eastAsia"/>
                <w:szCs w:val="21"/>
              </w:rPr>
              <w:t>光场的</w:t>
            </w:r>
            <w:proofErr w:type="gramEnd"/>
            <w:r>
              <w:rPr>
                <w:rFonts w:ascii="微软雅黑" w:eastAsia="微软雅黑" w:hAnsi="微软雅黑" w:hint="eastAsia"/>
                <w:szCs w:val="21"/>
              </w:rPr>
              <w:t>相干性和位相，可有效</w:t>
            </w:r>
            <w:r w:rsidRPr="00A365A4">
              <w:rPr>
                <w:rFonts w:ascii="微软雅黑" w:eastAsia="微软雅黑" w:hAnsi="微软雅黑" w:hint="eastAsia"/>
                <w:szCs w:val="21"/>
              </w:rPr>
              <w:t>调节不同折射率粒子作用力的大小和方向，由此实现折射率比周围环境大或小的两种不同类型粒子的捕获，并增大粒子的捕获区域。</w:t>
            </w:r>
          </w:p>
          <w:p w:rsidR="00986919" w:rsidRPr="00F40E21" w:rsidRDefault="00986919" w:rsidP="00D3556B">
            <w:pPr>
              <w:spacing w:line="480" w:lineRule="exact"/>
              <w:ind w:firstLineChars="200" w:firstLine="420"/>
              <w:rPr>
                <w:rFonts w:ascii="微软雅黑" w:eastAsia="微软雅黑" w:hAnsi="微软雅黑"/>
                <w:szCs w:val="21"/>
              </w:rPr>
            </w:pPr>
            <w:r>
              <w:rPr>
                <w:rFonts w:ascii="微软雅黑" w:eastAsia="微软雅黑" w:hAnsi="微软雅黑" w:hint="eastAsia"/>
                <w:szCs w:val="21"/>
              </w:rPr>
              <w:t>本项目发表</w:t>
            </w:r>
            <w:r w:rsidRPr="00A365A4">
              <w:rPr>
                <w:rFonts w:ascii="微软雅黑" w:eastAsia="微软雅黑" w:hAnsi="微软雅黑" w:hint="eastAsia"/>
                <w:szCs w:val="21"/>
              </w:rPr>
              <w:t>SCI论文164篇，其中</w:t>
            </w:r>
            <w:r>
              <w:rPr>
                <w:rFonts w:ascii="微软雅黑" w:eastAsia="微软雅黑" w:hAnsi="微软雅黑"/>
                <w:szCs w:val="21"/>
              </w:rPr>
              <w:t>Opt. Lett.</w:t>
            </w:r>
            <w:r w:rsidRPr="00A365A4">
              <w:rPr>
                <w:rFonts w:ascii="微软雅黑" w:eastAsia="微软雅黑" w:hAnsi="微软雅黑"/>
                <w:szCs w:val="21"/>
              </w:rPr>
              <w:t xml:space="preserve"> </w:t>
            </w:r>
            <w:r>
              <w:rPr>
                <w:rFonts w:ascii="微软雅黑" w:eastAsia="微软雅黑" w:hAnsi="微软雅黑" w:hint="eastAsia"/>
                <w:szCs w:val="21"/>
              </w:rPr>
              <w:t>16</w:t>
            </w:r>
            <w:r w:rsidRPr="00A365A4">
              <w:rPr>
                <w:rFonts w:ascii="微软雅黑" w:eastAsia="微软雅黑" w:hAnsi="微软雅黑" w:hint="eastAsia"/>
                <w:szCs w:val="21"/>
              </w:rPr>
              <w:t>篇、Phys.</w:t>
            </w:r>
            <w:r w:rsidRPr="00A365A4">
              <w:rPr>
                <w:rFonts w:ascii="微软雅黑" w:eastAsia="微软雅黑" w:hAnsi="微软雅黑"/>
                <w:szCs w:val="21"/>
              </w:rPr>
              <w:t xml:space="preserve"> Rev. A </w:t>
            </w:r>
            <w:r>
              <w:rPr>
                <w:rFonts w:ascii="微软雅黑" w:eastAsia="微软雅黑" w:hAnsi="微软雅黑" w:hint="eastAsia"/>
                <w:szCs w:val="21"/>
              </w:rPr>
              <w:t>4</w:t>
            </w:r>
            <w:r w:rsidRPr="00A365A4">
              <w:rPr>
                <w:rFonts w:ascii="微软雅黑" w:eastAsia="微软雅黑" w:hAnsi="微软雅黑" w:hint="eastAsia"/>
                <w:szCs w:val="21"/>
              </w:rPr>
              <w:t>篇，Appl</w:t>
            </w:r>
            <w:r w:rsidRPr="00A365A4">
              <w:rPr>
                <w:rFonts w:ascii="微软雅黑" w:eastAsia="微软雅黑" w:hAnsi="微软雅黑"/>
                <w:szCs w:val="21"/>
              </w:rPr>
              <w:t>.</w:t>
            </w:r>
            <w:r w:rsidRPr="00A365A4">
              <w:rPr>
                <w:rFonts w:ascii="微软雅黑" w:eastAsia="微软雅黑" w:hAnsi="微软雅黑" w:hint="eastAsia"/>
                <w:szCs w:val="21"/>
              </w:rPr>
              <w:t xml:space="preserve"> Phys. Lett.</w:t>
            </w:r>
            <w:r w:rsidRPr="00A365A4">
              <w:rPr>
                <w:rFonts w:ascii="微软雅黑" w:eastAsia="微软雅黑" w:hAnsi="微软雅黑"/>
                <w:szCs w:val="21"/>
              </w:rPr>
              <w:t xml:space="preserve"> </w:t>
            </w:r>
            <w:r w:rsidRPr="00A365A4">
              <w:rPr>
                <w:rFonts w:ascii="微软雅黑" w:eastAsia="微软雅黑" w:hAnsi="微软雅黑" w:hint="eastAsia"/>
                <w:szCs w:val="21"/>
              </w:rPr>
              <w:t>3篇、Opt. Expres</w:t>
            </w:r>
            <w:r w:rsidRPr="00A365A4">
              <w:rPr>
                <w:rFonts w:ascii="微软雅黑" w:eastAsia="微软雅黑" w:hAnsi="微软雅黑"/>
                <w:szCs w:val="21"/>
              </w:rPr>
              <w:t>s 32</w:t>
            </w:r>
            <w:r w:rsidRPr="00A365A4">
              <w:rPr>
                <w:rFonts w:ascii="微软雅黑" w:eastAsia="微软雅黑" w:hAnsi="微软雅黑" w:hint="eastAsia"/>
                <w:szCs w:val="21"/>
              </w:rPr>
              <w:t>篇，SCI他引1908次。10篇代表作被</w:t>
            </w:r>
            <w:r w:rsidRPr="00A365A4">
              <w:rPr>
                <w:rFonts w:ascii="微软雅黑" w:eastAsia="微软雅黑" w:hAnsi="微软雅黑"/>
                <w:szCs w:val="21"/>
              </w:rPr>
              <w:t>SCI</w:t>
            </w:r>
            <w:r w:rsidRPr="00A365A4">
              <w:rPr>
                <w:rFonts w:ascii="微软雅黑" w:eastAsia="微软雅黑" w:hAnsi="微软雅黑" w:hint="eastAsia"/>
                <w:szCs w:val="21"/>
              </w:rPr>
              <w:t>他引247次。撰写专著1章</w:t>
            </w:r>
            <w:r>
              <w:rPr>
                <w:rFonts w:ascii="微软雅黑" w:eastAsia="微软雅黑" w:hAnsi="微软雅黑" w:hint="eastAsia"/>
                <w:szCs w:val="21"/>
              </w:rPr>
              <w:t>，邀请综述论文3篇，</w:t>
            </w:r>
            <w:r w:rsidRPr="00A365A4">
              <w:rPr>
                <w:rFonts w:ascii="微软雅黑" w:eastAsia="微软雅黑" w:hAnsi="微软雅黑" w:hint="eastAsia"/>
                <w:szCs w:val="21"/>
              </w:rPr>
              <w:t>授权中国发明专利12项。第一完成人2014-2017连续4年入选Elsevier</w:t>
            </w:r>
            <w:r>
              <w:rPr>
                <w:rFonts w:ascii="微软雅黑" w:eastAsia="微软雅黑" w:hAnsi="微软雅黑" w:hint="eastAsia"/>
                <w:szCs w:val="21"/>
              </w:rPr>
              <w:t>发布的“中国高被引用学者榜单（物理学和天文学）”，</w:t>
            </w:r>
            <w:r w:rsidRPr="00A365A4">
              <w:rPr>
                <w:rFonts w:ascii="微软雅黑" w:eastAsia="微软雅黑" w:hAnsi="微软雅黑" w:hint="eastAsia"/>
                <w:szCs w:val="21"/>
              </w:rPr>
              <w:t>在国际会议</w:t>
            </w:r>
            <w:proofErr w:type="gramStart"/>
            <w:r w:rsidRPr="00A365A4">
              <w:rPr>
                <w:rFonts w:ascii="微软雅黑" w:eastAsia="微软雅黑" w:hAnsi="微软雅黑" w:hint="eastAsia"/>
                <w:szCs w:val="21"/>
              </w:rPr>
              <w:t>作邀请</w:t>
            </w:r>
            <w:proofErr w:type="gramEnd"/>
            <w:r w:rsidRPr="00A365A4">
              <w:rPr>
                <w:rFonts w:ascii="微软雅黑" w:eastAsia="微软雅黑" w:hAnsi="微软雅黑" w:hint="eastAsia"/>
                <w:szCs w:val="21"/>
              </w:rPr>
              <w:t>报告</w:t>
            </w:r>
            <w:r>
              <w:rPr>
                <w:rFonts w:ascii="微软雅黑" w:eastAsia="微软雅黑" w:hAnsi="微软雅黑" w:hint="eastAsia"/>
                <w:szCs w:val="21"/>
              </w:rPr>
              <w:t>14</w:t>
            </w:r>
            <w:r w:rsidRPr="00A365A4">
              <w:rPr>
                <w:rFonts w:ascii="微软雅黑" w:eastAsia="微软雅黑" w:hAnsi="微软雅黑" w:hint="eastAsia"/>
                <w:szCs w:val="21"/>
              </w:rPr>
              <w:t>次。</w:t>
            </w:r>
          </w:p>
        </w:tc>
      </w:tr>
      <w:tr w:rsidR="00986919" w:rsidRPr="00B44C20" w:rsidTr="00267FED">
        <w:trPr>
          <w:trHeight w:val="8633"/>
        </w:trPr>
        <w:tc>
          <w:tcPr>
            <w:tcW w:w="8522" w:type="dxa"/>
            <w:tcBorders>
              <w:top w:val="single" w:sz="4" w:space="0" w:color="auto"/>
            </w:tcBorders>
          </w:tcPr>
          <w:p w:rsidR="00A20941" w:rsidRPr="00A20941" w:rsidRDefault="00A20941" w:rsidP="00A20941">
            <w:pPr>
              <w:spacing w:line="400" w:lineRule="exact"/>
              <w:jc w:val="left"/>
              <w:rPr>
                <w:rFonts w:ascii="微软雅黑" w:eastAsia="微软雅黑" w:hAnsi="微软雅黑"/>
                <w:szCs w:val="21"/>
              </w:rPr>
            </w:pPr>
            <w:r w:rsidRPr="00A20941">
              <w:rPr>
                <w:rFonts w:ascii="微软雅黑" w:eastAsia="微软雅黑" w:hAnsi="微软雅黑" w:hint="eastAsia"/>
                <w:szCs w:val="21"/>
              </w:rPr>
              <w:lastRenderedPageBreak/>
              <w:t>代表性论文专著目录：</w:t>
            </w:r>
          </w:p>
          <w:p w:rsidR="00A20941" w:rsidRDefault="00A20941" w:rsidP="00112ACD">
            <w:pPr>
              <w:spacing w:line="400" w:lineRule="exact"/>
              <w:jc w:val="distribute"/>
              <w:rPr>
                <w:rFonts w:ascii="微软雅黑" w:eastAsia="微软雅黑" w:hAnsi="微软雅黑" w:cs="宋体"/>
                <w:kern w:val="0"/>
                <w:szCs w:val="21"/>
              </w:rPr>
            </w:pPr>
          </w:p>
          <w:p w:rsidR="00986919" w:rsidRPr="001D7193" w:rsidRDefault="00986919" w:rsidP="00112ACD">
            <w:pPr>
              <w:spacing w:line="400" w:lineRule="exact"/>
              <w:jc w:val="distribute"/>
              <w:rPr>
                <w:rFonts w:ascii="Times New Roman" w:eastAsia="宋体" w:hAnsi="Times New Roman" w:cs="Times New Roman"/>
                <w:bCs/>
                <w:kern w:val="0"/>
                <w:szCs w:val="21"/>
                <w:shd w:val="clear" w:color="auto" w:fill="FFFFFF"/>
              </w:rPr>
            </w:pPr>
            <w:r w:rsidRPr="001D7193">
              <w:rPr>
                <w:rFonts w:ascii="Times New Roman" w:eastAsia="宋体" w:hAnsi="Times New Roman" w:cs="Times New Roman" w:hint="eastAsia"/>
                <w:bCs/>
                <w:kern w:val="0"/>
                <w:szCs w:val="21"/>
                <w:shd w:val="clear" w:color="auto" w:fill="FFFFFF"/>
              </w:rPr>
              <w:t>1.</w:t>
            </w:r>
            <w:r w:rsidRPr="001D7193">
              <w:rPr>
                <w:rFonts w:ascii="Times New Roman" w:eastAsia="宋体" w:hAnsi="Times New Roman" w:cs="Times New Roman"/>
                <w:bCs/>
                <w:kern w:val="0"/>
                <w:szCs w:val="21"/>
                <w:shd w:val="clear" w:color="auto" w:fill="FFFFFF"/>
              </w:rPr>
              <w:t xml:space="preserve"> </w:t>
            </w:r>
            <w:hyperlink r:id="rId8" w:history="1">
              <w:r w:rsidRPr="001D7193">
                <w:rPr>
                  <w:rFonts w:ascii="Times New Roman" w:eastAsia="宋体" w:hAnsi="Times New Roman" w:cs="Times New Roman"/>
                  <w:bCs/>
                  <w:kern w:val="0"/>
                  <w:szCs w:val="21"/>
                  <w:shd w:val="clear" w:color="auto" w:fill="FFFFFF"/>
                </w:rPr>
                <w:t>Experimental generation of partially coherent beams with different complex degrees of coherence</w:t>
              </w:r>
            </w:hyperlink>
            <w:r w:rsidRPr="001D7193">
              <w:rPr>
                <w:rFonts w:ascii="Times New Roman" w:eastAsia="宋体" w:hAnsi="Times New Roman" w:cs="Times New Roman"/>
                <w:bCs/>
                <w:kern w:val="0"/>
                <w:szCs w:val="21"/>
                <w:shd w:val="clear" w:color="auto" w:fill="FFFFFF"/>
              </w:rPr>
              <w:t>/Optics Letters/Fei Wang, Xianlong Liu, Yangsheng Yuan, and Yangjian Cai, Vol.38</w:t>
            </w:r>
            <w:r>
              <w:rPr>
                <w:rFonts w:ascii="Times New Roman" w:eastAsia="宋体" w:hAnsi="Times New Roman" w:cs="Times New Roman"/>
                <w:bCs/>
                <w:kern w:val="0"/>
                <w:szCs w:val="21"/>
                <w:shd w:val="clear" w:color="auto" w:fill="FFFFFF"/>
              </w:rPr>
              <w:t>,</w:t>
            </w:r>
          </w:p>
          <w:p w:rsidR="00986919" w:rsidRDefault="00986919" w:rsidP="00112ACD">
            <w:pPr>
              <w:spacing w:line="400" w:lineRule="exact"/>
              <w:rPr>
                <w:rFonts w:ascii="Times New Roman" w:eastAsia="宋体" w:hAnsi="Times New Roman" w:cs="Times New Roman"/>
                <w:bCs/>
                <w:kern w:val="0"/>
                <w:szCs w:val="21"/>
                <w:shd w:val="clear" w:color="auto" w:fill="FFFFFF"/>
              </w:rPr>
            </w:pPr>
            <w:r w:rsidRPr="00BB4128">
              <w:rPr>
                <w:rFonts w:ascii="Times New Roman" w:eastAsia="宋体" w:hAnsi="Times New Roman" w:cs="Times New Roman" w:hint="eastAsia"/>
                <w:bCs/>
                <w:kern w:val="0"/>
                <w:szCs w:val="21"/>
                <w:shd w:val="clear" w:color="auto" w:fill="FFFFFF"/>
              </w:rPr>
              <w:t>1814</w:t>
            </w:r>
            <w:r w:rsidRPr="00BB4128">
              <w:rPr>
                <w:rFonts w:ascii="Times New Roman" w:eastAsia="宋体" w:hAnsi="Times New Roman" w:cs="Times New Roman"/>
                <w:bCs/>
                <w:kern w:val="0"/>
                <w:szCs w:val="21"/>
                <w:shd w:val="clear" w:color="auto" w:fill="FFFFFF"/>
              </w:rPr>
              <w:t>(2013)</w:t>
            </w:r>
          </w:p>
          <w:p w:rsidR="00986919" w:rsidRDefault="00986919" w:rsidP="00112ACD">
            <w:pPr>
              <w:spacing w:line="400" w:lineRule="exact"/>
              <w:rPr>
                <w:rFonts w:ascii="Times New Roman" w:eastAsia="宋体" w:hAnsi="Times New Roman" w:cs="Times New Roman"/>
                <w:bCs/>
                <w:kern w:val="0"/>
                <w:szCs w:val="21"/>
                <w:shd w:val="clear" w:color="auto" w:fill="FFFFFF"/>
              </w:rPr>
            </w:pPr>
            <w:r w:rsidRPr="001D7193">
              <w:rPr>
                <w:rFonts w:ascii="Times New Roman" w:eastAsia="宋体" w:hAnsi="Times New Roman" w:cs="Times New Roman" w:hint="eastAsia"/>
                <w:bCs/>
                <w:kern w:val="0"/>
                <w:szCs w:val="21"/>
                <w:shd w:val="clear" w:color="auto" w:fill="FFFFFF"/>
              </w:rPr>
              <w:t>2</w:t>
            </w:r>
            <w:r w:rsidRPr="001D7193">
              <w:rPr>
                <w:rFonts w:ascii="Times New Roman" w:eastAsia="宋体" w:hAnsi="Times New Roman" w:cs="Times New Roman"/>
                <w:bCs/>
                <w:kern w:val="0"/>
                <w:szCs w:val="21"/>
                <w:shd w:val="clear" w:color="auto" w:fill="FFFFFF"/>
              </w:rPr>
              <w:t xml:space="preserve">. </w:t>
            </w:r>
            <w:hyperlink r:id="rId9" w:history="1">
              <w:r w:rsidRPr="001D7193">
                <w:rPr>
                  <w:rFonts w:ascii="Times New Roman" w:eastAsia="宋体" w:hAnsi="Times New Roman" w:cs="Times New Roman"/>
                  <w:bCs/>
                  <w:kern w:val="0"/>
                  <w:szCs w:val="21"/>
                  <w:shd w:val="clear" w:color="auto" w:fill="FFFFFF"/>
                </w:rPr>
                <w:t>Generation and propagation of a partially coherent vector beam with special correlation functions</w:t>
              </w:r>
            </w:hyperlink>
            <w:r w:rsidRPr="001D7193">
              <w:rPr>
                <w:rFonts w:ascii="Times New Roman" w:eastAsia="宋体" w:hAnsi="Times New Roman" w:cs="Times New Roman"/>
                <w:bCs/>
                <w:kern w:val="0"/>
                <w:szCs w:val="21"/>
                <w:shd w:val="clear" w:color="auto" w:fill="FFFFFF"/>
              </w:rPr>
              <w:t>/ Physical Review A/Yahong Chen, Fei Wang, Lin Liu, Chengliang Zhao, YangjianCai, and Olga Korotkova</w:t>
            </w:r>
            <w:r>
              <w:rPr>
                <w:rFonts w:ascii="Times New Roman" w:eastAsia="宋体" w:hAnsi="Times New Roman" w:cs="Times New Roman"/>
                <w:bCs/>
                <w:kern w:val="0"/>
                <w:szCs w:val="21"/>
                <w:shd w:val="clear" w:color="auto" w:fill="FFFFFF"/>
              </w:rPr>
              <w:t>,</w:t>
            </w:r>
            <w:r w:rsidRPr="001D7193">
              <w:rPr>
                <w:rFonts w:ascii="Times New Roman" w:eastAsia="宋体" w:hAnsi="Times New Roman" w:cs="Times New Roman"/>
                <w:bCs/>
                <w:kern w:val="0"/>
                <w:szCs w:val="21"/>
                <w:shd w:val="clear" w:color="auto" w:fill="FFFFFF"/>
              </w:rPr>
              <w:t xml:space="preserve"> Vol.89</w:t>
            </w:r>
            <w:r>
              <w:rPr>
                <w:rFonts w:ascii="Times New Roman" w:eastAsia="宋体" w:hAnsi="Times New Roman" w:cs="Times New Roman"/>
                <w:bCs/>
                <w:kern w:val="0"/>
                <w:szCs w:val="21"/>
                <w:shd w:val="clear" w:color="auto" w:fill="FFFFFF"/>
              </w:rPr>
              <w:t>,</w:t>
            </w:r>
            <w:r w:rsidRPr="001D7193">
              <w:rPr>
                <w:rFonts w:ascii="Times New Roman" w:eastAsia="宋体" w:hAnsi="Times New Roman" w:cs="Times New Roman"/>
                <w:bCs/>
                <w:kern w:val="0"/>
                <w:szCs w:val="21"/>
                <w:shd w:val="clear" w:color="auto" w:fill="FFFFFF"/>
              </w:rPr>
              <w:t xml:space="preserve"> </w:t>
            </w:r>
            <w:r w:rsidRPr="001D7193">
              <w:rPr>
                <w:rFonts w:ascii="Times New Roman" w:eastAsia="宋体" w:hAnsi="Times New Roman" w:cs="Times New Roman" w:hint="eastAsia"/>
                <w:bCs/>
                <w:kern w:val="0"/>
                <w:szCs w:val="21"/>
                <w:shd w:val="clear" w:color="auto" w:fill="FFFFFF"/>
              </w:rPr>
              <w:t>01380</w:t>
            </w:r>
            <w:r w:rsidRPr="001D7193">
              <w:rPr>
                <w:rFonts w:ascii="Times New Roman" w:eastAsia="宋体" w:hAnsi="Times New Roman" w:cs="Times New Roman"/>
                <w:bCs/>
                <w:kern w:val="0"/>
                <w:szCs w:val="21"/>
                <w:shd w:val="clear" w:color="auto" w:fill="FFFFFF"/>
              </w:rPr>
              <w:t>(2014)</w:t>
            </w:r>
          </w:p>
          <w:p w:rsidR="00986919" w:rsidRDefault="00986919" w:rsidP="00112ACD">
            <w:pPr>
              <w:spacing w:line="400" w:lineRule="exact"/>
              <w:rPr>
                <w:rFonts w:ascii="Times New Roman" w:eastAsia="宋体" w:hAnsi="Times New Roman" w:cs="Times New Roman"/>
                <w:bCs/>
                <w:kern w:val="0"/>
                <w:szCs w:val="21"/>
                <w:shd w:val="clear" w:color="auto" w:fill="FFFFFF"/>
              </w:rPr>
            </w:pPr>
            <w:r w:rsidRPr="001D7193">
              <w:rPr>
                <w:rFonts w:ascii="Times New Roman" w:eastAsia="宋体" w:hAnsi="Times New Roman" w:cs="Times New Roman"/>
                <w:bCs/>
                <w:kern w:val="0"/>
                <w:szCs w:val="21"/>
                <w:shd w:val="clear" w:color="auto" w:fill="FFFFFF"/>
              </w:rPr>
              <w:t xml:space="preserve">3. </w:t>
            </w:r>
            <w:hyperlink r:id="rId10" w:history="1">
              <w:r w:rsidRPr="001D7193">
                <w:rPr>
                  <w:rFonts w:ascii="Times New Roman" w:eastAsia="宋体" w:hAnsi="Times New Roman" w:cs="Times New Roman"/>
                  <w:bCs/>
                  <w:kern w:val="0"/>
                  <w:szCs w:val="21"/>
                  <w:shd w:val="clear" w:color="auto" w:fill="FFFFFF"/>
                </w:rPr>
                <w:t>Generation and propagation of partially coherent beams with nonconventional correlation functions: a review [Invited]</w:t>
              </w:r>
            </w:hyperlink>
            <w:r w:rsidRPr="001D7193">
              <w:rPr>
                <w:rFonts w:ascii="Times New Roman" w:eastAsia="宋体" w:hAnsi="Times New Roman" w:cs="Times New Roman"/>
                <w:bCs/>
                <w:kern w:val="0"/>
                <w:szCs w:val="21"/>
                <w:shd w:val="clear" w:color="auto" w:fill="FFFFFF"/>
              </w:rPr>
              <w:t>/ Journal of the Optical Society of America A/Yangjian Cai, Yahong Chen, and Fei Wang</w:t>
            </w:r>
            <w:r>
              <w:rPr>
                <w:rFonts w:ascii="Times New Roman" w:eastAsia="宋体" w:hAnsi="Times New Roman" w:cs="Times New Roman"/>
                <w:bCs/>
                <w:kern w:val="0"/>
                <w:szCs w:val="21"/>
                <w:shd w:val="clear" w:color="auto" w:fill="FFFFFF"/>
              </w:rPr>
              <w:t>, Vol.31,2083(2014)</w:t>
            </w:r>
          </w:p>
          <w:p w:rsidR="00986919" w:rsidRDefault="00986919" w:rsidP="00112ACD">
            <w:pPr>
              <w:spacing w:line="400" w:lineRule="exact"/>
              <w:rPr>
                <w:rFonts w:ascii="Times New Roman" w:eastAsia="宋体" w:hAnsi="Times New Roman" w:cs="Times New Roman"/>
                <w:bCs/>
                <w:kern w:val="0"/>
                <w:szCs w:val="21"/>
                <w:shd w:val="clear" w:color="auto" w:fill="FFFFFF"/>
              </w:rPr>
            </w:pPr>
            <w:r w:rsidRPr="00562FCD">
              <w:rPr>
                <w:rFonts w:ascii="Times New Roman" w:eastAsia="宋体" w:hAnsi="Times New Roman" w:cs="Times New Roman" w:hint="eastAsia"/>
                <w:bCs/>
                <w:kern w:val="0"/>
                <w:szCs w:val="21"/>
                <w:shd w:val="clear" w:color="auto" w:fill="FFFFFF"/>
              </w:rPr>
              <w:t>4</w:t>
            </w:r>
            <w:r w:rsidRPr="00562FCD">
              <w:rPr>
                <w:rFonts w:ascii="Times New Roman" w:eastAsia="宋体" w:hAnsi="Times New Roman" w:cs="Times New Roman"/>
                <w:bCs/>
                <w:kern w:val="0"/>
                <w:szCs w:val="21"/>
                <w:shd w:val="clear" w:color="auto" w:fill="FFFFFF"/>
              </w:rPr>
              <w:t xml:space="preserve">. </w:t>
            </w:r>
            <w:hyperlink r:id="rId11" w:history="1">
              <w:r w:rsidRPr="00562FCD">
                <w:rPr>
                  <w:rFonts w:ascii="Times New Roman" w:eastAsia="宋体" w:hAnsi="Times New Roman" w:cs="Times New Roman"/>
                  <w:bCs/>
                  <w:kern w:val="0"/>
                  <w:szCs w:val="21"/>
                  <w:shd w:val="clear" w:color="auto" w:fill="FFFFFF"/>
                </w:rPr>
                <w:t>Partially coherent standard and elegant Laguerre-Gaussian beams of all orders</w:t>
              </w:r>
            </w:hyperlink>
            <w:r w:rsidRPr="00562FCD">
              <w:rPr>
                <w:rFonts w:ascii="Times New Roman" w:eastAsia="宋体" w:hAnsi="Times New Roman" w:cs="Times New Roman"/>
                <w:bCs/>
                <w:kern w:val="0"/>
                <w:szCs w:val="21"/>
                <w:shd w:val="clear" w:color="auto" w:fill="FFFFFF"/>
              </w:rPr>
              <w:t>/Optics Express/Fei Wang, Yangjian Cai, and Olga Korotkova</w:t>
            </w:r>
            <w:r>
              <w:rPr>
                <w:rFonts w:ascii="Times New Roman" w:eastAsia="宋体" w:hAnsi="Times New Roman" w:cs="Times New Roman"/>
                <w:bCs/>
                <w:kern w:val="0"/>
                <w:szCs w:val="21"/>
                <w:shd w:val="clear" w:color="auto" w:fill="FFFFFF"/>
              </w:rPr>
              <w:t>, Vol.17,</w:t>
            </w:r>
            <w:r w:rsidRPr="00562FCD">
              <w:rPr>
                <w:rFonts w:ascii="Times New Roman" w:eastAsia="宋体" w:hAnsi="Times New Roman" w:cs="Times New Roman" w:hint="eastAsia"/>
                <w:bCs/>
                <w:kern w:val="0"/>
                <w:szCs w:val="21"/>
                <w:shd w:val="clear" w:color="auto" w:fill="FFFFFF"/>
              </w:rPr>
              <w:t xml:space="preserve"> 22366</w:t>
            </w:r>
            <w:r w:rsidRPr="00562FCD">
              <w:rPr>
                <w:rFonts w:ascii="Times New Roman" w:eastAsia="宋体" w:hAnsi="Times New Roman" w:cs="Times New Roman"/>
                <w:bCs/>
                <w:kern w:val="0"/>
                <w:szCs w:val="21"/>
                <w:shd w:val="clear" w:color="auto" w:fill="FFFFFF"/>
              </w:rPr>
              <w:t>(2009)</w:t>
            </w:r>
          </w:p>
          <w:p w:rsidR="00986919" w:rsidRDefault="00986919" w:rsidP="00112ACD">
            <w:pPr>
              <w:spacing w:line="400" w:lineRule="exact"/>
              <w:rPr>
                <w:rFonts w:ascii="Times New Roman" w:eastAsia="宋体" w:hAnsi="Times New Roman" w:cs="Times New Roman"/>
                <w:bCs/>
                <w:kern w:val="0"/>
                <w:szCs w:val="21"/>
                <w:shd w:val="clear" w:color="auto" w:fill="FFFFFF"/>
              </w:rPr>
            </w:pPr>
            <w:r w:rsidRPr="00562FCD">
              <w:rPr>
                <w:rFonts w:ascii="Times New Roman" w:eastAsia="宋体" w:hAnsi="Times New Roman" w:cs="Times New Roman" w:hint="eastAsia"/>
                <w:bCs/>
                <w:kern w:val="0"/>
                <w:szCs w:val="21"/>
                <w:shd w:val="clear" w:color="auto" w:fill="FFFFFF"/>
              </w:rPr>
              <w:t>5</w:t>
            </w:r>
            <w:r w:rsidRPr="00562FCD">
              <w:rPr>
                <w:rFonts w:ascii="Times New Roman" w:eastAsia="宋体" w:hAnsi="Times New Roman" w:cs="Times New Roman"/>
                <w:bCs/>
                <w:kern w:val="0"/>
                <w:szCs w:val="21"/>
                <w:shd w:val="clear" w:color="auto" w:fill="FFFFFF"/>
              </w:rPr>
              <w:t xml:space="preserve">. </w:t>
            </w:r>
            <w:hyperlink r:id="rId12" w:history="1">
              <w:r w:rsidRPr="00562FCD">
                <w:rPr>
                  <w:rFonts w:ascii="Times New Roman" w:eastAsia="宋体" w:hAnsi="Times New Roman" w:cs="Times New Roman"/>
                  <w:bCs/>
                  <w:kern w:val="0"/>
                  <w:szCs w:val="21"/>
                  <w:shd w:val="clear" w:color="auto" w:fill="FFFFFF"/>
                </w:rPr>
                <w:t>Trapping two types of particles using a focused partially coherent elegant Laguerre–Gaussian beam</w:t>
              </w:r>
            </w:hyperlink>
            <w:r w:rsidRPr="00562FCD">
              <w:rPr>
                <w:rFonts w:ascii="Times New Roman" w:eastAsia="宋体" w:hAnsi="Times New Roman" w:cs="Times New Roman"/>
                <w:bCs/>
                <w:kern w:val="0"/>
                <w:szCs w:val="21"/>
                <w:shd w:val="clear" w:color="auto" w:fill="FFFFFF"/>
              </w:rPr>
              <w:t>/Optics Letters/Chengliang Zhao and Yangjian Cai</w:t>
            </w:r>
            <w:r>
              <w:rPr>
                <w:rFonts w:ascii="Times New Roman" w:eastAsia="宋体" w:hAnsi="Times New Roman" w:cs="Times New Roman"/>
                <w:bCs/>
                <w:kern w:val="0"/>
                <w:szCs w:val="21"/>
                <w:shd w:val="clear" w:color="auto" w:fill="FFFFFF"/>
              </w:rPr>
              <w:t>, Vol.36,</w:t>
            </w:r>
            <w:r>
              <w:rPr>
                <w:rFonts w:hint="eastAsia"/>
              </w:rPr>
              <w:t xml:space="preserve"> </w:t>
            </w:r>
            <w:r w:rsidRPr="00562FCD">
              <w:rPr>
                <w:rFonts w:ascii="Times New Roman" w:eastAsia="宋体" w:hAnsi="Times New Roman" w:cs="Times New Roman" w:hint="eastAsia"/>
                <w:bCs/>
                <w:kern w:val="0"/>
                <w:szCs w:val="21"/>
                <w:shd w:val="clear" w:color="auto" w:fill="FFFFFF"/>
              </w:rPr>
              <w:t>2251</w:t>
            </w:r>
            <w:r>
              <w:rPr>
                <w:rFonts w:ascii="Times New Roman" w:eastAsia="宋体" w:hAnsi="Times New Roman" w:cs="Times New Roman"/>
                <w:bCs/>
                <w:kern w:val="0"/>
                <w:szCs w:val="21"/>
                <w:shd w:val="clear" w:color="auto" w:fill="FFFFFF"/>
              </w:rPr>
              <w:t>(2011)</w:t>
            </w:r>
          </w:p>
          <w:p w:rsidR="00986919" w:rsidRDefault="00986919" w:rsidP="00112ACD">
            <w:pPr>
              <w:spacing w:line="400" w:lineRule="exact"/>
              <w:rPr>
                <w:rFonts w:ascii="Times New Roman" w:eastAsia="宋体" w:hAnsi="Times New Roman" w:cs="Times New Roman"/>
                <w:bCs/>
                <w:kern w:val="0"/>
                <w:szCs w:val="21"/>
                <w:shd w:val="clear" w:color="auto" w:fill="FFFFFF"/>
              </w:rPr>
            </w:pPr>
            <w:r w:rsidRPr="00522745">
              <w:rPr>
                <w:rFonts w:ascii="Times New Roman" w:eastAsia="宋体" w:hAnsi="Times New Roman" w:cs="Times New Roman" w:hint="eastAsia"/>
                <w:bCs/>
                <w:kern w:val="0"/>
                <w:szCs w:val="21"/>
                <w:shd w:val="clear" w:color="auto" w:fill="FFFFFF"/>
              </w:rPr>
              <w:t>6</w:t>
            </w:r>
            <w:r w:rsidRPr="00522745">
              <w:rPr>
                <w:rFonts w:ascii="Times New Roman" w:eastAsia="宋体" w:hAnsi="Times New Roman" w:cs="Times New Roman"/>
                <w:bCs/>
                <w:kern w:val="0"/>
                <w:szCs w:val="21"/>
                <w:shd w:val="clear" w:color="auto" w:fill="FFFFFF"/>
              </w:rPr>
              <w:t xml:space="preserve">. </w:t>
            </w:r>
            <w:hyperlink r:id="rId13" w:history="1">
              <w:r w:rsidRPr="00522745">
                <w:rPr>
                  <w:rFonts w:ascii="Times New Roman" w:eastAsia="宋体" w:hAnsi="Times New Roman" w:cs="Times New Roman"/>
                  <w:bCs/>
                  <w:kern w:val="0"/>
                  <w:szCs w:val="21"/>
                  <w:shd w:val="clear" w:color="auto" w:fill="FFFFFF"/>
                </w:rPr>
                <w:t>Experimental demonstration of a Laguerre-Gaussian correlated Schell-model vortex beam</w:t>
              </w:r>
            </w:hyperlink>
            <w:r w:rsidRPr="00522745">
              <w:rPr>
                <w:rFonts w:ascii="Times New Roman" w:eastAsia="宋体" w:hAnsi="Times New Roman" w:cs="Times New Roman"/>
                <w:bCs/>
                <w:kern w:val="0"/>
                <w:szCs w:val="21"/>
                <w:shd w:val="clear" w:color="auto" w:fill="FFFFFF"/>
              </w:rPr>
              <w:t>/ Optics Express/Yahong Chen, Fei Wang, Chengliang Zhao, and Yangjian Cai</w:t>
            </w:r>
            <w:r>
              <w:rPr>
                <w:rFonts w:ascii="Times New Roman" w:eastAsia="宋体" w:hAnsi="Times New Roman" w:cs="Times New Roman"/>
                <w:bCs/>
                <w:kern w:val="0"/>
                <w:szCs w:val="21"/>
                <w:shd w:val="clear" w:color="auto" w:fill="FFFFFF"/>
              </w:rPr>
              <w:t>, Vol.</w:t>
            </w:r>
            <w:r w:rsidRPr="00522745">
              <w:rPr>
                <w:rFonts w:ascii="Times New Roman" w:eastAsia="宋体" w:hAnsi="Times New Roman" w:cs="Times New Roman" w:hint="eastAsia"/>
                <w:bCs/>
                <w:kern w:val="0"/>
                <w:szCs w:val="21"/>
                <w:shd w:val="clear" w:color="auto" w:fill="FFFFFF"/>
              </w:rPr>
              <w:t>2</w:t>
            </w:r>
            <w:r w:rsidRPr="00522745">
              <w:rPr>
                <w:rFonts w:ascii="Times New Roman" w:eastAsia="宋体" w:hAnsi="Times New Roman" w:cs="Times New Roman"/>
                <w:bCs/>
                <w:kern w:val="0"/>
                <w:szCs w:val="21"/>
                <w:shd w:val="clear" w:color="auto" w:fill="FFFFFF"/>
              </w:rPr>
              <w:t>2</w:t>
            </w:r>
            <w:r>
              <w:rPr>
                <w:rFonts w:ascii="Times New Roman" w:eastAsia="宋体" w:hAnsi="Times New Roman" w:cs="Times New Roman"/>
                <w:bCs/>
                <w:kern w:val="0"/>
                <w:szCs w:val="21"/>
                <w:shd w:val="clear" w:color="auto" w:fill="FFFFFF"/>
              </w:rPr>
              <w:t>,5826(2014)</w:t>
            </w:r>
          </w:p>
          <w:p w:rsidR="00986919" w:rsidRDefault="00986919" w:rsidP="00112ACD">
            <w:pPr>
              <w:spacing w:line="400" w:lineRule="exact"/>
              <w:rPr>
                <w:rFonts w:ascii="Times New Roman" w:eastAsia="宋体" w:hAnsi="Times New Roman" w:cs="Times New Roman"/>
                <w:bCs/>
                <w:kern w:val="0"/>
                <w:szCs w:val="21"/>
                <w:shd w:val="clear" w:color="auto" w:fill="FFFFFF"/>
              </w:rPr>
            </w:pPr>
            <w:r w:rsidRPr="001F48F2">
              <w:rPr>
                <w:rFonts w:ascii="Times New Roman" w:eastAsia="宋体" w:hAnsi="Times New Roman" w:cs="Times New Roman" w:hint="eastAsia"/>
                <w:bCs/>
                <w:kern w:val="0"/>
                <w:szCs w:val="21"/>
                <w:shd w:val="clear" w:color="auto" w:fill="FFFFFF"/>
              </w:rPr>
              <w:t>7</w:t>
            </w:r>
            <w:r w:rsidRPr="001F48F2">
              <w:rPr>
                <w:rFonts w:ascii="Times New Roman" w:eastAsia="宋体" w:hAnsi="Times New Roman" w:cs="Times New Roman"/>
                <w:bCs/>
                <w:kern w:val="0"/>
                <w:szCs w:val="21"/>
                <w:shd w:val="clear" w:color="auto" w:fill="FFFFFF"/>
              </w:rPr>
              <w:t xml:space="preserve">. </w:t>
            </w:r>
            <w:hyperlink r:id="rId14" w:history="1">
              <w:r w:rsidRPr="001F48F2">
                <w:rPr>
                  <w:rFonts w:ascii="Times New Roman" w:eastAsia="宋体" w:hAnsi="Times New Roman" w:cs="Times New Roman"/>
                  <w:bCs/>
                  <w:kern w:val="0"/>
                  <w:szCs w:val="21"/>
                  <w:shd w:val="clear" w:color="auto" w:fill="FFFFFF"/>
                </w:rPr>
                <w:t>Effect of spatial coherence on determining the topological charge of a vortex beam</w:t>
              </w:r>
            </w:hyperlink>
            <w:r w:rsidRPr="001F48F2">
              <w:rPr>
                <w:rFonts w:ascii="Times New Roman" w:eastAsia="宋体" w:hAnsi="Times New Roman" w:cs="Times New Roman"/>
                <w:bCs/>
                <w:kern w:val="0"/>
                <w:szCs w:val="21"/>
                <w:shd w:val="clear" w:color="auto" w:fill="FFFFFF"/>
              </w:rPr>
              <w:t>/Applied Physics Letters/</w:t>
            </w:r>
            <w:hyperlink r:id="rId15" w:history="1">
              <w:r w:rsidRPr="001F48F2">
                <w:rPr>
                  <w:rFonts w:ascii="Times New Roman" w:eastAsia="宋体" w:hAnsi="Times New Roman" w:cs="Times New Roman"/>
                  <w:bCs/>
                  <w:kern w:val="0"/>
                  <w:szCs w:val="21"/>
                  <w:shd w:val="clear" w:color="auto" w:fill="FFFFFF"/>
                </w:rPr>
                <w:t>Chengliang Zhao</w:t>
              </w:r>
            </w:hyperlink>
            <w:r w:rsidRPr="001F48F2">
              <w:rPr>
                <w:rFonts w:ascii="Times New Roman" w:eastAsia="宋体" w:hAnsi="Times New Roman" w:cs="Times New Roman"/>
                <w:bCs/>
                <w:kern w:val="0"/>
                <w:szCs w:val="21"/>
                <w:shd w:val="clear" w:color="auto" w:fill="FFFFFF"/>
              </w:rPr>
              <w:t>, </w:t>
            </w:r>
            <w:hyperlink r:id="rId16" w:history="1">
              <w:r w:rsidRPr="001F48F2">
                <w:rPr>
                  <w:rFonts w:ascii="Times New Roman" w:eastAsia="宋体" w:hAnsi="Times New Roman" w:cs="Times New Roman"/>
                  <w:bCs/>
                  <w:kern w:val="0"/>
                  <w:szCs w:val="21"/>
                  <w:shd w:val="clear" w:color="auto" w:fill="FFFFFF"/>
                </w:rPr>
                <w:t>Fei Wang</w:t>
              </w:r>
            </w:hyperlink>
            <w:r w:rsidRPr="001F48F2">
              <w:rPr>
                <w:rFonts w:ascii="Times New Roman" w:eastAsia="宋体" w:hAnsi="Times New Roman" w:cs="Times New Roman"/>
                <w:bCs/>
                <w:kern w:val="0"/>
                <w:szCs w:val="21"/>
                <w:shd w:val="clear" w:color="auto" w:fill="FFFFFF"/>
              </w:rPr>
              <w:t>, </w:t>
            </w:r>
            <w:hyperlink r:id="rId17" w:history="1">
              <w:r w:rsidRPr="001F48F2">
                <w:rPr>
                  <w:rFonts w:ascii="Times New Roman" w:eastAsia="宋体" w:hAnsi="Times New Roman" w:cs="Times New Roman"/>
                  <w:bCs/>
                  <w:kern w:val="0"/>
                  <w:szCs w:val="21"/>
                  <w:shd w:val="clear" w:color="auto" w:fill="FFFFFF"/>
                </w:rPr>
                <w:t>Yuan Dong</w:t>
              </w:r>
            </w:hyperlink>
            <w:r w:rsidRPr="001F48F2">
              <w:rPr>
                <w:rFonts w:ascii="Times New Roman" w:eastAsia="宋体" w:hAnsi="Times New Roman" w:cs="Times New Roman"/>
                <w:bCs/>
                <w:kern w:val="0"/>
                <w:szCs w:val="21"/>
                <w:shd w:val="clear" w:color="auto" w:fill="FFFFFF"/>
              </w:rPr>
              <w:t>, </w:t>
            </w:r>
            <w:hyperlink r:id="rId18" w:history="1">
              <w:r w:rsidRPr="001F48F2">
                <w:rPr>
                  <w:rFonts w:ascii="Times New Roman" w:eastAsia="宋体" w:hAnsi="Times New Roman" w:cs="Times New Roman"/>
                  <w:bCs/>
                  <w:kern w:val="0"/>
                  <w:szCs w:val="21"/>
                  <w:shd w:val="clear" w:color="auto" w:fill="FFFFFF"/>
                </w:rPr>
                <w:t>Yujing Han</w:t>
              </w:r>
            </w:hyperlink>
            <w:r w:rsidRPr="001F48F2">
              <w:rPr>
                <w:rFonts w:ascii="Times New Roman" w:eastAsia="宋体" w:hAnsi="Times New Roman" w:cs="Times New Roman"/>
                <w:bCs/>
                <w:kern w:val="0"/>
                <w:szCs w:val="21"/>
                <w:shd w:val="clear" w:color="auto" w:fill="FFFFFF"/>
              </w:rPr>
              <w:t>, and </w:t>
            </w:r>
            <w:hyperlink r:id="rId19" w:history="1">
              <w:r w:rsidRPr="001F48F2">
                <w:rPr>
                  <w:rFonts w:ascii="Times New Roman" w:eastAsia="宋体" w:hAnsi="Times New Roman" w:cs="Times New Roman"/>
                  <w:bCs/>
                  <w:kern w:val="0"/>
                  <w:szCs w:val="21"/>
                  <w:shd w:val="clear" w:color="auto" w:fill="FFFFFF"/>
                </w:rPr>
                <w:t>Yangjian Cai</w:t>
              </w:r>
            </w:hyperlink>
            <w:r w:rsidRPr="001F48F2">
              <w:rPr>
                <w:rFonts w:ascii="Times New Roman" w:eastAsia="宋体" w:hAnsi="Times New Roman" w:cs="Times New Roman"/>
                <w:bCs/>
                <w:kern w:val="0"/>
                <w:szCs w:val="21"/>
                <w:shd w:val="clear" w:color="auto" w:fill="FFFFFF"/>
              </w:rPr>
              <w:t>,Vol.101,</w:t>
            </w:r>
            <w:r w:rsidRPr="001F48F2">
              <w:rPr>
                <w:rFonts w:ascii="Times New Roman" w:eastAsia="宋体" w:hAnsi="Times New Roman" w:cs="Times New Roman" w:hint="eastAsia"/>
                <w:bCs/>
                <w:kern w:val="0"/>
                <w:szCs w:val="21"/>
                <w:shd w:val="clear" w:color="auto" w:fill="FFFFFF"/>
              </w:rPr>
              <w:t xml:space="preserve"> 261104</w:t>
            </w:r>
            <w:r w:rsidRPr="001F48F2">
              <w:rPr>
                <w:rFonts w:ascii="Times New Roman" w:eastAsia="宋体" w:hAnsi="Times New Roman" w:cs="Times New Roman"/>
                <w:bCs/>
                <w:kern w:val="0"/>
                <w:szCs w:val="21"/>
                <w:shd w:val="clear" w:color="auto" w:fill="FFFFFF"/>
              </w:rPr>
              <w:t>(2012)</w:t>
            </w:r>
          </w:p>
          <w:p w:rsidR="00986919" w:rsidRDefault="00986919" w:rsidP="00112ACD">
            <w:pPr>
              <w:spacing w:line="400" w:lineRule="exact"/>
              <w:rPr>
                <w:rFonts w:ascii="Times New Roman" w:eastAsia="宋体" w:hAnsi="Times New Roman" w:cs="Times New Roman"/>
                <w:bCs/>
                <w:kern w:val="0"/>
                <w:szCs w:val="21"/>
                <w:shd w:val="clear" w:color="auto" w:fill="FFFFFF"/>
              </w:rPr>
            </w:pPr>
            <w:r w:rsidRPr="001F48F2">
              <w:rPr>
                <w:rFonts w:ascii="Times New Roman" w:eastAsia="宋体" w:hAnsi="Times New Roman" w:cs="Times New Roman" w:hint="eastAsia"/>
                <w:bCs/>
                <w:kern w:val="0"/>
                <w:szCs w:val="21"/>
                <w:shd w:val="clear" w:color="auto" w:fill="FFFFFF"/>
              </w:rPr>
              <w:t>8.</w:t>
            </w:r>
            <w:r w:rsidRPr="001F48F2">
              <w:rPr>
                <w:rFonts w:ascii="Times New Roman" w:eastAsia="宋体" w:hAnsi="Times New Roman" w:cs="Times New Roman"/>
                <w:bCs/>
                <w:kern w:val="0"/>
                <w:szCs w:val="21"/>
                <w:shd w:val="clear" w:color="auto" w:fill="FFFFFF"/>
              </w:rPr>
              <w:t xml:space="preserve"> </w:t>
            </w:r>
            <w:hyperlink r:id="rId20" w:history="1">
              <w:r w:rsidRPr="001F48F2">
                <w:rPr>
                  <w:rFonts w:ascii="Times New Roman" w:eastAsia="宋体" w:hAnsi="Times New Roman" w:cs="Times New Roman"/>
                  <w:bCs/>
                  <w:kern w:val="0"/>
                  <w:szCs w:val="21"/>
                  <w:shd w:val="clear" w:color="auto" w:fill="FFFFFF"/>
                </w:rPr>
                <w:t>Orbital angular moment of an electromagnetic Gaussian Schell-model beam with a twist phase</w:t>
              </w:r>
            </w:hyperlink>
            <w:r w:rsidRPr="001F48F2">
              <w:rPr>
                <w:rFonts w:ascii="Times New Roman" w:eastAsia="宋体" w:hAnsi="Times New Roman" w:cs="Times New Roman"/>
                <w:bCs/>
                <w:kern w:val="0"/>
                <w:szCs w:val="21"/>
                <w:shd w:val="clear" w:color="auto" w:fill="FFFFFF"/>
              </w:rPr>
              <w:t>/ Optics Express/Lin Liu, Yusheng Huang, Yahong Chen, Lina Guo, and Yangjian Cai</w:t>
            </w:r>
            <w:r>
              <w:rPr>
                <w:rFonts w:ascii="Times New Roman" w:eastAsia="宋体" w:hAnsi="Times New Roman" w:cs="Times New Roman" w:hint="eastAsia"/>
                <w:bCs/>
                <w:kern w:val="0"/>
                <w:szCs w:val="21"/>
                <w:shd w:val="clear" w:color="auto" w:fill="FFFFFF"/>
              </w:rPr>
              <w:t>,</w:t>
            </w:r>
            <w:r>
              <w:rPr>
                <w:rFonts w:ascii="Times New Roman" w:eastAsia="宋体" w:hAnsi="Times New Roman" w:cs="Times New Roman"/>
                <w:bCs/>
                <w:kern w:val="0"/>
                <w:szCs w:val="21"/>
                <w:shd w:val="clear" w:color="auto" w:fill="FFFFFF"/>
              </w:rPr>
              <w:t xml:space="preserve"> </w:t>
            </w:r>
            <w:r w:rsidRPr="001F48F2">
              <w:rPr>
                <w:rFonts w:ascii="Times New Roman" w:eastAsia="宋体" w:hAnsi="Times New Roman" w:cs="Times New Roman" w:hint="eastAsia"/>
                <w:bCs/>
                <w:kern w:val="0"/>
                <w:szCs w:val="21"/>
                <w:shd w:val="clear" w:color="auto" w:fill="FFFFFF"/>
              </w:rPr>
              <w:t>V</w:t>
            </w:r>
            <w:r w:rsidRPr="001F48F2">
              <w:rPr>
                <w:rFonts w:ascii="Times New Roman" w:eastAsia="宋体" w:hAnsi="Times New Roman" w:cs="Times New Roman"/>
                <w:bCs/>
                <w:kern w:val="0"/>
                <w:szCs w:val="21"/>
                <w:shd w:val="clear" w:color="auto" w:fill="FFFFFF"/>
              </w:rPr>
              <w:t>ol.</w:t>
            </w:r>
            <w:r w:rsidRPr="001F48F2">
              <w:rPr>
                <w:rFonts w:ascii="Times New Roman" w:eastAsia="宋体" w:hAnsi="Times New Roman" w:cs="Times New Roman" w:hint="eastAsia"/>
                <w:bCs/>
                <w:kern w:val="0"/>
                <w:szCs w:val="21"/>
                <w:shd w:val="clear" w:color="auto" w:fill="FFFFFF"/>
              </w:rPr>
              <w:t xml:space="preserve"> 2</w:t>
            </w:r>
            <w:r w:rsidRPr="001F48F2">
              <w:rPr>
                <w:rFonts w:ascii="Times New Roman" w:eastAsia="宋体" w:hAnsi="Times New Roman" w:cs="Times New Roman"/>
                <w:bCs/>
                <w:kern w:val="0"/>
                <w:szCs w:val="21"/>
                <w:shd w:val="clear" w:color="auto" w:fill="FFFFFF"/>
              </w:rPr>
              <w:t>3,</w:t>
            </w:r>
            <w:r>
              <w:rPr>
                <w:rFonts w:ascii="Times New Roman" w:eastAsia="宋体" w:hAnsi="Times New Roman" w:cs="Times New Roman"/>
                <w:bCs/>
                <w:kern w:val="0"/>
                <w:szCs w:val="21"/>
                <w:shd w:val="clear" w:color="auto" w:fill="FFFFFF"/>
              </w:rPr>
              <w:t xml:space="preserve"> </w:t>
            </w:r>
            <w:r w:rsidRPr="001F48F2">
              <w:rPr>
                <w:rFonts w:ascii="Times New Roman" w:eastAsia="宋体" w:hAnsi="Times New Roman" w:cs="Times New Roman" w:hint="eastAsia"/>
                <w:bCs/>
                <w:kern w:val="0"/>
                <w:szCs w:val="21"/>
                <w:shd w:val="clear" w:color="auto" w:fill="FFFFFF"/>
              </w:rPr>
              <w:t>30283</w:t>
            </w:r>
            <w:r w:rsidRPr="001F48F2">
              <w:rPr>
                <w:rFonts w:ascii="Times New Roman" w:eastAsia="宋体" w:hAnsi="Times New Roman" w:cs="Times New Roman"/>
                <w:bCs/>
                <w:kern w:val="0"/>
                <w:szCs w:val="21"/>
                <w:shd w:val="clear" w:color="auto" w:fill="FFFFFF"/>
              </w:rPr>
              <w:t>(</w:t>
            </w:r>
            <w:r w:rsidRPr="001F48F2">
              <w:rPr>
                <w:rFonts w:ascii="Times New Roman" w:eastAsia="宋体" w:hAnsi="Times New Roman" w:cs="Times New Roman" w:hint="eastAsia"/>
                <w:bCs/>
                <w:kern w:val="0"/>
                <w:szCs w:val="21"/>
                <w:shd w:val="clear" w:color="auto" w:fill="FFFFFF"/>
              </w:rPr>
              <w:t>2015</w:t>
            </w:r>
            <w:r w:rsidRPr="001F48F2">
              <w:rPr>
                <w:rFonts w:ascii="Times New Roman" w:eastAsia="宋体" w:hAnsi="Times New Roman" w:cs="Times New Roman"/>
                <w:bCs/>
                <w:kern w:val="0"/>
                <w:szCs w:val="21"/>
                <w:shd w:val="clear" w:color="auto" w:fill="FFFFFF"/>
              </w:rPr>
              <w:t>)</w:t>
            </w:r>
          </w:p>
          <w:p w:rsidR="00986919" w:rsidRDefault="00986919" w:rsidP="00112ACD">
            <w:pPr>
              <w:spacing w:line="400" w:lineRule="exact"/>
              <w:rPr>
                <w:rFonts w:ascii="Times New Roman" w:eastAsia="宋体" w:hAnsi="Times New Roman" w:cs="Times New Roman"/>
                <w:bCs/>
                <w:kern w:val="0"/>
                <w:szCs w:val="21"/>
                <w:shd w:val="clear" w:color="auto" w:fill="FFFFFF"/>
              </w:rPr>
            </w:pPr>
            <w:r>
              <w:rPr>
                <w:rFonts w:ascii="Times New Roman" w:eastAsia="宋体" w:hAnsi="Times New Roman" w:cs="Times New Roman" w:hint="eastAsia"/>
                <w:bCs/>
                <w:kern w:val="0"/>
                <w:szCs w:val="21"/>
                <w:shd w:val="clear" w:color="auto" w:fill="FFFFFF"/>
              </w:rPr>
              <w:t>9.</w:t>
            </w:r>
            <w:r w:rsidRPr="001F48F2">
              <w:rPr>
                <w:rFonts w:ascii="Times New Roman" w:eastAsia="宋体" w:hAnsi="Times New Roman" w:cs="Times New Roman"/>
                <w:bCs/>
                <w:kern w:val="0"/>
                <w:szCs w:val="21"/>
                <w:shd w:val="clear" w:color="auto" w:fill="FFFFFF"/>
              </w:rPr>
              <w:t xml:space="preserve"> </w:t>
            </w:r>
            <w:hyperlink r:id="rId21" w:history="1">
              <w:r w:rsidRPr="001F48F2">
                <w:rPr>
                  <w:rFonts w:ascii="Times New Roman" w:eastAsia="宋体" w:hAnsi="Times New Roman" w:cs="Times New Roman"/>
                  <w:bCs/>
                  <w:kern w:val="0"/>
                  <w:szCs w:val="21"/>
                  <w:shd w:val="clear" w:color="auto" w:fill="FFFFFF"/>
                </w:rPr>
                <w:t>Scintillation index of a multi-Gaussian Schell-model beam in turbulent atmosphere</w:t>
              </w:r>
            </w:hyperlink>
            <w:r w:rsidRPr="001F48F2">
              <w:rPr>
                <w:rFonts w:ascii="Times New Roman" w:eastAsia="宋体" w:hAnsi="Times New Roman" w:cs="Times New Roman"/>
                <w:bCs/>
                <w:kern w:val="0"/>
                <w:szCs w:val="21"/>
                <w:shd w:val="clear" w:color="auto" w:fill="FFFFFF"/>
              </w:rPr>
              <w:t>/</w:t>
            </w:r>
            <w:hyperlink r:id="rId22" w:tooltip="Go to Optics Communications on ScienceDirect" w:history="1">
              <w:r w:rsidRPr="001F48F2">
                <w:rPr>
                  <w:rFonts w:ascii="Times New Roman" w:eastAsia="宋体" w:hAnsi="Times New Roman" w:cs="Times New Roman"/>
                  <w:bCs/>
                  <w:kern w:val="0"/>
                  <w:szCs w:val="21"/>
                  <w:shd w:val="clear" w:color="auto" w:fill="FFFFFF"/>
                </w:rPr>
                <w:t>Optics Communications</w:t>
              </w:r>
            </w:hyperlink>
            <w:r w:rsidRPr="001F48F2">
              <w:rPr>
                <w:rFonts w:ascii="Times New Roman" w:eastAsia="宋体" w:hAnsi="Times New Roman" w:cs="Times New Roman"/>
                <w:bCs/>
                <w:kern w:val="0"/>
                <w:szCs w:val="21"/>
                <w:shd w:val="clear" w:color="auto" w:fill="FFFFFF"/>
              </w:rPr>
              <w:t>/Yangsheng Yuan, Xianlong Liu, Fei Wang,Yahong Chen, Yangjian Cai, Jun Qu, Halil T. Eyyuboğlu,</w:t>
            </w:r>
            <w:r w:rsidRPr="001F48F2">
              <w:rPr>
                <w:rFonts w:ascii="Times New Roman" w:eastAsia="宋体" w:hAnsi="Times New Roman" w:cs="Times New Roman" w:hint="eastAsia"/>
                <w:bCs/>
                <w:kern w:val="0"/>
                <w:szCs w:val="21"/>
                <w:shd w:val="clear" w:color="auto" w:fill="FFFFFF"/>
              </w:rPr>
              <w:t>V</w:t>
            </w:r>
            <w:r w:rsidRPr="001F48F2">
              <w:rPr>
                <w:rFonts w:ascii="Times New Roman" w:eastAsia="宋体" w:hAnsi="Times New Roman" w:cs="Times New Roman"/>
                <w:bCs/>
                <w:kern w:val="0"/>
                <w:szCs w:val="21"/>
                <w:shd w:val="clear" w:color="auto" w:fill="FFFFFF"/>
              </w:rPr>
              <w:t>ol.305,</w:t>
            </w:r>
            <w:r w:rsidRPr="001F48F2">
              <w:rPr>
                <w:rFonts w:ascii="Times New Roman" w:eastAsia="宋体" w:hAnsi="Times New Roman" w:cs="Times New Roman" w:hint="eastAsia"/>
                <w:bCs/>
                <w:kern w:val="0"/>
                <w:szCs w:val="21"/>
                <w:shd w:val="clear" w:color="auto" w:fill="FFFFFF"/>
              </w:rPr>
              <w:t>57</w:t>
            </w:r>
            <w:r w:rsidRPr="001F48F2">
              <w:rPr>
                <w:rFonts w:ascii="Times New Roman" w:eastAsia="宋体" w:hAnsi="Times New Roman" w:cs="Times New Roman"/>
                <w:bCs/>
                <w:kern w:val="0"/>
                <w:szCs w:val="21"/>
                <w:shd w:val="clear" w:color="auto" w:fill="FFFFFF"/>
              </w:rPr>
              <w:t>(</w:t>
            </w:r>
            <w:r w:rsidRPr="001F48F2">
              <w:rPr>
                <w:rFonts w:ascii="Times New Roman" w:eastAsia="宋体" w:hAnsi="Times New Roman" w:cs="Times New Roman" w:hint="eastAsia"/>
                <w:bCs/>
                <w:kern w:val="0"/>
                <w:szCs w:val="21"/>
                <w:shd w:val="clear" w:color="auto" w:fill="FFFFFF"/>
              </w:rPr>
              <w:t>2013</w:t>
            </w:r>
            <w:r w:rsidRPr="001F48F2">
              <w:rPr>
                <w:rFonts w:ascii="Times New Roman" w:eastAsia="宋体" w:hAnsi="Times New Roman" w:cs="Times New Roman"/>
                <w:bCs/>
                <w:kern w:val="0"/>
                <w:szCs w:val="21"/>
                <w:shd w:val="clear" w:color="auto" w:fill="FFFFFF"/>
              </w:rPr>
              <w:t>)</w:t>
            </w:r>
          </w:p>
          <w:p w:rsidR="00986919" w:rsidRPr="00267FED" w:rsidRDefault="00986919" w:rsidP="00112ACD">
            <w:pPr>
              <w:spacing w:line="400" w:lineRule="exact"/>
              <w:rPr>
                <w:rFonts w:ascii="Times New Roman" w:eastAsia="宋体" w:hAnsi="Times New Roman" w:cs="Times New Roman"/>
                <w:bCs/>
                <w:kern w:val="0"/>
                <w:szCs w:val="21"/>
                <w:shd w:val="clear" w:color="auto" w:fill="FFFFFF"/>
              </w:rPr>
            </w:pPr>
            <w:r>
              <w:rPr>
                <w:rFonts w:ascii="Times New Roman" w:eastAsia="宋体" w:hAnsi="Times New Roman" w:cs="Times New Roman" w:hint="eastAsia"/>
                <w:bCs/>
                <w:kern w:val="0"/>
                <w:szCs w:val="21"/>
                <w:shd w:val="clear" w:color="auto" w:fill="FFFFFF"/>
              </w:rPr>
              <w:t>10.</w:t>
            </w:r>
            <w:r w:rsidRPr="001F48F2">
              <w:rPr>
                <w:rFonts w:ascii="Times New Roman" w:eastAsia="宋体" w:hAnsi="Times New Roman" w:cs="Times New Roman"/>
                <w:bCs/>
                <w:kern w:val="0"/>
                <w:szCs w:val="21"/>
                <w:shd w:val="clear" w:color="auto" w:fill="FFFFFF"/>
              </w:rPr>
              <w:t xml:space="preserve"> </w:t>
            </w:r>
            <w:hyperlink r:id="rId23" w:history="1">
              <w:r w:rsidRPr="001F48F2">
                <w:rPr>
                  <w:rFonts w:ascii="Times New Roman" w:eastAsia="宋体" w:hAnsi="Times New Roman" w:cs="Times New Roman"/>
                  <w:bCs/>
                  <w:kern w:val="0"/>
                  <w:szCs w:val="21"/>
                  <w:shd w:val="clear" w:color="auto" w:fill="FFFFFF"/>
                </w:rPr>
                <w:t>Propagation of Partially Coherent Beam in Turbulent Atmosphere: a Review (Invited Review)</w:t>
              </w:r>
            </w:hyperlink>
            <w:r w:rsidRPr="001F48F2">
              <w:rPr>
                <w:rFonts w:ascii="Times New Roman" w:eastAsia="宋体" w:hAnsi="Times New Roman" w:cs="Times New Roman"/>
                <w:bCs/>
                <w:kern w:val="0"/>
                <w:szCs w:val="21"/>
                <w:shd w:val="clear" w:color="auto" w:fill="FFFFFF"/>
              </w:rPr>
              <w:t>/ Progress In Electromagnetics Research /Fei Wang, Xianlong Liu and Yangjian Cai,</w:t>
            </w:r>
            <w:r>
              <w:rPr>
                <w:rFonts w:ascii="Times New Roman" w:eastAsia="宋体" w:hAnsi="Times New Roman" w:cs="Times New Roman"/>
                <w:bCs/>
                <w:kern w:val="0"/>
                <w:szCs w:val="21"/>
                <w:shd w:val="clear" w:color="auto" w:fill="FFFFFF"/>
              </w:rPr>
              <w:t xml:space="preserve"> Vol.150,123(2015)</w:t>
            </w:r>
          </w:p>
        </w:tc>
      </w:tr>
    </w:tbl>
    <w:p w:rsidR="00986919" w:rsidRPr="00B44C20" w:rsidRDefault="00986919" w:rsidP="00986919">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478"/>
        <w:gridCol w:w="615"/>
        <w:gridCol w:w="3569"/>
        <w:gridCol w:w="2815"/>
      </w:tblGrid>
      <w:tr w:rsidR="00986919" w:rsidRPr="00B44C20" w:rsidTr="00F03BDA">
        <w:tc>
          <w:tcPr>
            <w:tcW w:w="675" w:type="dxa"/>
            <w:tcBorders>
              <w:top w:val="single" w:sz="4" w:space="0" w:color="000000"/>
              <w:left w:val="single" w:sz="4" w:space="0" w:color="000000"/>
              <w:bottom w:val="single" w:sz="4" w:space="0" w:color="000000"/>
              <w:right w:val="single" w:sz="4" w:space="0" w:color="000000"/>
            </w:tcBorders>
            <w:vAlign w:val="center"/>
            <w:hideMark/>
          </w:tcPr>
          <w:p w:rsidR="00986919" w:rsidRPr="00B44C20" w:rsidRDefault="0098691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86919" w:rsidRPr="00B44C20" w:rsidRDefault="0098691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478"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615" w:type="dxa"/>
            <w:tcBorders>
              <w:top w:val="single" w:sz="4" w:space="0" w:color="000000"/>
              <w:left w:val="single" w:sz="4" w:space="0" w:color="000000"/>
              <w:bottom w:val="single" w:sz="4" w:space="0" w:color="000000"/>
              <w:right w:val="single" w:sz="4" w:space="0" w:color="000000"/>
            </w:tcBorders>
            <w:vAlign w:val="center"/>
            <w:hideMark/>
          </w:tcPr>
          <w:p w:rsidR="00986919" w:rsidRPr="00B44C20" w:rsidRDefault="0098691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986919" w:rsidRPr="00B44C20" w:rsidTr="00F03BDA">
        <w:trPr>
          <w:trHeight w:hRule="exact" w:val="3520"/>
        </w:trPr>
        <w:tc>
          <w:tcPr>
            <w:tcW w:w="675" w:type="dxa"/>
            <w:tcBorders>
              <w:top w:val="single" w:sz="4" w:space="0" w:color="000000"/>
              <w:left w:val="single" w:sz="4" w:space="0" w:color="000000"/>
              <w:bottom w:val="single" w:sz="4" w:space="0" w:color="000000"/>
              <w:right w:val="single" w:sz="4" w:space="0" w:color="000000"/>
            </w:tcBorders>
            <w:vAlign w:val="center"/>
          </w:tcPr>
          <w:p w:rsidR="00986919" w:rsidRPr="00947D1C" w:rsidRDefault="00986919" w:rsidP="00F03BDA">
            <w:pPr>
              <w:widowControl/>
              <w:jc w:val="center"/>
              <w:rPr>
                <w:rFonts w:ascii="Times New Roman" w:eastAsia="宋体" w:hAnsi="Times New Roman" w:cs="Times New Roman"/>
                <w:bCs/>
                <w:kern w:val="0"/>
                <w:szCs w:val="21"/>
                <w:shd w:val="clear" w:color="auto" w:fill="FFFFFF"/>
              </w:rPr>
            </w:pPr>
            <w:r w:rsidRPr="00947D1C">
              <w:rPr>
                <w:rFonts w:ascii="Times New Roman" w:eastAsia="宋体" w:hAnsi="Times New Roman" w:cs="Times New Roman" w:hint="eastAsia"/>
                <w:bCs/>
                <w:kern w:val="0"/>
                <w:szCs w:val="21"/>
                <w:shd w:val="clear" w:color="auto" w:fill="FFFFFF"/>
              </w:rPr>
              <w:lastRenderedPageBreak/>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蔡阳健</w:t>
            </w:r>
          </w:p>
        </w:tc>
        <w:tc>
          <w:tcPr>
            <w:tcW w:w="478"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rPr>
                <w:rFonts w:ascii="微软雅黑" w:eastAsia="微软雅黑" w:hAnsi="微软雅黑" w:cs="宋体"/>
                <w:kern w:val="0"/>
                <w:sz w:val="18"/>
                <w:szCs w:val="21"/>
              </w:rPr>
            </w:pPr>
            <w:r w:rsidRPr="002F03EC">
              <w:rPr>
                <w:rFonts w:ascii="微软雅黑" w:eastAsia="微软雅黑" w:hAnsi="微软雅黑" w:cs="宋体" w:hint="eastAsia"/>
                <w:kern w:val="0"/>
                <w:sz w:val="18"/>
                <w:szCs w:val="21"/>
              </w:rPr>
              <w:t>本项目负责人，对项目的重要科学发现一、二、三、四均</w:t>
            </w:r>
            <w:r>
              <w:rPr>
                <w:rFonts w:ascii="微软雅黑" w:eastAsia="微软雅黑" w:hAnsi="微软雅黑" w:cs="宋体" w:hint="eastAsia"/>
                <w:kern w:val="0"/>
                <w:sz w:val="18"/>
                <w:szCs w:val="21"/>
              </w:rPr>
              <w:t>做</w:t>
            </w:r>
            <w:r w:rsidRPr="002F03EC">
              <w:rPr>
                <w:rFonts w:ascii="微软雅黑" w:eastAsia="微软雅黑" w:hAnsi="微软雅黑" w:cs="宋体" w:hint="eastAsia"/>
                <w:kern w:val="0"/>
                <w:sz w:val="18"/>
                <w:szCs w:val="21"/>
              </w:rPr>
              <w:t>出主要贡献，并统筹实验工作，使整个项目顺利进行。</w:t>
            </w:r>
            <w:r w:rsidRPr="00EE78E1">
              <w:rPr>
                <w:rFonts w:ascii="微软雅黑" w:eastAsia="微软雅黑" w:hAnsi="微软雅黑" w:cs="宋体" w:hint="eastAsia"/>
                <w:kern w:val="0"/>
                <w:sz w:val="18"/>
                <w:szCs w:val="21"/>
              </w:rPr>
              <w:t>（1）提出了开展部分相干光场调控工作的方向和主要思路；（2）提出了将部分相干光应用于大气传输和微粒操控领域；（3）是</w:t>
            </w:r>
            <w:r>
              <w:rPr>
                <w:rFonts w:ascii="微软雅黑" w:eastAsia="微软雅黑" w:hAnsi="微软雅黑" w:cs="宋体" w:hint="eastAsia"/>
                <w:kern w:val="0"/>
                <w:sz w:val="18"/>
                <w:szCs w:val="21"/>
              </w:rPr>
              <w:t>所有</w:t>
            </w:r>
            <w:r w:rsidRPr="00EE78E1">
              <w:rPr>
                <w:rFonts w:ascii="微软雅黑" w:eastAsia="微软雅黑" w:hAnsi="微软雅黑" w:cs="宋体" w:hint="eastAsia"/>
                <w:kern w:val="0"/>
                <w:sz w:val="18"/>
                <w:szCs w:val="21"/>
              </w:rPr>
              <w:t>代表性论文的</w:t>
            </w:r>
            <w:r>
              <w:rPr>
                <w:rFonts w:ascii="微软雅黑" w:eastAsia="微软雅黑" w:hAnsi="微软雅黑" w:cs="宋体" w:hint="eastAsia"/>
                <w:kern w:val="0"/>
                <w:sz w:val="18"/>
                <w:szCs w:val="21"/>
              </w:rPr>
              <w:t>通讯</w:t>
            </w:r>
            <w:r w:rsidRPr="00EE78E1">
              <w:rPr>
                <w:rFonts w:ascii="微软雅黑" w:eastAsia="微软雅黑" w:hAnsi="微软雅黑" w:cs="宋体" w:hint="eastAsia"/>
                <w:kern w:val="0"/>
                <w:sz w:val="18"/>
                <w:szCs w:val="21"/>
              </w:rPr>
              <w:t>作者，对所有代表性论文完成了指导工作，主笔完成了具有特殊关联结构的部分相干的产生和传输的综述论</w:t>
            </w:r>
            <w:r>
              <w:rPr>
                <w:rFonts w:ascii="微软雅黑" w:eastAsia="微软雅黑" w:hAnsi="微软雅黑" w:cs="宋体" w:hint="eastAsia"/>
                <w:kern w:val="0"/>
                <w:sz w:val="18"/>
                <w:szCs w:val="21"/>
              </w:rPr>
              <w:t>文。</w:t>
            </w:r>
          </w:p>
        </w:tc>
        <w:tc>
          <w:tcPr>
            <w:tcW w:w="2815" w:type="dxa"/>
            <w:tcBorders>
              <w:top w:val="single" w:sz="4" w:space="0" w:color="000000"/>
              <w:left w:val="single" w:sz="4" w:space="0" w:color="000000"/>
              <w:bottom w:val="single" w:sz="4" w:space="0" w:color="000000"/>
              <w:right w:val="single" w:sz="4" w:space="0" w:color="000000"/>
            </w:tcBorders>
            <w:vAlign w:val="center"/>
          </w:tcPr>
          <w:p w:rsidR="00986919" w:rsidRDefault="00986919" w:rsidP="00F03BDA">
            <w:pPr>
              <w:widowControl/>
              <w:rPr>
                <w:rFonts w:ascii="微软雅黑" w:eastAsia="微软雅黑" w:hAnsi="微软雅黑" w:cs="宋体"/>
                <w:kern w:val="0"/>
                <w:sz w:val="18"/>
                <w:szCs w:val="21"/>
              </w:rPr>
            </w:pPr>
            <w:r w:rsidRPr="005942EF">
              <w:rPr>
                <w:rFonts w:ascii="微软雅黑" w:eastAsia="微软雅黑" w:hAnsi="微软雅黑" w:cs="宋体"/>
                <w:kern w:val="0"/>
                <w:sz w:val="18"/>
                <w:szCs w:val="21"/>
              </w:rPr>
              <w:t>2016</w:t>
            </w:r>
            <w:r>
              <w:rPr>
                <w:rFonts w:ascii="微软雅黑" w:eastAsia="微软雅黑" w:hAnsi="微软雅黑" w:cs="宋体" w:hint="eastAsia"/>
                <w:kern w:val="0"/>
                <w:sz w:val="18"/>
                <w:szCs w:val="21"/>
              </w:rPr>
              <w:t>年</w:t>
            </w:r>
            <w:r w:rsidRPr="005942EF">
              <w:rPr>
                <w:rFonts w:ascii="微软雅黑" w:eastAsia="微软雅黑" w:hAnsi="微软雅黑" w:cs="宋体" w:hint="eastAsia"/>
                <w:kern w:val="0"/>
                <w:sz w:val="18"/>
                <w:szCs w:val="21"/>
              </w:rPr>
              <w:t>江苏青年光学科技奖</w:t>
            </w:r>
          </w:p>
          <w:p w:rsidR="00986919" w:rsidRPr="006B5910" w:rsidRDefault="00986919" w:rsidP="00F03BDA">
            <w:pPr>
              <w:widowControl/>
              <w:rPr>
                <w:rFonts w:ascii="微软雅黑" w:eastAsia="微软雅黑" w:hAnsi="微软雅黑" w:cs="宋体"/>
                <w:kern w:val="0"/>
                <w:sz w:val="18"/>
                <w:szCs w:val="21"/>
              </w:rPr>
            </w:pPr>
            <w:r w:rsidRPr="00EE78E1">
              <w:rPr>
                <w:rFonts w:ascii="微软雅黑" w:eastAsia="微软雅黑" w:hAnsi="微软雅黑" w:cs="宋体" w:hint="eastAsia"/>
                <w:kern w:val="0"/>
                <w:sz w:val="18"/>
                <w:szCs w:val="21"/>
              </w:rPr>
              <w:t>2010年度江苏省十大青年科技之星</w:t>
            </w:r>
          </w:p>
          <w:p w:rsidR="00986919" w:rsidRPr="00EE78E1" w:rsidRDefault="00986919" w:rsidP="00F03BDA">
            <w:pPr>
              <w:widowControl/>
              <w:rPr>
                <w:rFonts w:ascii="微软雅黑" w:eastAsia="微软雅黑" w:hAnsi="微软雅黑" w:cs="宋体"/>
                <w:kern w:val="0"/>
                <w:sz w:val="18"/>
                <w:szCs w:val="21"/>
              </w:rPr>
            </w:pPr>
            <w:r w:rsidRPr="00EE78E1">
              <w:rPr>
                <w:rFonts w:ascii="微软雅黑" w:eastAsia="微软雅黑" w:hAnsi="微软雅黑" w:cs="宋体" w:hint="eastAsia"/>
                <w:kern w:val="0"/>
                <w:sz w:val="18"/>
                <w:szCs w:val="21"/>
              </w:rPr>
              <w:t>2007年全国百篇优秀博士学位论文</w:t>
            </w:r>
          </w:p>
          <w:p w:rsidR="00986919" w:rsidRPr="00EE78E1" w:rsidRDefault="00986919" w:rsidP="00F03BDA">
            <w:pPr>
              <w:widowControl/>
              <w:rPr>
                <w:rFonts w:ascii="微软雅黑" w:eastAsia="微软雅黑" w:hAnsi="微软雅黑" w:cs="宋体"/>
                <w:kern w:val="0"/>
                <w:sz w:val="18"/>
                <w:szCs w:val="21"/>
              </w:rPr>
            </w:pPr>
            <w:r w:rsidRPr="00EE78E1">
              <w:rPr>
                <w:rFonts w:ascii="微软雅黑" w:eastAsia="微软雅黑" w:hAnsi="微软雅黑" w:cs="宋体" w:hint="eastAsia"/>
                <w:kern w:val="0"/>
                <w:sz w:val="18"/>
                <w:szCs w:val="21"/>
              </w:rPr>
              <w:t>2007年获高等学校科学技术奖自然科学奖二等奖(排名第二)</w:t>
            </w:r>
          </w:p>
          <w:p w:rsidR="00986919" w:rsidRPr="00EE78E1" w:rsidRDefault="00986919" w:rsidP="00F03BDA">
            <w:pPr>
              <w:widowControl/>
              <w:rPr>
                <w:rFonts w:ascii="微软雅黑" w:eastAsia="微软雅黑" w:hAnsi="微软雅黑" w:cs="宋体"/>
                <w:kern w:val="0"/>
                <w:sz w:val="18"/>
                <w:szCs w:val="21"/>
              </w:rPr>
            </w:pPr>
            <w:r w:rsidRPr="00EE78E1">
              <w:rPr>
                <w:rFonts w:ascii="微软雅黑" w:eastAsia="微软雅黑" w:hAnsi="微软雅黑" w:cs="宋体" w:hint="eastAsia"/>
                <w:kern w:val="0"/>
                <w:sz w:val="18"/>
                <w:szCs w:val="21"/>
              </w:rPr>
              <w:t>2004年获浙江省高校优秀科研成果奖一等奖(排名第二)</w:t>
            </w:r>
          </w:p>
          <w:p w:rsidR="00986919" w:rsidRPr="00B44C20" w:rsidRDefault="00986919" w:rsidP="00F03BDA">
            <w:pPr>
              <w:widowControl/>
              <w:rPr>
                <w:rFonts w:ascii="微软雅黑" w:eastAsia="微软雅黑" w:hAnsi="微软雅黑" w:cs="宋体"/>
                <w:kern w:val="0"/>
                <w:sz w:val="18"/>
                <w:szCs w:val="21"/>
              </w:rPr>
            </w:pPr>
            <w:r w:rsidRPr="00EE78E1">
              <w:rPr>
                <w:rFonts w:ascii="微软雅黑" w:eastAsia="微软雅黑" w:hAnsi="微软雅黑" w:cs="宋体" w:hint="eastAsia"/>
                <w:kern w:val="0"/>
                <w:sz w:val="18"/>
                <w:szCs w:val="21"/>
              </w:rPr>
              <w:t>2003年获浙江省自然科学优秀论文一等奖(排名第二)</w:t>
            </w:r>
          </w:p>
        </w:tc>
      </w:tr>
      <w:tr w:rsidR="00986919" w:rsidRPr="00B44C20" w:rsidTr="00F03BDA">
        <w:trPr>
          <w:trHeight w:hRule="exact" w:val="2689"/>
        </w:trPr>
        <w:tc>
          <w:tcPr>
            <w:tcW w:w="675" w:type="dxa"/>
            <w:tcBorders>
              <w:top w:val="single" w:sz="4" w:space="0" w:color="000000"/>
              <w:left w:val="single" w:sz="4" w:space="0" w:color="000000"/>
              <w:bottom w:val="single" w:sz="4" w:space="0" w:color="000000"/>
              <w:right w:val="single" w:sz="4" w:space="0" w:color="000000"/>
            </w:tcBorders>
            <w:vAlign w:val="center"/>
          </w:tcPr>
          <w:p w:rsidR="00986919" w:rsidRPr="00947D1C" w:rsidRDefault="00986919" w:rsidP="00F03BDA">
            <w:pPr>
              <w:widowControl/>
              <w:jc w:val="center"/>
              <w:rPr>
                <w:rFonts w:ascii="Times New Roman" w:eastAsia="宋体" w:hAnsi="Times New Roman" w:cs="Times New Roman"/>
                <w:bCs/>
                <w:kern w:val="0"/>
                <w:szCs w:val="21"/>
                <w:shd w:val="clear" w:color="auto" w:fill="FFFFFF"/>
              </w:rPr>
            </w:pPr>
            <w:r w:rsidRPr="00947D1C">
              <w:rPr>
                <w:rFonts w:ascii="Times New Roman" w:eastAsia="宋体" w:hAnsi="Times New Roman" w:cs="Times New Roman" w:hint="eastAsia"/>
                <w:bCs/>
                <w:kern w:val="0"/>
                <w:szCs w:val="21"/>
                <w:shd w:val="clear" w:color="auto" w:fill="FFFFFF"/>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王飞</w:t>
            </w:r>
          </w:p>
        </w:tc>
        <w:tc>
          <w:tcPr>
            <w:tcW w:w="478"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rPr>
                <w:rFonts w:ascii="微软雅黑" w:eastAsia="微软雅黑" w:hAnsi="微软雅黑" w:cs="宋体"/>
                <w:kern w:val="0"/>
                <w:sz w:val="18"/>
                <w:szCs w:val="21"/>
              </w:rPr>
            </w:pPr>
            <w:r w:rsidRPr="002F03EC">
              <w:rPr>
                <w:rFonts w:ascii="微软雅黑" w:eastAsia="微软雅黑" w:hAnsi="微软雅黑" w:cs="宋体" w:hint="eastAsia"/>
                <w:kern w:val="0"/>
                <w:sz w:val="18"/>
                <w:szCs w:val="21"/>
              </w:rPr>
              <w:t>作为项目主要完成人，对项目的重要科学发现一、二、三</w:t>
            </w:r>
            <w:r>
              <w:rPr>
                <w:rFonts w:ascii="微软雅黑" w:eastAsia="微软雅黑" w:hAnsi="微软雅黑" w:cs="宋体" w:hint="eastAsia"/>
                <w:kern w:val="0"/>
                <w:sz w:val="18"/>
                <w:szCs w:val="21"/>
              </w:rPr>
              <w:t>做</w:t>
            </w:r>
            <w:r w:rsidRPr="002F03EC">
              <w:rPr>
                <w:rFonts w:ascii="微软雅黑" w:eastAsia="微软雅黑" w:hAnsi="微软雅黑" w:cs="宋体" w:hint="eastAsia"/>
                <w:kern w:val="0"/>
                <w:sz w:val="18"/>
                <w:szCs w:val="21"/>
              </w:rPr>
              <w:t>出主要贡献，负责部分相干光特殊空间关联结构调控的理论研究，提出实验测量关联结构的方法，指导研究生完成了相关的实验测量工作并负责开展了部分相干光在大气传输领域应用的基础性研究工作。是代表作1，4，10的第一作者，代表作2的通讯作者</w:t>
            </w:r>
            <w:r>
              <w:rPr>
                <w:rFonts w:ascii="微软雅黑" w:eastAsia="微软雅黑" w:hAnsi="微软雅黑" w:cs="宋体" w:hint="eastAsia"/>
                <w:kern w:val="0"/>
                <w:sz w:val="18"/>
                <w:szCs w:val="21"/>
              </w:rPr>
              <w:t>。</w:t>
            </w:r>
          </w:p>
        </w:tc>
        <w:tc>
          <w:tcPr>
            <w:tcW w:w="2815" w:type="dxa"/>
            <w:tcBorders>
              <w:top w:val="single" w:sz="4" w:space="0" w:color="000000"/>
              <w:left w:val="single" w:sz="4" w:space="0" w:color="000000"/>
              <w:bottom w:val="single" w:sz="4" w:space="0" w:color="000000"/>
              <w:right w:val="single" w:sz="4" w:space="0" w:color="000000"/>
            </w:tcBorders>
            <w:vAlign w:val="center"/>
          </w:tcPr>
          <w:p w:rsidR="00986919" w:rsidRPr="002F03EC" w:rsidRDefault="00986919" w:rsidP="00F03BDA">
            <w:pPr>
              <w:widowControl/>
              <w:rPr>
                <w:rFonts w:ascii="微软雅黑" w:eastAsia="微软雅黑" w:hAnsi="微软雅黑" w:cs="宋体"/>
                <w:kern w:val="0"/>
                <w:sz w:val="18"/>
                <w:szCs w:val="21"/>
              </w:rPr>
            </w:pPr>
            <w:r w:rsidRPr="002F03EC">
              <w:rPr>
                <w:rFonts w:ascii="微软雅黑" w:eastAsia="微软雅黑" w:hAnsi="微软雅黑" w:cs="宋体" w:hint="eastAsia"/>
                <w:kern w:val="0"/>
                <w:sz w:val="18"/>
                <w:szCs w:val="21"/>
              </w:rPr>
              <w:t>2010年浙江省自然科学学术奖三等奖(排名第三)</w:t>
            </w:r>
          </w:p>
          <w:p w:rsidR="00986919" w:rsidRPr="002F03EC" w:rsidRDefault="00986919" w:rsidP="00F03BDA">
            <w:pPr>
              <w:widowControl/>
              <w:rPr>
                <w:rFonts w:ascii="微软雅黑" w:eastAsia="微软雅黑" w:hAnsi="微软雅黑" w:cs="宋体"/>
                <w:kern w:val="0"/>
                <w:sz w:val="18"/>
                <w:szCs w:val="21"/>
              </w:rPr>
            </w:pPr>
            <w:r w:rsidRPr="002F03EC">
              <w:rPr>
                <w:rFonts w:ascii="微软雅黑" w:eastAsia="微软雅黑" w:hAnsi="微软雅黑" w:cs="宋体" w:hint="eastAsia"/>
                <w:kern w:val="0"/>
                <w:sz w:val="18"/>
                <w:szCs w:val="21"/>
              </w:rPr>
              <w:t>2009年获苏州市自然科学优秀学术论文二等奖(排名第一)</w:t>
            </w:r>
          </w:p>
          <w:p w:rsidR="00986919" w:rsidRPr="002F03EC" w:rsidRDefault="00986919" w:rsidP="00F03BDA">
            <w:pPr>
              <w:widowControl/>
              <w:rPr>
                <w:rFonts w:ascii="微软雅黑" w:eastAsia="微软雅黑" w:hAnsi="微软雅黑" w:cs="宋体"/>
                <w:kern w:val="0"/>
                <w:sz w:val="18"/>
                <w:szCs w:val="21"/>
              </w:rPr>
            </w:pPr>
          </w:p>
        </w:tc>
      </w:tr>
      <w:tr w:rsidR="00986919" w:rsidRPr="00B44C20" w:rsidTr="00F03BDA">
        <w:trPr>
          <w:trHeight w:hRule="exact" w:val="2855"/>
        </w:trPr>
        <w:tc>
          <w:tcPr>
            <w:tcW w:w="675" w:type="dxa"/>
            <w:tcBorders>
              <w:top w:val="single" w:sz="4" w:space="0" w:color="000000"/>
              <w:left w:val="single" w:sz="4" w:space="0" w:color="000000"/>
              <w:bottom w:val="single" w:sz="4" w:space="0" w:color="000000"/>
              <w:right w:val="single" w:sz="4" w:space="0" w:color="000000"/>
            </w:tcBorders>
            <w:vAlign w:val="center"/>
          </w:tcPr>
          <w:p w:rsidR="00986919" w:rsidRPr="00947D1C" w:rsidRDefault="00986919" w:rsidP="00F03BDA">
            <w:pPr>
              <w:widowControl/>
              <w:jc w:val="center"/>
              <w:rPr>
                <w:rFonts w:ascii="Times New Roman" w:eastAsia="宋体" w:hAnsi="Times New Roman" w:cs="Times New Roman"/>
                <w:bCs/>
                <w:kern w:val="0"/>
                <w:szCs w:val="21"/>
                <w:shd w:val="clear" w:color="auto" w:fill="FFFFFF"/>
              </w:rPr>
            </w:pPr>
            <w:r w:rsidRPr="00947D1C">
              <w:rPr>
                <w:rFonts w:ascii="Times New Roman" w:eastAsia="宋体" w:hAnsi="Times New Roman" w:cs="Times New Roman" w:hint="eastAsia"/>
                <w:bCs/>
                <w:kern w:val="0"/>
                <w:szCs w:val="21"/>
                <w:shd w:val="clear" w:color="auto" w:fill="FFFFFF"/>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r>
              <w:rPr>
                <w:rFonts w:ascii="微软雅黑" w:eastAsia="微软雅黑" w:hAnsi="微软雅黑" w:hint="eastAsia"/>
                <w:sz w:val="18"/>
                <w:szCs w:val="21"/>
              </w:rPr>
              <w:t>赵承良</w:t>
            </w:r>
          </w:p>
        </w:tc>
        <w:tc>
          <w:tcPr>
            <w:tcW w:w="478"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r>
              <w:rPr>
                <w:rFonts w:ascii="微软雅黑" w:eastAsia="微软雅黑" w:hAnsi="微软雅黑" w:hint="eastAsia"/>
                <w:sz w:val="18"/>
                <w:szCs w:val="21"/>
              </w:rPr>
              <w:t>副教授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rPr>
                <w:rFonts w:ascii="微软雅黑" w:eastAsia="微软雅黑" w:hAnsi="微软雅黑"/>
                <w:sz w:val="18"/>
                <w:szCs w:val="21"/>
              </w:rPr>
            </w:pPr>
            <w:r w:rsidRPr="00D623F3">
              <w:rPr>
                <w:rFonts w:ascii="微软雅黑" w:eastAsia="微软雅黑" w:hAnsi="微软雅黑" w:cs="宋体" w:hint="eastAsia"/>
                <w:kern w:val="0"/>
                <w:sz w:val="18"/>
                <w:szCs w:val="21"/>
              </w:rPr>
              <w:t>作为项目主要完成人，对项目的重要科学发现二、四做出主要贡献，负责研究涡旋</w:t>
            </w:r>
            <w:r w:rsidRPr="00D623F3">
              <w:rPr>
                <w:rFonts w:ascii="微软雅黑" w:eastAsia="微软雅黑" w:hAnsi="微软雅黑" w:cs="宋体"/>
                <w:kern w:val="0"/>
                <w:sz w:val="18"/>
                <w:szCs w:val="21"/>
              </w:rPr>
              <w:t>位相</w:t>
            </w:r>
            <w:r w:rsidRPr="00D623F3">
              <w:rPr>
                <w:rFonts w:ascii="微软雅黑" w:eastAsia="微软雅黑" w:hAnsi="微软雅黑" w:cs="宋体" w:hint="eastAsia"/>
                <w:kern w:val="0"/>
                <w:sz w:val="18"/>
                <w:szCs w:val="21"/>
              </w:rPr>
              <w:t>对</w:t>
            </w:r>
            <w:r w:rsidRPr="00D623F3">
              <w:rPr>
                <w:rFonts w:ascii="微软雅黑" w:eastAsia="微软雅黑" w:hAnsi="微软雅黑" w:cs="宋体"/>
                <w:kern w:val="0"/>
                <w:sz w:val="18"/>
                <w:szCs w:val="21"/>
              </w:rPr>
              <w:t>部分相干矢量光束</w:t>
            </w:r>
            <w:r w:rsidRPr="00D623F3">
              <w:rPr>
                <w:rFonts w:ascii="微软雅黑" w:eastAsia="微软雅黑" w:hAnsi="微软雅黑" w:cs="宋体" w:hint="eastAsia"/>
                <w:kern w:val="0"/>
                <w:sz w:val="18"/>
                <w:szCs w:val="21"/>
              </w:rPr>
              <w:t>的统计特性及其</w:t>
            </w:r>
            <w:r w:rsidRPr="00D623F3">
              <w:rPr>
                <w:rFonts w:ascii="微软雅黑" w:eastAsia="微软雅黑" w:hAnsi="微软雅黑" w:cs="宋体"/>
                <w:kern w:val="0"/>
                <w:sz w:val="18"/>
                <w:szCs w:val="21"/>
              </w:rPr>
              <w:t>轨道角动量的调控理论，实验产生具有涡旋位相的部分相干矢量光束，提出具有涡旋位相的部分相干矢量光束的光学参数的测量方法并在实验上予以验证，</w:t>
            </w:r>
            <w:r w:rsidRPr="00D623F3">
              <w:rPr>
                <w:rFonts w:ascii="微软雅黑" w:eastAsia="微软雅黑" w:hAnsi="微软雅黑" w:cs="宋体" w:hint="eastAsia"/>
                <w:kern w:val="0"/>
                <w:sz w:val="18"/>
                <w:szCs w:val="21"/>
              </w:rPr>
              <w:t>负责开展了部分相干光在微粒操控领域应用的基础研究工作，是代表作5，7的第一作者</w:t>
            </w:r>
            <w:r>
              <w:rPr>
                <w:rFonts w:ascii="微软雅黑" w:eastAsia="微软雅黑" w:hAnsi="微软雅黑" w:cs="宋体" w:hint="eastAsia"/>
                <w:kern w:val="0"/>
                <w:sz w:val="18"/>
                <w:szCs w:val="21"/>
              </w:rPr>
              <w:t>。</w:t>
            </w:r>
          </w:p>
        </w:tc>
        <w:tc>
          <w:tcPr>
            <w:tcW w:w="2815" w:type="dxa"/>
            <w:tcBorders>
              <w:top w:val="single" w:sz="4" w:space="0" w:color="000000"/>
              <w:left w:val="single" w:sz="4" w:space="0" w:color="000000"/>
              <w:bottom w:val="single" w:sz="4" w:space="0" w:color="000000"/>
              <w:right w:val="single" w:sz="4" w:space="0" w:color="000000"/>
            </w:tcBorders>
            <w:vAlign w:val="center"/>
          </w:tcPr>
          <w:p w:rsidR="00986919" w:rsidRPr="00E53AFF" w:rsidRDefault="00986919" w:rsidP="00F03BDA">
            <w:pPr>
              <w:widowControl/>
              <w:rPr>
                <w:rFonts w:ascii="微软雅黑" w:eastAsia="微软雅黑" w:hAnsi="微软雅黑" w:cs="宋体"/>
                <w:kern w:val="0"/>
                <w:sz w:val="18"/>
                <w:szCs w:val="21"/>
              </w:rPr>
            </w:pPr>
            <w:r w:rsidRPr="00E53AFF">
              <w:rPr>
                <w:rFonts w:ascii="微软雅黑" w:eastAsia="微软雅黑" w:hAnsi="微软雅黑" w:cs="宋体" w:hint="eastAsia"/>
                <w:kern w:val="0"/>
                <w:sz w:val="18"/>
                <w:szCs w:val="21"/>
              </w:rPr>
              <w:t>2014年获苏州市自然科学论文优秀学术论文三等奖(排名第一)</w:t>
            </w:r>
          </w:p>
          <w:p w:rsidR="00986919" w:rsidRPr="00E53AFF" w:rsidRDefault="00986919" w:rsidP="00F03BDA">
            <w:pPr>
              <w:widowControl/>
              <w:rPr>
                <w:rFonts w:ascii="微软雅黑" w:eastAsia="微软雅黑" w:hAnsi="微软雅黑" w:cs="宋体"/>
                <w:kern w:val="0"/>
                <w:sz w:val="18"/>
                <w:szCs w:val="21"/>
              </w:rPr>
            </w:pPr>
            <w:r w:rsidRPr="00E53AFF">
              <w:rPr>
                <w:rFonts w:ascii="微软雅黑" w:eastAsia="微软雅黑" w:hAnsi="微软雅黑" w:cs="宋体" w:hint="eastAsia"/>
                <w:kern w:val="0"/>
                <w:sz w:val="18"/>
                <w:szCs w:val="21"/>
              </w:rPr>
              <w:t>2012年获苏州市自然科学论文优秀学术论文三等奖(排名第一)</w:t>
            </w:r>
          </w:p>
          <w:p w:rsidR="00986919" w:rsidRPr="00E53AFF" w:rsidRDefault="00986919" w:rsidP="00F03BDA">
            <w:pPr>
              <w:widowControl/>
              <w:rPr>
                <w:rFonts w:ascii="微软雅黑" w:eastAsia="微软雅黑" w:hAnsi="微软雅黑" w:cs="宋体"/>
                <w:kern w:val="0"/>
                <w:sz w:val="18"/>
                <w:szCs w:val="21"/>
              </w:rPr>
            </w:pPr>
            <w:r w:rsidRPr="00E53AFF">
              <w:rPr>
                <w:rFonts w:ascii="微软雅黑" w:eastAsia="微软雅黑" w:hAnsi="微软雅黑" w:cs="宋体" w:hint="eastAsia"/>
                <w:kern w:val="0"/>
                <w:sz w:val="18"/>
                <w:szCs w:val="21"/>
              </w:rPr>
              <w:t>2010年浙江省自然科学学术奖三等奖(排名第一)</w:t>
            </w:r>
          </w:p>
          <w:p w:rsidR="00986919" w:rsidRPr="00B44C20" w:rsidRDefault="00986919" w:rsidP="00F03BDA">
            <w:pPr>
              <w:widowControl/>
              <w:rPr>
                <w:rFonts w:ascii="微软雅黑" w:eastAsia="微软雅黑" w:hAnsi="微软雅黑" w:cs="宋体"/>
                <w:kern w:val="0"/>
                <w:sz w:val="18"/>
                <w:szCs w:val="21"/>
              </w:rPr>
            </w:pPr>
            <w:r w:rsidRPr="00E53AFF">
              <w:rPr>
                <w:rFonts w:ascii="微软雅黑" w:eastAsia="微软雅黑" w:hAnsi="微软雅黑" w:cs="宋体" w:hint="eastAsia"/>
                <w:kern w:val="0"/>
                <w:sz w:val="18"/>
                <w:szCs w:val="21"/>
              </w:rPr>
              <w:t>2010年获苏州市自然科学优秀学术论文二等奖(排名第一)</w:t>
            </w:r>
          </w:p>
        </w:tc>
      </w:tr>
      <w:tr w:rsidR="00986919" w:rsidRPr="00B44C20" w:rsidTr="00F03BDA">
        <w:trPr>
          <w:trHeight w:hRule="exact" w:val="2541"/>
        </w:trPr>
        <w:tc>
          <w:tcPr>
            <w:tcW w:w="675" w:type="dxa"/>
            <w:tcBorders>
              <w:top w:val="single" w:sz="4" w:space="0" w:color="000000"/>
              <w:left w:val="single" w:sz="4" w:space="0" w:color="000000"/>
              <w:bottom w:val="single" w:sz="4" w:space="0" w:color="000000"/>
              <w:right w:val="single" w:sz="4" w:space="0" w:color="000000"/>
            </w:tcBorders>
            <w:vAlign w:val="center"/>
          </w:tcPr>
          <w:p w:rsidR="00986919" w:rsidRPr="00947D1C" w:rsidRDefault="00986919" w:rsidP="00F03BDA">
            <w:pPr>
              <w:widowControl/>
              <w:jc w:val="center"/>
              <w:rPr>
                <w:rFonts w:ascii="Times New Roman" w:eastAsia="宋体" w:hAnsi="Times New Roman" w:cs="Times New Roman"/>
                <w:bCs/>
                <w:kern w:val="0"/>
                <w:szCs w:val="21"/>
                <w:shd w:val="clear" w:color="auto" w:fill="FFFFFF"/>
              </w:rPr>
            </w:pPr>
            <w:r w:rsidRPr="00947D1C">
              <w:rPr>
                <w:rFonts w:ascii="Times New Roman" w:eastAsia="宋体" w:hAnsi="Times New Roman" w:cs="Times New Roman" w:hint="eastAsia"/>
                <w:bCs/>
                <w:kern w:val="0"/>
                <w:szCs w:val="21"/>
                <w:shd w:val="clear" w:color="auto" w:fill="FFFFFF"/>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r>
              <w:rPr>
                <w:rFonts w:ascii="微软雅黑" w:eastAsia="微软雅黑" w:hAnsi="微软雅黑" w:hint="eastAsia"/>
                <w:sz w:val="18"/>
                <w:szCs w:val="21"/>
              </w:rPr>
              <w:t>刘琳</w:t>
            </w:r>
          </w:p>
        </w:tc>
        <w:tc>
          <w:tcPr>
            <w:tcW w:w="478"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r>
              <w:rPr>
                <w:rFonts w:ascii="微软雅黑" w:eastAsia="微软雅黑" w:hAnsi="微软雅黑" w:hint="eastAsia"/>
                <w:sz w:val="18"/>
                <w:szCs w:val="21"/>
              </w:rPr>
              <w:t>副教授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986919" w:rsidRPr="00E53AFF" w:rsidRDefault="00986919" w:rsidP="00F03BDA">
            <w:pPr>
              <w:widowControl/>
              <w:rPr>
                <w:rFonts w:ascii="微软雅黑" w:eastAsia="微软雅黑" w:hAnsi="微软雅黑" w:cs="宋体"/>
                <w:kern w:val="0"/>
                <w:sz w:val="18"/>
                <w:szCs w:val="21"/>
              </w:rPr>
            </w:pPr>
            <w:r w:rsidRPr="00E53AFF">
              <w:rPr>
                <w:rFonts w:ascii="微软雅黑" w:eastAsia="微软雅黑" w:hAnsi="微软雅黑" w:cs="宋体" w:hint="eastAsia"/>
                <w:kern w:val="0"/>
                <w:sz w:val="18"/>
                <w:szCs w:val="21"/>
              </w:rPr>
              <w:t>作为项目主要完成人，对项目的重要科学发现</w:t>
            </w:r>
            <w:r>
              <w:rPr>
                <w:rFonts w:ascii="微软雅黑" w:eastAsia="微软雅黑" w:hAnsi="微软雅黑" w:cs="宋体" w:hint="eastAsia"/>
                <w:kern w:val="0"/>
                <w:sz w:val="18"/>
                <w:szCs w:val="21"/>
              </w:rPr>
              <w:t>一、</w:t>
            </w:r>
            <w:r w:rsidRPr="00E53AFF">
              <w:rPr>
                <w:rFonts w:ascii="微软雅黑" w:eastAsia="微软雅黑" w:hAnsi="微软雅黑" w:cs="宋体" w:hint="eastAsia"/>
                <w:kern w:val="0"/>
                <w:sz w:val="18"/>
                <w:szCs w:val="21"/>
              </w:rPr>
              <w:t>二做出主要贡献，负责研究扭曲</w:t>
            </w:r>
            <w:r w:rsidRPr="00E53AFF">
              <w:rPr>
                <w:rFonts w:ascii="微软雅黑" w:eastAsia="微软雅黑" w:hAnsi="微软雅黑" w:cs="宋体"/>
                <w:kern w:val="0"/>
                <w:sz w:val="18"/>
                <w:szCs w:val="21"/>
              </w:rPr>
              <w:t>位相</w:t>
            </w:r>
            <w:r w:rsidRPr="00E53AFF">
              <w:rPr>
                <w:rFonts w:ascii="微软雅黑" w:eastAsia="微软雅黑" w:hAnsi="微软雅黑" w:cs="宋体" w:hint="eastAsia"/>
                <w:kern w:val="0"/>
                <w:sz w:val="18"/>
                <w:szCs w:val="21"/>
              </w:rPr>
              <w:t>对</w:t>
            </w:r>
            <w:r w:rsidRPr="00E53AFF">
              <w:rPr>
                <w:rFonts w:ascii="微软雅黑" w:eastAsia="微软雅黑" w:hAnsi="微软雅黑" w:cs="宋体"/>
                <w:kern w:val="0"/>
                <w:sz w:val="18"/>
                <w:szCs w:val="21"/>
              </w:rPr>
              <w:t>部分相干矢量光束</w:t>
            </w:r>
            <w:r w:rsidRPr="00E53AFF">
              <w:rPr>
                <w:rFonts w:ascii="微软雅黑" w:eastAsia="微软雅黑" w:hAnsi="微软雅黑" w:cs="宋体" w:hint="eastAsia"/>
                <w:kern w:val="0"/>
                <w:sz w:val="18"/>
                <w:szCs w:val="21"/>
              </w:rPr>
              <w:t>的统计特性及其</w:t>
            </w:r>
            <w:r w:rsidRPr="00E53AFF">
              <w:rPr>
                <w:rFonts w:ascii="微软雅黑" w:eastAsia="微软雅黑" w:hAnsi="微软雅黑" w:cs="宋体"/>
                <w:kern w:val="0"/>
                <w:sz w:val="18"/>
                <w:szCs w:val="21"/>
              </w:rPr>
              <w:t>轨道角动量的调控理论</w:t>
            </w:r>
            <w:r w:rsidRPr="00E53AFF">
              <w:rPr>
                <w:rFonts w:ascii="微软雅黑" w:eastAsia="微软雅黑" w:hAnsi="微软雅黑" w:cs="宋体" w:hint="eastAsia"/>
                <w:kern w:val="0"/>
                <w:sz w:val="18"/>
                <w:szCs w:val="21"/>
              </w:rPr>
              <w:t>以及如何在</w:t>
            </w:r>
            <w:r w:rsidRPr="00E53AFF">
              <w:rPr>
                <w:rFonts w:ascii="微软雅黑" w:eastAsia="微软雅黑" w:hAnsi="微软雅黑" w:cs="宋体"/>
                <w:kern w:val="0"/>
                <w:sz w:val="18"/>
                <w:szCs w:val="21"/>
              </w:rPr>
              <w:t>实验</w:t>
            </w:r>
            <w:r w:rsidRPr="00E53AFF">
              <w:rPr>
                <w:rFonts w:ascii="微软雅黑" w:eastAsia="微软雅黑" w:hAnsi="微软雅黑" w:cs="宋体" w:hint="eastAsia"/>
                <w:kern w:val="0"/>
                <w:sz w:val="18"/>
                <w:szCs w:val="21"/>
              </w:rPr>
              <w:t>上</w:t>
            </w:r>
            <w:r w:rsidRPr="00E53AFF">
              <w:rPr>
                <w:rFonts w:ascii="微软雅黑" w:eastAsia="微软雅黑" w:hAnsi="微软雅黑" w:cs="宋体"/>
                <w:kern w:val="0"/>
                <w:sz w:val="18"/>
                <w:szCs w:val="21"/>
              </w:rPr>
              <w:t>产生具有</w:t>
            </w:r>
            <w:r w:rsidRPr="00E53AFF">
              <w:rPr>
                <w:rFonts w:ascii="微软雅黑" w:eastAsia="微软雅黑" w:hAnsi="微软雅黑" w:cs="宋体" w:hint="eastAsia"/>
                <w:kern w:val="0"/>
                <w:sz w:val="18"/>
                <w:szCs w:val="21"/>
              </w:rPr>
              <w:t>扭曲</w:t>
            </w:r>
            <w:r w:rsidRPr="00E53AFF">
              <w:rPr>
                <w:rFonts w:ascii="微软雅黑" w:eastAsia="微软雅黑" w:hAnsi="微软雅黑" w:cs="宋体"/>
                <w:kern w:val="0"/>
                <w:sz w:val="18"/>
                <w:szCs w:val="21"/>
              </w:rPr>
              <w:t>位相的部分相干光束，提出具有</w:t>
            </w:r>
            <w:r w:rsidRPr="00E53AFF">
              <w:rPr>
                <w:rFonts w:ascii="微软雅黑" w:eastAsia="微软雅黑" w:hAnsi="微软雅黑" w:cs="宋体" w:hint="eastAsia"/>
                <w:kern w:val="0"/>
                <w:sz w:val="18"/>
                <w:szCs w:val="21"/>
              </w:rPr>
              <w:t>扭曲</w:t>
            </w:r>
            <w:r w:rsidRPr="00E53AFF">
              <w:rPr>
                <w:rFonts w:ascii="微软雅黑" w:eastAsia="微软雅黑" w:hAnsi="微软雅黑" w:cs="宋体"/>
                <w:kern w:val="0"/>
                <w:sz w:val="18"/>
                <w:szCs w:val="21"/>
              </w:rPr>
              <w:t>位相的部分相干矢量光束的光学参数的测量方法。</w:t>
            </w:r>
            <w:r w:rsidRPr="00E53AFF">
              <w:rPr>
                <w:rFonts w:ascii="微软雅黑" w:eastAsia="微软雅黑" w:hAnsi="微软雅黑" w:cs="宋体" w:hint="eastAsia"/>
                <w:kern w:val="0"/>
                <w:sz w:val="18"/>
                <w:szCs w:val="21"/>
              </w:rPr>
              <w:t>是代表作8的第一作者，代表作2的合作作者</w:t>
            </w:r>
            <w:r>
              <w:rPr>
                <w:rFonts w:ascii="微软雅黑" w:eastAsia="微软雅黑" w:hAnsi="微软雅黑" w:cs="宋体" w:hint="eastAsia"/>
                <w:kern w:val="0"/>
                <w:sz w:val="18"/>
                <w:szCs w:val="21"/>
              </w:rPr>
              <w:t>。</w:t>
            </w:r>
          </w:p>
        </w:tc>
        <w:tc>
          <w:tcPr>
            <w:tcW w:w="2815" w:type="dxa"/>
            <w:tcBorders>
              <w:top w:val="single" w:sz="4" w:space="0" w:color="000000"/>
              <w:left w:val="single" w:sz="4" w:space="0" w:color="000000"/>
              <w:bottom w:val="single" w:sz="4" w:space="0" w:color="000000"/>
              <w:right w:val="single" w:sz="4" w:space="0" w:color="000000"/>
            </w:tcBorders>
            <w:vAlign w:val="center"/>
          </w:tcPr>
          <w:p w:rsidR="00986919" w:rsidRPr="00E53AFF" w:rsidRDefault="00986919" w:rsidP="00F03BDA">
            <w:pPr>
              <w:widowControl/>
              <w:rPr>
                <w:rFonts w:ascii="微软雅黑" w:eastAsia="微软雅黑" w:hAnsi="微软雅黑" w:cs="宋体"/>
                <w:kern w:val="0"/>
                <w:sz w:val="18"/>
                <w:szCs w:val="21"/>
              </w:rPr>
            </w:pPr>
            <w:r w:rsidRPr="00E53AFF">
              <w:rPr>
                <w:rFonts w:ascii="微软雅黑" w:eastAsia="微软雅黑" w:hAnsi="微软雅黑" w:cs="宋体" w:hint="eastAsia"/>
                <w:kern w:val="0"/>
                <w:sz w:val="18"/>
                <w:szCs w:val="21"/>
              </w:rPr>
              <w:t>2015年获苏州市自然科学论文优秀学术论文三等奖(排名第一)</w:t>
            </w:r>
          </w:p>
          <w:p w:rsidR="00986919" w:rsidRPr="00A22DA9" w:rsidRDefault="00986919" w:rsidP="00F03BDA">
            <w:pPr>
              <w:spacing w:line="240" w:lineRule="exact"/>
              <w:rPr>
                <w:rFonts w:eastAsia="楷体_GB2312"/>
                <w:szCs w:val="21"/>
              </w:rPr>
            </w:pPr>
          </w:p>
        </w:tc>
      </w:tr>
      <w:tr w:rsidR="00986919" w:rsidRPr="00B44C20" w:rsidTr="00F03BDA">
        <w:trPr>
          <w:trHeight w:hRule="exact" w:val="2280"/>
        </w:trPr>
        <w:tc>
          <w:tcPr>
            <w:tcW w:w="675" w:type="dxa"/>
            <w:tcBorders>
              <w:top w:val="single" w:sz="4" w:space="0" w:color="000000"/>
              <w:left w:val="single" w:sz="4" w:space="0" w:color="000000"/>
              <w:bottom w:val="single" w:sz="4" w:space="0" w:color="000000"/>
              <w:right w:val="single" w:sz="4" w:space="0" w:color="000000"/>
            </w:tcBorders>
            <w:vAlign w:val="center"/>
          </w:tcPr>
          <w:p w:rsidR="00986919" w:rsidRPr="00947D1C" w:rsidRDefault="00986919" w:rsidP="00F03BDA">
            <w:pPr>
              <w:widowControl/>
              <w:jc w:val="center"/>
              <w:rPr>
                <w:rFonts w:ascii="Times New Roman" w:eastAsia="宋体" w:hAnsi="Times New Roman" w:cs="Times New Roman"/>
                <w:bCs/>
                <w:kern w:val="0"/>
                <w:szCs w:val="21"/>
                <w:shd w:val="clear" w:color="auto" w:fill="FFFFFF"/>
              </w:rPr>
            </w:pPr>
            <w:r w:rsidRPr="00947D1C">
              <w:rPr>
                <w:rFonts w:ascii="Times New Roman" w:eastAsia="宋体" w:hAnsi="Times New Roman" w:cs="Times New Roman" w:hint="eastAsia"/>
                <w:bCs/>
                <w:kern w:val="0"/>
                <w:szCs w:val="21"/>
                <w:shd w:val="clear" w:color="auto" w:fill="FFFFFF"/>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r>
              <w:rPr>
                <w:rFonts w:ascii="微软雅黑" w:eastAsia="微软雅黑" w:hAnsi="微软雅黑" w:hint="eastAsia"/>
                <w:sz w:val="18"/>
                <w:szCs w:val="21"/>
              </w:rPr>
              <w:t>陈亚红</w:t>
            </w:r>
          </w:p>
        </w:tc>
        <w:tc>
          <w:tcPr>
            <w:tcW w:w="478"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986919" w:rsidRPr="00E53AFF" w:rsidRDefault="00986919" w:rsidP="00F03BDA">
            <w:pPr>
              <w:widowControl/>
              <w:rPr>
                <w:rFonts w:ascii="微软雅黑" w:eastAsia="微软雅黑" w:hAnsi="微软雅黑" w:cs="宋体"/>
                <w:kern w:val="0"/>
                <w:sz w:val="18"/>
                <w:szCs w:val="21"/>
              </w:rPr>
            </w:pPr>
            <w:r w:rsidRPr="00E53AFF">
              <w:rPr>
                <w:rFonts w:ascii="微软雅黑" w:eastAsia="微软雅黑" w:hAnsi="微软雅黑" w:cs="宋体" w:hint="eastAsia"/>
                <w:kern w:val="0"/>
                <w:sz w:val="18"/>
                <w:szCs w:val="21"/>
              </w:rPr>
              <w:t>作为项目主要完成人，对项目的重要科学发现一、二</w:t>
            </w:r>
            <w:r>
              <w:rPr>
                <w:rFonts w:ascii="微软雅黑" w:eastAsia="微软雅黑" w:hAnsi="微软雅黑" w:cs="宋体" w:hint="eastAsia"/>
                <w:kern w:val="0"/>
                <w:sz w:val="18"/>
                <w:szCs w:val="21"/>
              </w:rPr>
              <w:t>做</w:t>
            </w:r>
            <w:r w:rsidRPr="00E53AFF">
              <w:rPr>
                <w:rFonts w:ascii="微软雅黑" w:eastAsia="微软雅黑" w:hAnsi="微软雅黑" w:cs="宋体" w:hint="eastAsia"/>
                <w:kern w:val="0"/>
                <w:sz w:val="18"/>
                <w:szCs w:val="21"/>
              </w:rPr>
              <w:t>出主要贡献，开展了具有特定空间关联结构的部分相干矢量光束传输特性的理论计算和数值模拟工作，实验产生了具有</w:t>
            </w:r>
            <w:r w:rsidRPr="00E53AFF">
              <w:rPr>
                <w:rFonts w:ascii="微软雅黑" w:eastAsia="微软雅黑" w:hAnsi="微软雅黑" w:cs="宋体"/>
                <w:kern w:val="0"/>
                <w:sz w:val="18"/>
                <w:szCs w:val="21"/>
              </w:rPr>
              <w:t>涡旋位相</w:t>
            </w:r>
            <w:r w:rsidRPr="00E53AFF">
              <w:rPr>
                <w:rFonts w:ascii="微软雅黑" w:eastAsia="微软雅黑" w:hAnsi="微软雅黑" w:cs="宋体" w:hint="eastAsia"/>
                <w:kern w:val="0"/>
                <w:sz w:val="18"/>
                <w:szCs w:val="21"/>
              </w:rPr>
              <w:t>的特定空间关联结构</w:t>
            </w:r>
            <w:r w:rsidRPr="00E53AFF">
              <w:rPr>
                <w:rFonts w:ascii="微软雅黑" w:eastAsia="微软雅黑" w:hAnsi="微软雅黑" w:cs="宋体"/>
                <w:kern w:val="0"/>
                <w:sz w:val="18"/>
                <w:szCs w:val="21"/>
              </w:rPr>
              <w:t>部分相干矢量光束。</w:t>
            </w:r>
            <w:r w:rsidRPr="00E53AFF">
              <w:rPr>
                <w:rFonts w:ascii="微软雅黑" w:eastAsia="微软雅黑" w:hAnsi="微软雅黑" w:cs="宋体" w:hint="eastAsia"/>
                <w:kern w:val="0"/>
                <w:sz w:val="18"/>
                <w:szCs w:val="21"/>
              </w:rPr>
              <w:t>是代表作2，</w:t>
            </w:r>
            <w:r>
              <w:rPr>
                <w:rFonts w:ascii="微软雅黑" w:eastAsia="微软雅黑" w:hAnsi="微软雅黑" w:cs="宋体" w:hint="eastAsia"/>
                <w:kern w:val="0"/>
                <w:sz w:val="18"/>
                <w:szCs w:val="21"/>
              </w:rPr>
              <w:t>6</w:t>
            </w:r>
            <w:r w:rsidRPr="00E53AFF">
              <w:rPr>
                <w:rFonts w:ascii="微软雅黑" w:eastAsia="微软雅黑" w:hAnsi="微软雅黑" w:cs="宋体" w:hint="eastAsia"/>
                <w:kern w:val="0"/>
                <w:sz w:val="18"/>
                <w:szCs w:val="21"/>
              </w:rPr>
              <w:t>的第一作者，代表作</w:t>
            </w:r>
            <w:r>
              <w:rPr>
                <w:rFonts w:ascii="微软雅黑" w:eastAsia="微软雅黑" w:hAnsi="微软雅黑" w:cs="宋体" w:hint="eastAsia"/>
                <w:kern w:val="0"/>
                <w:sz w:val="18"/>
                <w:szCs w:val="21"/>
              </w:rPr>
              <w:t>3</w:t>
            </w:r>
            <w:r w:rsidRPr="00E53AFF">
              <w:rPr>
                <w:rFonts w:ascii="微软雅黑" w:eastAsia="微软雅黑" w:hAnsi="微软雅黑" w:cs="宋体" w:hint="eastAsia"/>
                <w:kern w:val="0"/>
                <w:sz w:val="18"/>
                <w:szCs w:val="21"/>
              </w:rPr>
              <w:t>，</w:t>
            </w:r>
            <w:r>
              <w:rPr>
                <w:rFonts w:ascii="微软雅黑" w:eastAsia="微软雅黑" w:hAnsi="微软雅黑" w:cs="宋体" w:hint="eastAsia"/>
                <w:kern w:val="0"/>
                <w:sz w:val="18"/>
                <w:szCs w:val="21"/>
              </w:rPr>
              <w:t>8</w:t>
            </w:r>
            <w:r w:rsidRPr="00E53AFF">
              <w:rPr>
                <w:rFonts w:ascii="微软雅黑" w:eastAsia="微软雅黑" w:hAnsi="微软雅黑" w:cs="宋体" w:hint="eastAsia"/>
                <w:kern w:val="0"/>
                <w:sz w:val="18"/>
                <w:szCs w:val="21"/>
              </w:rPr>
              <w:t>，9的合作作者</w:t>
            </w:r>
            <w:r>
              <w:rPr>
                <w:rFonts w:ascii="微软雅黑" w:eastAsia="微软雅黑" w:hAnsi="微软雅黑" w:cs="宋体" w:hint="eastAsia"/>
                <w:kern w:val="0"/>
                <w:sz w:val="18"/>
                <w:szCs w:val="21"/>
              </w:rPr>
              <w:t>。</w:t>
            </w:r>
          </w:p>
        </w:tc>
        <w:tc>
          <w:tcPr>
            <w:tcW w:w="2815" w:type="dxa"/>
            <w:tcBorders>
              <w:top w:val="single" w:sz="4" w:space="0" w:color="000000"/>
              <w:left w:val="single" w:sz="4" w:space="0" w:color="000000"/>
              <w:bottom w:val="single" w:sz="4" w:space="0" w:color="000000"/>
              <w:right w:val="single" w:sz="4" w:space="0" w:color="000000"/>
            </w:tcBorders>
            <w:vAlign w:val="center"/>
          </w:tcPr>
          <w:p w:rsidR="00986919" w:rsidRPr="00E53AFF" w:rsidRDefault="00986919" w:rsidP="00F03BDA">
            <w:pPr>
              <w:widowControl/>
              <w:rPr>
                <w:rFonts w:ascii="微软雅黑" w:eastAsia="微软雅黑" w:hAnsi="微软雅黑" w:cs="宋体"/>
                <w:kern w:val="0"/>
                <w:sz w:val="18"/>
                <w:szCs w:val="21"/>
              </w:rPr>
            </w:pPr>
            <w:r w:rsidRPr="00E53AFF">
              <w:rPr>
                <w:rFonts w:ascii="微软雅黑" w:eastAsia="微软雅黑" w:hAnsi="微软雅黑" w:cs="宋体" w:hint="eastAsia"/>
                <w:kern w:val="0"/>
                <w:sz w:val="18"/>
                <w:szCs w:val="21"/>
              </w:rPr>
              <w:t>2015年获苏州市自然科学论文优秀学术论文三等奖(排名第</w:t>
            </w:r>
            <w:r>
              <w:rPr>
                <w:rFonts w:ascii="微软雅黑" w:eastAsia="微软雅黑" w:hAnsi="微软雅黑" w:cs="宋体" w:hint="eastAsia"/>
                <w:kern w:val="0"/>
                <w:sz w:val="18"/>
                <w:szCs w:val="21"/>
              </w:rPr>
              <w:t>三</w:t>
            </w:r>
            <w:r w:rsidRPr="00E53AFF">
              <w:rPr>
                <w:rFonts w:ascii="微软雅黑" w:eastAsia="微软雅黑" w:hAnsi="微软雅黑" w:cs="宋体" w:hint="eastAsia"/>
                <w:kern w:val="0"/>
                <w:sz w:val="18"/>
                <w:szCs w:val="21"/>
              </w:rPr>
              <w:t>)</w:t>
            </w:r>
          </w:p>
          <w:p w:rsidR="00986919" w:rsidRPr="006D000D" w:rsidRDefault="00986919" w:rsidP="00F03BDA">
            <w:pPr>
              <w:widowControl/>
              <w:rPr>
                <w:rFonts w:ascii="微软雅黑" w:eastAsia="微软雅黑" w:hAnsi="微软雅黑" w:cs="宋体"/>
                <w:kern w:val="0"/>
                <w:sz w:val="18"/>
                <w:szCs w:val="21"/>
              </w:rPr>
            </w:pPr>
          </w:p>
        </w:tc>
      </w:tr>
      <w:tr w:rsidR="00986919" w:rsidRPr="00B44C20" w:rsidTr="00F03BDA">
        <w:trPr>
          <w:trHeight w:hRule="exact" w:val="2270"/>
        </w:trPr>
        <w:tc>
          <w:tcPr>
            <w:tcW w:w="675" w:type="dxa"/>
            <w:tcBorders>
              <w:top w:val="single" w:sz="4" w:space="0" w:color="000000"/>
              <w:left w:val="single" w:sz="4" w:space="0" w:color="000000"/>
              <w:bottom w:val="single" w:sz="4" w:space="0" w:color="000000"/>
              <w:right w:val="single" w:sz="4" w:space="0" w:color="000000"/>
            </w:tcBorders>
            <w:vAlign w:val="center"/>
          </w:tcPr>
          <w:p w:rsidR="00986919" w:rsidRPr="00947D1C" w:rsidRDefault="00986919" w:rsidP="00F03BDA">
            <w:pPr>
              <w:widowControl/>
              <w:jc w:val="center"/>
              <w:rPr>
                <w:rFonts w:ascii="Times New Roman" w:eastAsia="宋体" w:hAnsi="Times New Roman" w:cs="Times New Roman"/>
                <w:bCs/>
                <w:kern w:val="0"/>
                <w:szCs w:val="21"/>
                <w:shd w:val="clear" w:color="auto" w:fill="FFFFFF"/>
              </w:rPr>
            </w:pPr>
            <w:r w:rsidRPr="00947D1C">
              <w:rPr>
                <w:rFonts w:ascii="Times New Roman" w:eastAsia="宋体" w:hAnsi="Times New Roman" w:cs="Times New Roman" w:hint="eastAsia"/>
                <w:bCs/>
                <w:kern w:val="0"/>
                <w:szCs w:val="21"/>
                <w:shd w:val="clear" w:color="auto" w:fill="FFFFFF"/>
              </w:rPr>
              <w:lastRenderedPageBreak/>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r>
              <w:rPr>
                <w:rFonts w:ascii="微软雅黑" w:eastAsia="微软雅黑" w:hAnsi="微软雅黑" w:hint="eastAsia"/>
                <w:sz w:val="18"/>
                <w:szCs w:val="21"/>
              </w:rPr>
              <w:t>刘显龙</w:t>
            </w:r>
          </w:p>
        </w:tc>
        <w:tc>
          <w:tcPr>
            <w:tcW w:w="478"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986919" w:rsidRPr="00E53AFF" w:rsidRDefault="00986919" w:rsidP="00F03BDA">
            <w:pPr>
              <w:widowControl/>
              <w:rPr>
                <w:rFonts w:ascii="微软雅黑" w:eastAsia="微软雅黑" w:hAnsi="微软雅黑" w:cs="宋体"/>
                <w:kern w:val="0"/>
                <w:sz w:val="18"/>
                <w:szCs w:val="21"/>
              </w:rPr>
            </w:pPr>
            <w:r w:rsidRPr="00514A98">
              <w:rPr>
                <w:rFonts w:ascii="微软雅黑" w:eastAsia="微软雅黑" w:hAnsi="微软雅黑" w:cs="宋体" w:hint="eastAsia"/>
                <w:kern w:val="0"/>
                <w:sz w:val="18"/>
                <w:szCs w:val="21"/>
              </w:rPr>
              <w:t>作为项目主要完成人，对项目的重要科学发现一、二、三做出主要贡献，开展了部分相干光束在大气传输领域的应用基础理论研究以及具有特定空间关联结构的部分相干矢量光束统计特性的测量工作研究，设计了特殊关联结构的实验测量光路，是代表作1，9，10的合作作者</w:t>
            </w:r>
          </w:p>
        </w:tc>
        <w:tc>
          <w:tcPr>
            <w:tcW w:w="2815" w:type="dxa"/>
            <w:tcBorders>
              <w:top w:val="single" w:sz="4" w:space="0" w:color="000000"/>
              <w:left w:val="single" w:sz="4" w:space="0" w:color="000000"/>
              <w:bottom w:val="single" w:sz="4" w:space="0" w:color="000000"/>
              <w:right w:val="single" w:sz="4" w:space="0" w:color="000000"/>
            </w:tcBorders>
            <w:vAlign w:val="center"/>
          </w:tcPr>
          <w:p w:rsidR="00986919" w:rsidRPr="00B44C20" w:rsidRDefault="00986919" w:rsidP="00F03BDA">
            <w:pPr>
              <w:widowControl/>
              <w:rPr>
                <w:rFonts w:ascii="微软雅黑" w:eastAsia="微软雅黑" w:hAnsi="微软雅黑" w:cs="宋体"/>
                <w:kern w:val="0"/>
                <w:sz w:val="18"/>
                <w:szCs w:val="21"/>
              </w:rPr>
            </w:pPr>
            <w:r>
              <w:rPr>
                <w:rFonts w:ascii="微软雅黑" w:eastAsia="微软雅黑" w:hAnsi="微软雅黑" w:cs="宋体"/>
                <w:kern w:val="0"/>
                <w:sz w:val="18"/>
                <w:szCs w:val="21"/>
              </w:rPr>
              <w:t>2017</w:t>
            </w:r>
            <w:r>
              <w:rPr>
                <w:rFonts w:ascii="微软雅黑" w:eastAsia="微软雅黑" w:hAnsi="微软雅黑" w:cs="宋体" w:hint="eastAsia"/>
                <w:kern w:val="0"/>
                <w:sz w:val="18"/>
                <w:szCs w:val="21"/>
              </w:rPr>
              <w:t>年</w:t>
            </w:r>
            <w:r w:rsidRPr="005942EF">
              <w:rPr>
                <w:rFonts w:ascii="微软雅黑" w:eastAsia="微软雅黑" w:hAnsi="微软雅黑" w:cs="宋体" w:hint="eastAsia"/>
                <w:kern w:val="0"/>
                <w:sz w:val="18"/>
                <w:szCs w:val="21"/>
              </w:rPr>
              <w:t>江苏青年光学科技奖</w:t>
            </w:r>
          </w:p>
        </w:tc>
      </w:tr>
    </w:tbl>
    <w:p w:rsidR="00E167C8" w:rsidRDefault="00E167C8" w:rsidP="00E167C8">
      <w:pPr>
        <w:rPr>
          <w:rFonts w:ascii="Times New Roman" w:eastAsia="微软雅黑" w:hAnsi="Times New Roman" w:cs="Times New Roman"/>
          <w:b/>
          <w:sz w:val="22"/>
          <w:szCs w:val="21"/>
        </w:rPr>
      </w:pPr>
    </w:p>
    <w:p w:rsidR="00E335F2" w:rsidRDefault="00E335F2" w:rsidP="00E167C8">
      <w:pPr>
        <w:rPr>
          <w:rFonts w:ascii="Times New Roman" w:eastAsia="微软雅黑" w:hAnsi="Times New Roman" w:cs="Times New Roman"/>
          <w:b/>
          <w:sz w:val="22"/>
          <w:szCs w:val="21"/>
        </w:rPr>
      </w:pPr>
    </w:p>
    <w:p w:rsidR="00E167C8" w:rsidRPr="000B79C3" w:rsidRDefault="00E167C8" w:rsidP="00E167C8">
      <w:pPr>
        <w:rPr>
          <w:rFonts w:ascii="Times New Roman" w:eastAsia="微软雅黑" w:hAnsi="Times New Roman" w:cs="Times New Roman"/>
          <w:b/>
          <w:sz w:val="22"/>
          <w:szCs w:val="21"/>
        </w:rPr>
      </w:pPr>
      <w:r>
        <w:rPr>
          <w:rFonts w:ascii="Times New Roman" w:eastAsia="微软雅黑" w:hAnsi="Times New Roman" w:cs="Times New Roman" w:hint="eastAsia"/>
          <w:b/>
          <w:sz w:val="22"/>
          <w:szCs w:val="21"/>
        </w:rPr>
        <w:t>2.</w:t>
      </w:r>
    </w:p>
    <w:p w:rsidR="00E167C8" w:rsidRPr="000B79C3" w:rsidRDefault="00E167C8" w:rsidP="00E167C8">
      <w:pPr>
        <w:rPr>
          <w:rFonts w:ascii="Times New Roman" w:eastAsia="微软雅黑" w:hAnsi="Times New Roman" w:cs="Times New Roman"/>
          <w:b/>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167C8" w:rsidRPr="000B79C3" w:rsidTr="00F93E58">
        <w:trPr>
          <w:trHeight w:val="665"/>
        </w:trPr>
        <w:tc>
          <w:tcPr>
            <w:tcW w:w="8522" w:type="dxa"/>
          </w:tcPr>
          <w:p w:rsidR="00E167C8" w:rsidRPr="000B79C3" w:rsidRDefault="00E167C8" w:rsidP="00F93E58">
            <w:pPr>
              <w:rPr>
                <w:rFonts w:ascii="Times New Roman" w:eastAsia="微软雅黑" w:hAnsi="Times New Roman" w:cs="Times New Roman"/>
                <w:szCs w:val="21"/>
              </w:rPr>
            </w:pPr>
            <w:r w:rsidRPr="000B79C3">
              <w:rPr>
                <w:rFonts w:ascii="Times New Roman" w:eastAsia="微软雅黑" w:hAnsi="Times New Roman" w:cs="Times New Roman"/>
                <w:szCs w:val="21"/>
              </w:rPr>
              <w:t>项目名称：</w:t>
            </w:r>
            <w:r w:rsidRPr="000B79C3">
              <w:rPr>
                <w:rFonts w:ascii="Times New Roman" w:eastAsia="微软雅黑" w:hAnsi="Times New Roman" w:cs="Times New Roman"/>
                <w:szCs w:val="21"/>
              </w:rPr>
              <w:t xml:space="preserve"> </w:t>
            </w:r>
            <w:r w:rsidRPr="000B79C3">
              <w:rPr>
                <w:rFonts w:ascii="Times New Roman" w:eastAsia="微软雅黑" w:hAnsi="Times New Roman" w:cs="Times New Roman"/>
                <w:szCs w:val="21"/>
              </w:rPr>
              <w:t>高效</w:t>
            </w:r>
            <w:proofErr w:type="gramStart"/>
            <w:r w:rsidRPr="000B79C3">
              <w:rPr>
                <w:rFonts w:ascii="Times New Roman" w:eastAsia="微软雅黑" w:hAnsi="Times New Roman" w:cs="Times New Roman"/>
                <w:szCs w:val="21"/>
              </w:rPr>
              <w:t>多晶黑硅电池</w:t>
            </w:r>
            <w:proofErr w:type="gramEnd"/>
            <w:r w:rsidRPr="000B79C3">
              <w:rPr>
                <w:rFonts w:ascii="Times New Roman" w:eastAsia="微软雅黑" w:hAnsi="Times New Roman" w:cs="Times New Roman"/>
                <w:szCs w:val="21"/>
              </w:rPr>
              <w:t>技术开发</w:t>
            </w:r>
          </w:p>
        </w:tc>
      </w:tr>
      <w:tr w:rsidR="00E167C8" w:rsidRPr="000B79C3" w:rsidTr="00F93E58">
        <w:trPr>
          <w:trHeight w:val="623"/>
        </w:trPr>
        <w:tc>
          <w:tcPr>
            <w:tcW w:w="8522" w:type="dxa"/>
          </w:tcPr>
          <w:p w:rsidR="00E167C8" w:rsidRPr="000B79C3" w:rsidRDefault="00E167C8" w:rsidP="00F93E58">
            <w:pPr>
              <w:rPr>
                <w:rFonts w:ascii="Times New Roman" w:eastAsia="微软雅黑" w:hAnsi="Times New Roman" w:cs="Times New Roman"/>
                <w:szCs w:val="21"/>
              </w:rPr>
            </w:pPr>
            <w:r w:rsidRPr="000B79C3">
              <w:rPr>
                <w:rFonts w:ascii="Times New Roman" w:eastAsia="微软雅黑" w:hAnsi="Times New Roman" w:cs="Times New Roman"/>
                <w:szCs w:val="21"/>
              </w:rPr>
              <w:t>主要完成单位：</w:t>
            </w:r>
            <w:r w:rsidRPr="000B79C3">
              <w:rPr>
                <w:rFonts w:ascii="Times New Roman" w:eastAsia="微软雅黑" w:hAnsi="Times New Roman" w:cs="Times New Roman"/>
                <w:szCs w:val="21"/>
              </w:rPr>
              <w:t xml:space="preserve"> </w:t>
            </w:r>
            <w:r w:rsidRPr="000B79C3">
              <w:rPr>
                <w:rFonts w:ascii="Times New Roman" w:eastAsia="微软雅黑" w:hAnsi="Times New Roman" w:cs="Times New Roman"/>
                <w:szCs w:val="21"/>
              </w:rPr>
              <w:t>苏州大学，苏州旦能光伏科技有限公司，苏州晶牧光材料科技有限公司</w:t>
            </w:r>
          </w:p>
        </w:tc>
      </w:tr>
      <w:tr w:rsidR="00E167C8" w:rsidRPr="000B79C3" w:rsidTr="00F93E58">
        <w:trPr>
          <w:trHeight w:val="623"/>
        </w:trPr>
        <w:tc>
          <w:tcPr>
            <w:tcW w:w="8522" w:type="dxa"/>
          </w:tcPr>
          <w:p w:rsidR="00E167C8" w:rsidRPr="000B79C3" w:rsidRDefault="00E167C8" w:rsidP="00F93E58">
            <w:pPr>
              <w:rPr>
                <w:rFonts w:ascii="Times New Roman" w:eastAsia="微软雅黑" w:hAnsi="Times New Roman" w:cs="Times New Roman"/>
                <w:szCs w:val="21"/>
              </w:rPr>
            </w:pPr>
            <w:r w:rsidRPr="000B79C3">
              <w:rPr>
                <w:rFonts w:ascii="Times New Roman" w:eastAsia="微软雅黑" w:hAnsi="Times New Roman" w:cs="Times New Roman"/>
                <w:szCs w:val="21"/>
              </w:rPr>
              <w:t>推荐单位：苏州大学</w:t>
            </w:r>
          </w:p>
        </w:tc>
      </w:tr>
      <w:tr w:rsidR="00E167C8" w:rsidRPr="000B79C3" w:rsidTr="00F93E58">
        <w:trPr>
          <w:trHeight w:val="623"/>
        </w:trPr>
        <w:tc>
          <w:tcPr>
            <w:tcW w:w="8522" w:type="dxa"/>
          </w:tcPr>
          <w:p w:rsidR="00E167C8" w:rsidRPr="000B79C3" w:rsidRDefault="00E167C8" w:rsidP="00F93E58">
            <w:pPr>
              <w:rPr>
                <w:rFonts w:ascii="Times New Roman" w:eastAsia="微软雅黑" w:hAnsi="Times New Roman" w:cs="Times New Roman"/>
                <w:szCs w:val="21"/>
              </w:rPr>
            </w:pPr>
            <w:r w:rsidRPr="000B79C3">
              <w:rPr>
                <w:rFonts w:ascii="Times New Roman" w:eastAsia="微软雅黑" w:hAnsi="Times New Roman" w:cs="Times New Roman"/>
                <w:szCs w:val="21"/>
              </w:rPr>
              <w:t>推荐奖种：</w:t>
            </w:r>
            <w:r w:rsidRPr="000B79C3">
              <w:rPr>
                <w:rFonts w:ascii="Times New Roman" w:eastAsia="微软雅黑" w:hAnsi="Times New Roman" w:cs="Times New Roman"/>
                <w:szCs w:val="21"/>
              </w:rPr>
              <w:t xml:space="preserve"> </w:t>
            </w:r>
            <w:r w:rsidRPr="000B79C3">
              <w:rPr>
                <w:rFonts w:ascii="Times New Roman" w:eastAsia="微软雅黑" w:hAnsi="Times New Roman" w:cs="Times New Roman"/>
                <w:szCs w:val="21"/>
              </w:rPr>
              <w:t>技术发明奖</w:t>
            </w:r>
          </w:p>
        </w:tc>
      </w:tr>
      <w:tr w:rsidR="00E167C8" w:rsidRPr="000B79C3" w:rsidTr="00F93E58">
        <w:trPr>
          <w:trHeight w:val="697"/>
        </w:trPr>
        <w:tc>
          <w:tcPr>
            <w:tcW w:w="8522" w:type="dxa"/>
          </w:tcPr>
          <w:p w:rsidR="00E167C8" w:rsidRPr="000B79C3" w:rsidRDefault="00E167C8" w:rsidP="00F93E58">
            <w:pPr>
              <w:rPr>
                <w:rFonts w:ascii="Times New Roman" w:eastAsia="微软雅黑" w:hAnsi="Times New Roman" w:cs="Times New Roman"/>
                <w:szCs w:val="21"/>
              </w:rPr>
            </w:pPr>
            <w:r w:rsidRPr="000B79C3">
              <w:rPr>
                <w:rFonts w:ascii="Times New Roman" w:eastAsia="微软雅黑" w:hAnsi="Times New Roman" w:cs="Times New Roman"/>
                <w:szCs w:val="21"/>
              </w:rPr>
              <w:t>主要完成人：</w:t>
            </w:r>
            <w:r w:rsidRPr="000B79C3">
              <w:rPr>
                <w:rFonts w:ascii="Times New Roman" w:eastAsia="微软雅黑" w:hAnsi="Times New Roman" w:cs="Times New Roman"/>
                <w:szCs w:val="21"/>
              </w:rPr>
              <w:t xml:space="preserve"> </w:t>
            </w:r>
            <w:r w:rsidRPr="000B79C3">
              <w:rPr>
                <w:rFonts w:ascii="Times New Roman" w:eastAsia="微软雅黑" w:hAnsi="Times New Roman" w:cs="Times New Roman"/>
                <w:szCs w:val="21"/>
              </w:rPr>
              <w:t>苏晓东，辛煜，沈明荣，</w:t>
            </w:r>
            <w:proofErr w:type="gramStart"/>
            <w:r w:rsidRPr="000B79C3">
              <w:rPr>
                <w:rFonts w:ascii="Times New Roman" w:eastAsia="微软雅黑" w:hAnsi="Times New Roman" w:cs="Times New Roman"/>
                <w:szCs w:val="21"/>
              </w:rPr>
              <w:t>方亮</w:t>
            </w:r>
            <w:proofErr w:type="gramEnd"/>
          </w:p>
        </w:tc>
      </w:tr>
      <w:tr w:rsidR="00E167C8" w:rsidRPr="000B79C3" w:rsidTr="00F93E58">
        <w:trPr>
          <w:trHeight w:val="3109"/>
        </w:trPr>
        <w:tc>
          <w:tcPr>
            <w:tcW w:w="8522" w:type="dxa"/>
          </w:tcPr>
          <w:p w:rsidR="00E167C8" w:rsidRPr="000B79C3" w:rsidRDefault="00E167C8" w:rsidP="00F93E58">
            <w:pPr>
              <w:rPr>
                <w:rFonts w:ascii="Times New Roman" w:eastAsia="微软雅黑" w:hAnsi="Times New Roman" w:cs="Times New Roman"/>
                <w:szCs w:val="21"/>
              </w:rPr>
            </w:pPr>
            <w:r w:rsidRPr="000B79C3">
              <w:rPr>
                <w:rFonts w:ascii="Times New Roman" w:eastAsia="微软雅黑" w:hAnsi="Times New Roman" w:cs="Times New Roman"/>
                <w:szCs w:val="21"/>
              </w:rPr>
              <w:t>项目简介：</w:t>
            </w:r>
          </w:p>
          <w:p w:rsidR="00E167C8" w:rsidRPr="000B79C3" w:rsidRDefault="00E167C8" w:rsidP="005C3D15">
            <w:pPr>
              <w:snapToGrid w:val="0"/>
              <w:spacing w:line="480" w:lineRule="exact"/>
              <w:ind w:firstLineChars="202" w:firstLine="424"/>
              <w:rPr>
                <w:rFonts w:ascii="Times New Roman" w:eastAsia="微软雅黑" w:hAnsi="Times New Roman" w:cs="Times New Roman"/>
                <w:szCs w:val="21"/>
              </w:rPr>
            </w:pPr>
            <w:r w:rsidRPr="000B79C3">
              <w:rPr>
                <w:rFonts w:ascii="Times New Roman" w:eastAsia="微软雅黑" w:hAnsi="Times New Roman" w:cs="Times New Roman"/>
                <w:szCs w:val="21"/>
              </w:rPr>
              <w:t>太阳能光伏发电是未来新能源的重要组成，其中</w:t>
            </w:r>
            <w:proofErr w:type="gramStart"/>
            <w:r w:rsidRPr="000B79C3">
              <w:rPr>
                <w:rFonts w:ascii="Times New Roman" w:eastAsia="微软雅黑" w:hAnsi="Times New Roman" w:cs="Times New Roman"/>
                <w:szCs w:val="21"/>
              </w:rPr>
              <w:t>晶</w:t>
            </w:r>
            <w:proofErr w:type="gramEnd"/>
            <w:r w:rsidRPr="000B79C3">
              <w:rPr>
                <w:rFonts w:ascii="Times New Roman" w:eastAsia="微软雅黑" w:hAnsi="Times New Roman" w:cs="Times New Roman"/>
                <w:szCs w:val="21"/>
              </w:rPr>
              <w:t>硅太阳电池是当前光</w:t>
            </w:r>
            <w:proofErr w:type="gramStart"/>
            <w:r w:rsidRPr="000B79C3">
              <w:rPr>
                <w:rFonts w:ascii="Times New Roman" w:eastAsia="微软雅黑" w:hAnsi="Times New Roman" w:cs="Times New Roman"/>
                <w:szCs w:val="21"/>
              </w:rPr>
              <w:t>伏应用</w:t>
            </w:r>
            <w:proofErr w:type="gramEnd"/>
            <w:r w:rsidRPr="000B79C3">
              <w:rPr>
                <w:rFonts w:ascii="Times New Roman" w:eastAsia="微软雅黑" w:hAnsi="Times New Roman" w:cs="Times New Roman"/>
                <w:szCs w:val="21"/>
              </w:rPr>
              <w:t>的主流。长期以来，采用传统酸制</w:t>
            </w:r>
            <w:proofErr w:type="gramStart"/>
            <w:r w:rsidRPr="000B79C3">
              <w:rPr>
                <w:rFonts w:ascii="Times New Roman" w:eastAsia="微软雅黑" w:hAnsi="Times New Roman" w:cs="Times New Roman"/>
                <w:szCs w:val="21"/>
              </w:rPr>
              <w:t>绒技术</w:t>
            </w:r>
            <w:proofErr w:type="gramEnd"/>
            <w:r w:rsidRPr="000B79C3">
              <w:rPr>
                <w:rFonts w:ascii="Times New Roman" w:eastAsia="微软雅黑" w:hAnsi="Times New Roman" w:cs="Times New Roman"/>
                <w:szCs w:val="21"/>
              </w:rPr>
              <w:t>制备多晶硅微米绒面，光反射损失高达</w:t>
            </w:r>
            <w:r w:rsidRPr="000B79C3">
              <w:rPr>
                <w:rFonts w:ascii="Times New Roman" w:eastAsia="微软雅黑" w:hAnsi="Times New Roman" w:cs="Times New Roman"/>
                <w:szCs w:val="21"/>
              </w:rPr>
              <w:t>12%</w:t>
            </w:r>
            <w:r w:rsidRPr="000B79C3">
              <w:rPr>
                <w:rFonts w:ascii="Times New Roman" w:eastAsia="微软雅黑" w:hAnsi="Times New Roman" w:cs="Times New Roman"/>
                <w:szCs w:val="21"/>
              </w:rPr>
              <w:t>，是制约其电池光电转换效率提高的主要因素。</w:t>
            </w:r>
            <w:proofErr w:type="gramStart"/>
            <w:r w:rsidRPr="000B79C3">
              <w:rPr>
                <w:rFonts w:ascii="Times New Roman" w:eastAsia="微软雅黑" w:hAnsi="Times New Roman" w:cs="Times New Roman"/>
                <w:szCs w:val="21"/>
              </w:rPr>
              <w:t>常规黑硅技术</w:t>
            </w:r>
            <w:proofErr w:type="gramEnd"/>
            <w:r w:rsidRPr="000B79C3">
              <w:rPr>
                <w:rFonts w:ascii="Times New Roman" w:eastAsia="微软雅黑" w:hAnsi="Times New Roman" w:cs="Times New Roman"/>
                <w:szCs w:val="21"/>
              </w:rPr>
              <w:t>可使光反射大幅下降，但</w:t>
            </w:r>
            <w:proofErr w:type="gramStart"/>
            <w:r w:rsidRPr="000B79C3">
              <w:rPr>
                <w:rFonts w:ascii="Times New Roman" w:eastAsia="微软雅黑" w:hAnsi="Times New Roman" w:cs="Times New Roman"/>
                <w:szCs w:val="21"/>
              </w:rPr>
              <w:t>电池电</w:t>
            </w:r>
            <w:proofErr w:type="gramEnd"/>
            <w:r w:rsidRPr="000B79C3">
              <w:rPr>
                <w:rFonts w:ascii="Times New Roman" w:eastAsia="微软雅黑" w:hAnsi="Times New Roman" w:cs="Times New Roman"/>
                <w:szCs w:val="21"/>
              </w:rPr>
              <w:t>性能严重受损，一直未能在光</w:t>
            </w:r>
            <w:proofErr w:type="gramStart"/>
            <w:r w:rsidRPr="000B79C3">
              <w:rPr>
                <w:rFonts w:ascii="Times New Roman" w:eastAsia="微软雅黑" w:hAnsi="Times New Roman" w:cs="Times New Roman"/>
                <w:szCs w:val="21"/>
              </w:rPr>
              <w:t>伏行业</w:t>
            </w:r>
            <w:proofErr w:type="gramEnd"/>
            <w:r w:rsidRPr="000B79C3">
              <w:rPr>
                <w:rFonts w:ascii="Times New Roman" w:eastAsia="微软雅黑" w:hAnsi="Times New Roman" w:cs="Times New Roman"/>
                <w:szCs w:val="21"/>
              </w:rPr>
              <w:t>应用。因此，光</w:t>
            </w:r>
            <w:proofErr w:type="gramStart"/>
            <w:r w:rsidRPr="000B79C3">
              <w:rPr>
                <w:rFonts w:ascii="Times New Roman" w:eastAsia="微软雅黑" w:hAnsi="Times New Roman" w:cs="Times New Roman"/>
                <w:szCs w:val="21"/>
              </w:rPr>
              <w:t>伏行业</w:t>
            </w:r>
            <w:proofErr w:type="gramEnd"/>
            <w:r w:rsidRPr="000B79C3">
              <w:rPr>
                <w:rFonts w:ascii="Times New Roman" w:eastAsia="微软雅黑" w:hAnsi="Times New Roman" w:cs="Times New Roman"/>
                <w:szCs w:val="21"/>
              </w:rPr>
              <w:t>迫切需要高效率、低成本、可量产的</w:t>
            </w:r>
            <w:proofErr w:type="gramStart"/>
            <w:r w:rsidRPr="000B79C3">
              <w:rPr>
                <w:rFonts w:ascii="Times New Roman" w:eastAsia="微软雅黑" w:hAnsi="Times New Roman" w:cs="Times New Roman"/>
                <w:szCs w:val="21"/>
              </w:rPr>
              <w:t>纳米黑硅</w:t>
            </w:r>
            <w:proofErr w:type="gramEnd"/>
            <w:r w:rsidRPr="000B79C3">
              <w:rPr>
                <w:rFonts w:ascii="Times New Roman" w:eastAsia="微软雅黑" w:hAnsi="Times New Roman" w:cs="Times New Roman"/>
                <w:szCs w:val="21"/>
              </w:rPr>
              <w:t>技术。</w:t>
            </w:r>
          </w:p>
          <w:p w:rsidR="00E167C8" w:rsidRPr="000B79C3" w:rsidRDefault="00E167C8" w:rsidP="005C3D15">
            <w:pPr>
              <w:snapToGrid w:val="0"/>
              <w:spacing w:line="480" w:lineRule="exact"/>
              <w:ind w:firstLineChars="202" w:firstLine="424"/>
              <w:rPr>
                <w:rFonts w:ascii="Times New Roman" w:eastAsia="微软雅黑" w:hAnsi="Times New Roman" w:cs="Times New Roman"/>
                <w:szCs w:val="21"/>
              </w:rPr>
            </w:pPr>
            <w:r w:rsidRPr="000B79C3">
              <w:rPr>
                <w:rFonts w:ascii="Times New Roman" w:eastAsia="微软雅黑" w:hAnsi="Times New Roman" w:cs="Times New Roman"/>
                <w:szCs w:val="21"/>
              </w:rPr>
              <w:t>本项目自</w:t>
            </w:r>
            <w:r w:rsidRPr="000B79C3">
              <w:rPr>
                <w:rFonts w:ascii="Times New Roman" w:eastAsia="微软雅黑" w:hAnsi="Times New Roman" w:cs="Times New Roman"/>
                <w:szCs w:val="21"/>
              </w:rPr>
              <w:t>2012</w:t>
            </w:r>
            <w:r w:rsidRPr="000B79C3">
              <w:rPr>
                <w:rFonts w:ascii="Times New Roman" w:eastAsia="微软雅黑" w:hAnsi="Times New Roman" w:cs="Times New Roman"/>
                <w:szCs w:val="21"/>
              </w:rPr>
              <w:t>年始，在国家自然科学基金、省科技计划、校企合作等项目支持下，针对常规</w:t>
            </w:r>
            <w:proofErr w:type="gramStart"/>
            <w:r w:rsidRPr="000B79C3">
              <w:rPr>
                <w:rFonts w:ascii="Times New Roman" w:eastAsia="微软雅黑" w:hAnsi="Times New Roman" w:cs="Times New Roman"/>
                <w:szCs w:val="21"/>
              </w:rPr>
              <w:t>黑硅导致</w:t>
            </w:r>
            <w:proofErr w:type="gramEnd"/>
            <w:r w:rsidRPr="000B79C3">
              <w:rPr>
                <w:rFonts w:ascii="Times New Roman" w:eastAsia="微软雅黑" w:hAnsi="Times New Roman" w:cs="Times New Roman"/>
                <w:szCs w:val="21"/>
              </w:rPr>
              <w:t>电学性能降低问题，提出大幅降低纳米结构高宽比、从而减少器件表面光生载流子复合的新思路，自主研发了金属催化化学刻蚀（</w:t>
            </w:r>
            <w:r w:rsidRPr="000B79C3">
              <w:rPr>
                <w:rFonts w:ascii="Times New Roman" w:eastAsia="微软雅黑" w:hAnsi="Times New Roman" w:cs="Times New Roman"/>
                <w:szCs w:val="21"/>
              </w:rPr>
              <w:t>MCCE</w:t>
            </w:r>
            <w:r w:rsidRPr="000B79C3">
              <w:rPr>
                <w:rFonts w:ascii="Times New Roman" w:eastAsia="微软雅黑" w:hAnsi="Times New Roman" w:cs="Times New Roman"/>
                <w:szCs w:val="21"/>
              </w:rPr>
              <w:t>）</w:t>
            </w:r>
            <w:proofErr w:type="gramStart"/>
            <w:r w:rsidRPr="000B79C3">
              <w:rPr>
                <w:rFonts w:ascii="Times New Roman" w:eastAsia="微软雅黑" w:hAnsi="Times New Roman" w:cs="Times New Roman"/>
                <w:szCs w:val="21"/>
              </w:rPr>
              <w:t>湿法黑硅技术</w:t>
            </w:r>
            <w:proofErr w:type="gramEnd"/>
            <w:r w:rsidRPr="000B79C3">
              <w:rPr>
                <w:rFonts w:ascii="Times New Roman" w:eastAsia="微软雅黑" w:hAnsi="Times New Roman" w:cs="Times New Roman"/>
                <w:szCs w:val="21"/>
              </w:rPr>
              <w:t>，达到显著提升电池性能的效果。该技术</w:t>
            </w:r>
            <w:r w:rsidRPr="000B79C3">
              <w:rPr>
                <w:rFonts w:ascii="Times New Roman" w:eastAsia="微软雅黑" w:hAnsi="Times New Roman" w:cs="Times New Roman"/>
                <w:szCs w:val="21"/>
              </w:rPr>
              <w:t>2012</w:t>
            </w:r>
            <w:r w:rsidRPr="000B79C3">
              <w:rPr>
                <w:rFonts w:ascii="Times New Roman" w:eastAsia="微软雅黑" w:hAnsi="Times New Roman" w:cs="Times New Roman"/>
                <w:szCs w:val="21"/>
              </w:rPr>
              <w:t>年开始在相关光</w:t>
            </w:r>
            <w:proofErr w:type="gramStart"/>
            <w:r w:rsidRPr="000B79C3">
              <w:rPr>
                <w:rFonts w:ascii="Times New Roman" w:eastAsia="微软雅黑" w:hAnsi="Times New Roman" w:cs="Times New Roman"/>
                <w:szCs w:val="21"/>
              </w:rPr>
              <w:t>伏企业</w:t>
            </w:r>
            <w:proofErr w:type="gramEnd"/>
            <w:r w:rsidRPr="000B79C3">
              <w:rPr>
                <w:rFonts w:ascii="Times New Roman" w:eastAsia="微软雅黑" w:hAnsi="Times New Roman" w:cs="Times New Roman"/>
                <w:szCs w:val="21"/>
              </w:rPr>
              <w:t>进行试生产，并于</w:t>
            </w:r>
            <w:r w:rsidRPr="000B79C3">
              <w:rPr>
                <w:rFonts w:ascii="Times New Roman" w:eastAsia="微软雅黑" w:hAnsi="Times New Roman" w:cs="Times New Roman"/>
                <w:szCs w:val="21"/>
              </w:rPr>
              <w:t>2015</w:t>
            </w:r>
            <w:r w:rsidRPr="000B79C3">
              <w:rPr>
                <w:rFonts w:ascii="Times New Roman" w:eastAsia="微软雅黑" w:hAnsi="Times New Roman" w:cs="Times New Roman"/>
                <w:szCs w:val="21"/>
              </w:rPr>
              <w:t>年在世界上率先实现了产业化。主要发明创新点如下：</w:t>
            </w:r>
          </w:p>
          <w:p w:rsidR="00E167C8" w:rsidRPr="000B79C3" w:rsidRDefault="00E167C8" w:rsidP="005C3D15">
            <w:pPr>
              <w:snapToGrid w:val="0"/>
              <w:spacing w:line="480" w:lineRule="exact"/>
              <w:rPr>
                <w:rFonts w:ascii="Times New Roman" w:eastAsia="微软雅黑" w:hAnsi="Times New Roman" w:cs="Times New Roman"/>
                <w:szCs w:val="21"/>
              </w:rPr>
            </w:pPr>
            <w:r w:rsidRPr="000B79C3">
              <w:rPr>
                <w:rFonts w:ascii="Times New Roman" w:eastAsia="微软雅黑" w:hAnsi="Times New Roman" w:cs="Times New Roman"/>
                <w:szCs w:val="21"/>
              </w:rPr>
              <w:t>1.</w:t>
            </w:r>
            <w:r w:rsidRPr="000B79C3">
              <w:rPr>
                <w:rFonts w:ascii="Times New Roman" w:eastAsia="微软雅黑" w:hAnsi="Times New Roman" w:cs="Times New Roman"/>
                <w:szCs w:val="21"/>
              </w:rPr>
              <w:tab/>
            </w:r>
            <w:r w:rsidRPr="000B79C3">
              <w:rPr>
                <w:rFonts w:ascii="Times New Roman" w:eastAsia="微软雅黑" w:hAnsi="Times New Roman" w:cs="Times New Roman"/>
                <w:szCs w:val="21"/>
              </w:rPr>
              <w:t>发明了适合多晶硅太阳电池产业化生产的</w:t>
            </w:r>
            <w:r w:rsidRPr="000B79C3">
              <w:rPr>
                <w:rFonts w:ascii="Times New Roman" w:eastAsia="微软雅黑" w:hAnsi="Times New Roman" w:cs="Times New Roman"/>
                <w:szCs w:val="21"/>
              </w:rPr>
              <w:t>MCCE</w:t>
            </w:r>
            <w:proofErr w:type="gramStart"/>
            <w:r w:rsidRPr="000B79C3">
              <w:rPr>
                <w:rFonts w:ascii="Times New Roman" w:eastAsia="微软雅黑" w:hAnsi="Times New Roman" w:cs="Times New Roman"/>
                <w:szCs w:val="21"/>
              </w:rPr>
              <w:t>黑硅技术</w:t>
            </w:r>
            <w:proofErr w:type="gramEnd"/>
            <w:r w:rsidRPr="000B79C3">
              <w:rPr>
                <w:rFonts w:ascii="Times New Roman" w:eastAsia="微软雅黑" w:hAnsi="Times New Roman" w:cs="Times New Roman"/>
                <w:szCs w:val="21"/>
              </w:rPr>
              <w:t>。在反应离子刻蚀干法、金属辅助刻蚀</w:t>
            </w:r>
            <w:proofErr w:type="gramStart"/>
            <w:r w:rsidRPr="000B79C3">
              <w:rPr>
                <w:rFonts w:ascii="Times New Roman" w:eastAsia="微软雅黑" w:hAnsi="Times New Roman" w:cs="Times New Roman"/>
                <w:szCs w:val="21"/>
              </w:rPr>
              <w:t>湿法黑硅技术</w:t>
            </w:r>
            <w:proofErr w:type="gramEnd"/>
            <w:r w:rsidRPr="000B79C3">
              <w:rPr>
                <w:rFonts w:ascii="Times New Roman" w:eastAsia="微软雅黑" w:hAnsi="Times New Roman" w:cs="Times New Roman"/>
                <w:szCs w:val="21"/>
              </w:rPr>
              <w:t>的研究基础上，采用通过后修正刻蚀的方法调控纳米</w:t>
            </w:r>
            <w:proofErr w:type="gramStart"/>
            <w:r w:rsidRPr="000B79C3">
              <w:rPr>
                <w:rFonts w:ascii="Times New Roman" w:eastAsia="微软雅黑" w:hAnsi="Times New Roman" w:cs="Times New Roman"/>
                <w:szCs w:val="21"/>
              </w:rPr>
              <w:t>陷光结构</w:t>
            </w:r>
            <w:proofErr w:type="gramEnd"/>
            <w:r w:rsidRPr="000B79C3">
              <w:rPr>
                <w:rFonts w:ascii="Times New Roman" w:eastAsia="微软雅黑" w:hAnsi="Times New Roman" w:cs="Times New Roman"/>
                <w:szCs w:val="21"/>
              </w:rPr>
              <w:t>的高宽比，在多晶硅表面实现了</w:t>
            </w:r>
            <w:r w:rsidRPr="000B79C3">
              <w:rPr>
                <w:rFonts w:ascii="Times New Roman" w:eastAsia="微软雅黑" w:hAnsi="Times New Roman" w:cs="Times New Roman"/>
                <w:szCs w:val="21"/>
              </w:rPr>
              <w:t>“</w:t>
            </w:r>
            <w:r w:rsidRPr="000B79C3">
              <w:rPr>
                <w:rFonts w:ascii="Times New Roman" w:eastAsia="微软雅黑" w:hAnsi="Times New Roman" w:cs="Times New Roman"/>
                <w:szCs w:val="21"/>
              </w:rPr>
              <w:t>开放型纳米绒面</w:t>
            </w:r>
            <w:r w:rsidRPr="000B79C3">
              <w:rPr>
                <w:rFonts w:ascii="Times New Roman" w:eastAsia="微软雅黑" w:hAnsi="Times New Roman" w:cs="Times New Roman"/>
                <w:szCs w:val="21"/>
              </w:rPr>
              <w:t>”</w:t>
            </w:r>
            <w:r w:rsidRPr="000B79C3">
              <w:rPr>
                <w:rFonts w:ascii="Times New Roman" w:eastAsia="微软雅黑" w:hAnsi="Times New Roman" w:cs="Times New Roman"/>
                <w:szCs w:val="21"/>
              </w:rPr>
              <w:t>，电池的光学和电学性能得到同步提升，首次</w:t>
            </w:r>
            <w:r w:rsidRPr="000B79C3">
              <w:rPr>
                <w:rFonts w:ascii="Times New Roman" w:eastAsia="微软雅黑" w:hAnsi="Times New Roman" w:cs="Times New Roman"/>
                <w:szCs w:val="21"/>
              </w:rPr>
              <w:lastRenderedPageBreak/>
              <w:t>报道</w:t>
            </w:r>
            <w:proofErr w:type="gramStart"/>
            <w:r w:rsidRPr="000B79C3">
              <w:rPr>
                <w:rFonts w:ascii="Times New Roman" w:eastAsia="微软雅黑" w:hAnsi="Times New Roman" w:cs="Times New Roman"/>
                <w:szCs w:val="21"/>
              </w:rPr>
              <w:t>超过产线效率</w:t>
            </w:r>
            <w:proofErr w:type="gramEnd"/>
            <w:r w:rsidRPr="000B79C3">
              <w:rPr>
                <w:rFonts w:ascii="Times New Roman" w:eastAsia="微软雅黑" w:hAnsi="Times New Roman" w:cs="Times New Roman"/>
                <w:szCs w:val="21"/>
              </w:rPr>
              <w:t>。</w:t>
            </w:r>
            <w:r w:rsidRPr="000B79C3">
              <w:rPr>
                <w:rFonts w:ascii="Times New Roman" w:eastAsia="微软雅黑" w:hAnsi="Times New Roman" w:cs="Times New Roman"/>
                <w:szCs w:val="21"/>
              </w:rPr>
              <w:t>2014</w:t>
            </w:r>
            <w:r w:rsidRPr="000B79C3">
              <w:rPr>
                <w:rFonts w:ascii="Times New Roman" w:eastAsia="微软雅黑" w:hAnsi="Times New Roman" w:cs="Times New Roman"/>
                <w:szCs w:val="21"/>
              </w:rPr>
              <w:t>年在</w:t>
            </w:r>
            <w:r w:rsidRPr="000B79C3">
              <w:rPr>
                <w:rFonts w:ascii="Times New Roman" w:eastAsia="微软雅黑" w:hAnsi="Times New Roman" w:cs="Times New Roman"/>
                <w:szCs w:val="21"/>
              </w:rPr>
              <w:t>Adv. Funct. Mater.</w:t>
            </w:r>
            <w:r w:rsidRPr="000B79C3">
              <w:rPr>
                <w:rFonts w:ascii="Times New Roman" w:eastAsia="微软雅黑" w:hAnsi="Times New Roman" w:cs="Times New Roman"/>
                <w:szCs w:val="21"/>
              </w:rPr>
              <w:t>详细报道了该湿法多晶黑硅太阳电池技术，论文发表后他引</w:t>
            </w:r>
            <w:r w:rsidRPr="000B79C3">
              <w:rPr>
                <w:rFonts w:ascii="Times New Roman" w:eastAsia="微软雅黑" w:hAnsi="Times New Roman" w:cs="Times New Roman"/>
                <w:szCs w:val="21"/>
              </w:rPr>
              <w:t>38</w:t>
            </w:r>
            <w:r w:rsidRPr="000B79C3">
              <w:rPr>
                <w:rFonts w:ascii="Times New Roman" w:eastAsia="微软雅黑" w:hAnsi="Times New Roman" w:cs="Times New Roman"/>
                <w:szCs w:val="21"/>
              </w:rPr>
              <w:t>次，该技术同步申请中国和国际发明专利，并扩展到硅基光分解水领域。</w:t>
            </w:r>
          </w:p>
          <w:p w:rsidR="00E167C8" w:rsidRPr="000B79C3" w:rsidRDefault="00E167C8" w:rsidP="005C3D15">
            <w:pPr>
              <w:snapToGrid w:val="0"/>
              <w:spacing w:line="480" w:lineRule="exact"/>
              <w:rPr>
                <w:rFonts w:ascii="Times New Roman" w:eastAsia="微软雅黑" w:hAnsi="Times New Roman" w:cs="Times New Roman"/>
                <w:szCs w:val="21"/>
              </w:rPr>
            </w:pPr>
            <w:r w:rsidRPr="000B79C3">
              <w:rPr>
                <w:rFonts w:ascii="Times New Roman" w:eastAsia="微软雅黑" w:hAnsi="Times New Roman" w:cs="Times New Roman"/>
                <w:szCs w:val="21"/>
              </w:rPr>
              <w:t>2.</w:t>
            </w:r>
            <w:r w:rsidRPr="000B79C3">
              <w:rPr>
                <w:rFonts w:ascii="Times New Roman" w:eastAsia="微软雅黑" w:hAnsi="Times New Roman" w:cs="Times New Roman"/>
                <w:szCs w:val="21"/>
              </w:rPr>
              <w:tab/>
            </w:r>
            <w:r w:rsidRPr="000B79C3">
              <w:rPr>
                <w:rFonts w:ascii="Times New Roman" w:eastAsia="微软雅黑" w:hAnsi="Times New Roman" w:cs="Times New Roman"/>
                <w:szCs w:val="21"/>
              </w:rPr>
              <w:t>发明了基于</w:t>
            </w:r>
            <w:r w:rsidRPr="000B79C3">
              <w:rPr>
                <w:rFonts w:ascii="Times New Roman" w:eastAsia="微软雅黑" w:hAnsi="Times New Roman" w:cs="Times New Roman"/>
                <w:szCs w:val="21"/>
              </w:rPr>
              <w:t>MCCE</w:t>
            </w:r>
            <w:r w:rsidRPr="000B79C3">
              <w:rPr>
                <w:rFonts w:ascii="Times New Roman" w:eastAsia="微软雅黑" w:hAnsi="Times New Roman" w:cs="Times New Roman"/>
                <w:szCs w:val="21"/>
              </w:rPr>
              <w:t>的金刚线切硅片</w:t>
            </w:r>
            <w:r w:rsidRPr="000B79C3">
              <w:rPr>
                <w:rFonts w:ascii="Times New Roman" w:eastAsia="微软雅黑" w:hAnsi="Times New Roman" w:cs="Times New Roman"/>
                <w:szCs w:val="21"/>
              </w:rPr>
              <w:t>“</w:t>
            </w:r>
            <w:r w:rsidRPr="000B79C3">
              <w:rPr>
                <w:rFonts w:ascii="Times New Roman" w:eastAsia="微软雅黑" w:hAnsi="Times New Roman" w:cs="Times New Roman"/>
                <w:szCs w:val="21"/>
              </w:rPr>
              <w:t>亚微米绒面</w:t>
            </w:r>
            <w:r w:rsidRPr="000B79C3">
              <w:rPr>
                <w:rFonts w:ascii="Times New Roman" w:eastAsia="微软雅黑" w:hAnsi="Times New Roman" w:cs="Times New Roman"/>
                <w:szCs w:val="21"/>
              </w:rPr>
              <w:t xml:space="preserve">” </w:t>
            </w:r>
            <w:r w:rsidRPr="000B79C3">
              <w:rPr>
                <w:rFonts w:ascii="Times New Roman" w:eastAsia="微软雅黑" w:hAnsi="Times New Roman" w:cs="Times New Roman"/>
                <w:szCs w:val="21"/>
              </w:rPr>
              <w:t>制备技术。针对金刚线切多晶硅片采用传统酸制绒反射率高、残留线痕明显、电池效率低的难题，提出应用</w:t>
            </w:r>
            <w:r w:rsidRPr="000B79C3">
              <w:rPr>
                <w:rFonts w:ascii="Times New Roman" w:eastAsia="微软雅黑" w:hAnsi="Times New Roman" w:cs="Times New Roman"/>
                <w:szCs w:val="21"/>
              </w:rPr>
              <w:t>MCCE</w:t>
            </w:r>
            <w:r w:rsidRPr="000B79C3">
              <w:rPr>
                <w:rFonts w:ascii="Times New Roman" w:eastAsia="微软雅黑" w:hAnsi="Times New Roman" w:cs="Times New Roman"/>
                <w:szCs w:val="21"/>
              </w:rPr>
              <w:t>在硅片表面引入</w:t>
            </w:r>
            <w:r w:rsidRPr="000B79C3">
              <w:rPr>
                <w:rFonts w:ascii="Times New Roman" w:eastAsia="微软雅黑" w:hAnsi="Times New Roman" w:cs="Times New Roman"/>
                <w:szCs w:val="21"/>
              </w:rPr>
              <w:t>“</w:t>
            </w:r>
            <w:r w:rsidRPr="000B79C3">
              <w:rPr>
                <w:rFonts w:ascii="Times New Roman" w:eastAsia="微软雅黑" w:hAnsi="Times New Roman" w:cs="Times New Roman"/>
                <w:szCs w:val="21"/>
              </w:rPr>
              <w:t>纳米人工缺陷</w:t>
            </w:r>
            <w:r w:rsidRPr="000B79C3">
              <w:rPr>
                <w:rFonts w:ascii="Times New Roman" w:eastAsia="微软雅黑" w:hAnsi="Times New Roman" w:cs="Times New Roman"/>
                <w:szCs w:val="21"/>
              </w:rPr>
              <w:t>”</w:t>
            </w:r>
            <w:r w:rsidRPr="000B79C3">
              <w:rPr>
                <w:rFonts w:ascii="Times New Roman" w:eastAsia="微软雅黑" w:hAnsi="Times New Roman" w:cs="Times New Roman"/>
                <w:szCs w:val="21"/>
              </w:rPr>
              <w:t>、再用常规酸制</w:t>
            </w:r>
            <w:proofErr w:type="gramStart"/>
            <w:r w:rsidRPr="000B79C3">
              <w:rPr>
                <w:rFonts w:ascii="Times New Roman" w:eastAsia="微软雅黑" w:hAnsi="Times New Roman" w:cs="Times New Roman"/>
                <w:szCs w:val="21"/>
              </w:rPr>
              <w:t>绒形成</w:t>
            </w:r>
            <w:proofErr w:type="gramEnd"/>
            <w:r w:rsidRPr="000B79C3">
              <w:rPr>
                <w:rFonts w:ascii="Times New Roman" w:eastAsia="微软雅黑" w:hAnsi="Times New Roman" w:cs="Times New Roman"/>
                <w:szCs w:val="21"/>
              </w:rPr>
              <w:t>可匹配可见光波段的</w:t>
            </w:r>
            <w:proofErr w:type="gramStart"/>
            <w:r w:rsidRPr="000B79C3">
              <w:rPr>
                <w:rFonts w:ascii="Times New Roman" w:eastAsia="微软雅黑" w:hAnsi="Times New Roman" w:cs="Times New Roman"/>
                <w:szCs w:val="21"/>
              </w:rPr>
              <w:t>亚微米陷光绒面</w:t>
            </w:r>
            <w:proofErr w:type="gramEnd"/>
            <w:r w:rsidRPr="000B79C3">
              <w:rPr>
                <w:rFonts w:ascii="Times New Roman" w:eastAsia="微软雅黑" w:hAnsi="Times New Roman" w:cs="Times New Roman"/>
                <w:szCs w:val="21"/>
              </w:rPr>
              <w:t>新思路。</w:t>
            </w:r>
            <w:r w:rsidRPr="000B79C3">
              <w:rPr>
                <w:rFonts w:ascii="Times New Roman" w:eastAsia="微软雅黑" w:hAnsi="Times New Roman" w:cs="Times New Roman"/>
                <w:szCs w:val="21"/>
              </w:rPr>
              <w:t>MCCE</w:t>
            </w:r>
            <w:r w:rsidRPr="000B79C3">
              <w:rPr>
                <w:rFonts w:ascii="Times New Roman" w:eastAsia="微软雅黑" w:hAnsi="Times New Roman" w:cs="Times New Roman"/>
                <w:szCs w:val="21"/>
              </w:rPr>
              <w:t>技术被光</w:t>
            </w:r>
            <w:proofErr w:type="gramStart"/>
            <w:r w:rsidRPr="000B79C3">
              <w:rPr>
                <w:rFonts w:ascii="Times New Roman" w:eastAsia="微软雅黑" w:hAnsi="Times New Roman" w:cs="Times New Roman"/>
                <w:szCs w:val="21"/>
              </w:rPr>
              <w:t>伏行业</w:t>
            </w:r>
            <w:proofErr w:type="gramEnd"/>
            <w:r w:rsidRPr="000B79C3">
              <w:rPr>
                <w:rFonts w:ascii="Times New Roman" w:eastAsia="微软雅黑" w:hAnsi="Times New Roman" w:cs="Times New Roman"/>
                <w:szCs w:val="21"/>
              </w:rPr>
              <w:t>誉为打开金刚线</w:t>
            </w:r>
            <w:proofErr w:type="gramStart"/>
            <w:r w:rsidRPr="000B79C3">
              <w:rPr>
                <w:rFonts w:ascii="Times New Roman" w:eastAsia="微软雅黑" w:hAnsi="Times New Roman" w:cs="Times New Roman"/>
                <w:szCs w:val="21"/>
              </w:rPr>
              <w:t>切技术</w:t>
            </w:r>
            <w:proofErr w:type="gramEnd"/>
            <w:r w:rsidRPr="000B79C3">
              <w:rPr>
                <w:rFonts w:ascii="Times New Roman" w:eastAsia="微软雅黑" w:hAnsi="Times New Roman" w:cs="Times New Roman"/>
                <w:szCs w:val="21"/>
              </w:rPr>
              <w:t>产业化的金钥匙，电池综合成本下降</w:t>
            </w:r>
            <w:r w:rsidRPr="000B79C3">
              <w:rPr>
                <w:rFonts w:ascii="Times New Roman" w:eastAsia="微软雅黑" w:hAnsi="Times New Roman" w:cs="Times New Roman"/>
                <w:szCs w:val="21"/>
              </w:rPr>
              <w:t>30%</w:t>
            </w:r>
            <w:r w:rsidRPr="000B79C3">
              <w:rPr>
                <w:rFonts w:ascii="Times New Roman" w:eastAsia="微软雅黑" w:hAnsi="Times New Roman" w:cs="Times New Roman"/>
                <w:szCs w:val="21"/>
              </w:rPr>
              <w:t>以上。</w:t>
            </w:r>
          </w:p>
          <w:p w:rsidR="00E167C8" w:rsidRPr="000B79C3" w:rsidRDefault="00E167C8" w:rsidP="005C3D15">
            <w:pPr>
              <w:snapToGrid w:val="0"/>
              <w:spacing w:line="480" w:lineRule="exact"/>
              <w:rPr>
                <w:rFonts w:ascii="Times New Roman" w:eastAsia="微软雅黑" w:hAnsi="Times New Roman" w:cs="Times New Roman"/>
                <w:szCs w:val="21"/>
              </w:rPr>
            </w:pPr>
            <w:r w:rsidRPr="000B79C3">
              <w:rPr>
                <w:rFonts w:ascii="Times New Roman" w:eastAsia="微软雅黑" w:hAnsi="Times New Roman" w:cs="Times New Roman"/>
                <w:szCs w:val="21"/>
              </w:rPr>
              <w:t>3.</w:t>
            </w:r>
            <w:r w:rsidRPr="000B79C3">
              <w:rPr>
                <w:rFonts w:ascii="Times New Roman" w:eastAsia="微软雅黑" w:hAnsi="Times New Roman" w:cs="Times New Roman"/>
                <w:szCs w:val="21"/>
              </w:rPr>
              <w:tab/>
            </w:r>
            <w:r w:rsidRPr="000B79C3">
              <w:rPr>
                <w:rFonts w:ascii="Times New Roman" w:eastAsia="微软雅黑" w:hAnsi="Times New Roman" w:cs="Times New Roman"/>
                <w:szCs w:val="21"/>
              </w:rPr>
              <w:t>发明了基于</w:t>
            </w:r>
            <w:r w:rsidRPr="000B79C3">
              <w:rPr>
                <w:rFonts w:ascii="Times New Roman" w:eastAsia="微软雅黑" w:hAnsi="Times New Roman" w:cs="Times New Roman"/>
                <w:szCs w:val="21"/>
              </w:rPr>
              <w:t>MCCE</w:t>
            </w:r>
            <w:r w:rsidRPr="000B79C3">
              <w:rPr>
                <w:rFonts w:ascii="Times New Roman" w:eastAsia="微软雅黑" w:hAnsi="Times New Roman" w:cs="Times New Roman"/>
                <w:szCs w:val="21"/>
              </w:rPr>
              <w:t>的单面制绒技术。针对常规制</w:t>
            </w:r>
            <w:proofErr w:type="gramStart"/>
            <w:r w:rsidRPr="000B79C3">
              <w:rPr>
                <w:rFonts w:ascii="Times New Roman" w:eastAsia="微软雅黑" w:hAnsi="Times New Roman" w:cs="Times New Roman"/>
                <w:szCs w:val="21"/>
              </w:rPr>
              <w:t>绒技术</w:t>
            </w:r>
            <w:proofErr w:type="gramEnd"/>
            <w:r w:rsidRPr="000B79C3">
              <w:rPr>
                <w:rFonts w:ascii="Times New Roman" w:eastAsia="微软雅黑" w:hAnsi="Times New Roman" w:cs="Times New Roman"/>
                <w:szCs w:val="21"/>
              </w:rPr>
              <w:t>形成正、背双面绒面（背面结构多余，需后续刻蚀去除），化学品用量大、废液处理成本高等问题，提出将抛光后硅片两两相叠，再利用</w:t>
            </w:r>
            <w:r w:rsidRPr="000B79C3">
              <w:rPr>
                <w:rFonts w:ascii="Times New Roman" w:eastAsia="微软雅黑" w:hAnsi="Times New Roman" w:cs="Times New Roman"/>
                <w:szCs w:val="21"/>
              </w:rPr>
              <w:t>MCCE</w:t>
            </w:r>
            <w:r w:rsidRPr="000B79C3">
              <w:rPr>
                <w:rFonts w:ascii="Times New Roman" w:eastAsia="微软雅黑" w:hAnsi="Times New Roman" w:cs="Times New Roman"/>
                <w:szCs w:val="21"/>
              </w:rPr>
              <w:t>仅在硅片外表面形成纳米绒面的新思路，实现了正面陷光、背面平整的单面制绒技术。该技术已在企业试生产，产能翻番，化学品用量下降近一半，制</w:t>
            </w:r>
            <w:proofErr w:type="gramStart"/>
            <w:r w:rsidRPr="000B79C3">
              <w:rPr>
                <w:rFonts w:ascii="Times New Roman" w:eastAsia="微软雅黑" w:hAnsi="Times New Roman" w:cs="Times New Roman"/>
                <w:szCs w:val="21"/>
              </w:rPr>
              <w:t>绒成本</w:t>
            </w:r>
            <w:proofErr w:type="gramEnd"/>
            <w:r w:rsidRPr="000B79C3">
              <w:rPr>
                <w:rFonts w:ascii="Times New Roman" w:eastAsia="微软雅黑" w:hAnsi="Times New Roman" w:cs="Times New Roman"/>
                <w:szCs w:val="21"/>
              </w:rPr>
              <w:t>大幅降低近</w:t>
            </w:r>
            <w:r w:rsidRPr="000B79C3">
              <w:rPr>
                <w:rFonts w:ascii="Times New Roman" w:eastAsia="微软雅黑" w:hAnsi="Times New Roman" w:cs="Times New Roman"/>
                <w:szCs w:val="21"/>
              </w:rPr>
              <w:t>40%</w:t>
            </w:r>
            <w:r w:rsidRPr="000B79C3">
              <w:rPr>
                <w:rFonts w:ascii="Times New Roman" w:eastAsia="微软雅黑" w:hAnsi="Times New Roman" w:cs="Times New Roman"/>
                <w:szCs w:val="21"/>
              </w:rPr>
              <w:t>。</w:t>
            </w:r>
            <w:r w:rsidRPr="000B79C3">
              <w:rPr>
                <w:rFonts w:ascii="Times New Roman" w:eastAsia="微软雅黑" w:hAnsi="Times New Roman" w:cs="Times New Roman"/>
                <w:szCs w:val="21"/>
              </w:rPr>
              <w:t xml:space="preserve"> </w:t>
            </w:r>
          </w:p>
          <w:p w:rsidR="00E167C8" w:rsidRPr="000B79C3" w:rsidRDefault="00E167C8" w:rsidP="005C3D15">
            <w:pPr>
              <w:snapToGrid w:val="0"/>
              <w:spacing w:line="480" w:lineRule="exact"/>
              <w:ind w:firstLineChars="202" w:firstLine="424"/>
              <w:rPr>
                <w:rFonts w:ascii="Times New Roman" w:eastAsia="微软雅黑" w:hAnsi="Times New Roman" w:cs="Times New Roman"/>
                <w:szCs w:val="21"/>
              </w:rPr>
            </w:pPr>
            <w:r w:rsidRPr="000B79C3">
              <w:rPr>
                <w:rFonts w:ascii="Times New Roman" w:eastAsia="微软雅黑" w:hAnsi="Times New Roman" w:cs="Times New Roman"/>
                <w:szCs w:val="21"/>
              </w:rPr>
              <w:t>历经</w:t>
            </w:r>
            <w:r w:rsidRPr="000B79C3">
              <w:rPr>
                <w:rFonts w:ascii="Times New Roman" w:eastAsia="微软雅黑" w:hAnsi="Times New Roman" w:cs="Times New Roman"/>
                <w:szCs w:val="21"/>
              </w:rPr>
              <w:t>5</w:t>
            </w:r>
            <w:r w:rsidRPr="000B79C3">
              <w:rPr>
                <w:rFonts w:ascii="Times New Roman" w:eastAsia="微软雅黑" w:hAnsi="Times New Roman" w:cs="Times New Roman"/>
                <w:szCs w:val="21"/>
              </w:rPr>
              <w:t>年，团体成员解决了多晶硅电池制绒工艺中多个</w:t>
            </w:r>
            <w:r w:rsidRPr="000B79C3">
              <w:rPr>
                <w:rFonts w:ascii="Times New Roman" w:eastAsia="微软雅黑" w:hAnsi="Times New Roman" w:cs="Times New Roman"/>
                <w:szCs w:val="21"/>
              </w:rPr>
              <w:t>“</w:t>
            </w:r>
            <w:r w:rsidRPr="000B79C3">
              <w:rPr>
                <w:rFonts w:ascii="Times New Roman" w:eastAsia="微软雅黑" w:hAnsi="Times New Roman" w:cs="Times New Roman"/>
                <w:szCs w:val="21"/>
              </w:rPr>
              <w:t>痛点</w:t>
            </w:r>
            <w:r w:rsidRPr="000B79C3">
              <w:rPr>
                <w:rFonts w:ascii="Times New Roman" w:eastAsia="微软雅黑" w:hAnsi="Times New Roman" w:cs="Times New Roman"/>
                <w:szCs w:val="21"/>
              </w:rPr>
              <w:t>”</w:t>
            </w:r>
            <w:r w:rsidRPr="000B79C3">
              <w:rPr>
                <w:rFonts w:ascii="Times New Roman" w:eastAsia="微软雅黑" w:hAnsi="Times New Roman" w:cs="Times New Roman"/>
                <w:szCs w:val="21"/>
              </w:rPr>
              <w:t>问题，使得</w:t>
            </w:r>
            <w:proofErr w:type="gramStart"/>
            <w:r w:rsidRPr="000B79C3">
              <w:rPr>
                <w:rFonts w:ascii="Times New Roman" w:eastAsia="微软雅黑" w:hAnsi="Times New Roman" w:cs="Times New Roman"/>
                <w:szCs w:val="21"/>
              </w:rPr>
              <w:t>湿法黑硅技术</w:t>
            </w:r>
            <w:proofErr w:type="gramEnd"/>
            <w:r w:rsidRPr="000B79C3">
              <w:rPr>
                <w:rFonts w:ascii="Times New Roman" w:eastAsia="微软雅黑" w:hAnsi="Times New Roman" w:cs="Times New Roman"/>
                <w:szCs w:val="21"/>
              </w:rPr>
              <w:t>从实验室成功走向产业化。本团队</w:t>
            </w:r>
            <w:proofErr w:type="gramStart"/>
            <w:r w:rsidRPr="000B79C3">
              <w:rPr>
                <w:rFonts w:ascii="Times New Roman" w:eastAsia="微软雅黑" w:hAnsi="Times New Roman" w:cs="Times New Roman"/>
                <w:szCs w:val="21"/>
              </w:rPr>
              <w:t>黑硅相关</w:t>
            </w:r>
            <w:proofErr w:type="gramEnd"/>
            <w:r w:rsidRPr="000B79C3">
              <w:rPr>
                <w:rFonts w:ascii="Times New Roman" w:eastAsia="微软雅黑" w:hAnsi="Times New Roman" w:cs="Times New Roman"/>
                <w:szCs w:val="21"/>
              </w:rPr>
              <w:t>技术获授权发明专利</w:t>
            </w:r>
            <w:r w:rsidRPr="000B79C3">
              <w:rPr>
                <w:rFonts w:ascii="Times New Roman" w:eastAsia="微软雅黑" w:hAnsi="Times New Roman" w:cs="Times New Roman"/>
                <w:szCs w:val="21"/>
              </w:rPr>
              <w:t>10</w:t>
            </w:r>
            <w:r w:rsidRPr="000B79C3">
              <w:rPr>
                <w:rFonts w:ascii="Times New Roman" w:eastAsia="微软雅黑" w:hAnsi="Times New Roman" w:cs="Times New Roman"/>
                <w:szCs w:val="21"/>
              </w:rPr>
              <w:t>项，</w:t>
            </w:r>
            <w:proofErr w:type="gramStart"/>
            <w:r w:rsidRPr="000B79C3">
              <w:rPr>
                <w:rFonts w:ascii="Times New Roman" w:eastAsia="微软雅黑" w:hAnsi="Times New Roman" w:cs="Times New Roman"/>
                <w:szCs w:val="21"/>
              </w:rPr>
              <w:t>发表黑硅技术</w:t>
            </w:r>
            <w:proofErr w:type="gramEnd"/>
            <w:r w:rsidRPr="000B79C3">
              <w:rPr>
                <w:rFonts w:ascii="Times New Roman" w:eastAsia="微软雅黑" w:hAnsi="Times New Roman" w:cs="Times New Roman"/>
                <w:szCs w:val="21"/>
              </w:rPr>
              <w:t>相关论文</w:t>
            </w:r>
            <w:r w:rsidRPr="000B79C3">
              <w:rPr>
                <w:rFonts w:ascii="Times New Roman" w:eastAsia="微软雅黑" w:hAnsi="Times New Roman" w:cs="Times New Roman"/>
                <w:szCs w:val="21"/>
              </w:rPr>
              <w:t>20</w:t>
            </w:r>
            <w:r w:rsidRPr="000B79C3">
              <w:rPr>
                <w:rFonts w:ascii="Times New Roman" w:eastAsia="微软雅黑" w:hAnsi="Times New Roman" w:cs="Times New Roman"/>
                <w:szCs w:val="21"/>
              </w:rPr>
              <w:t>余篇。在国内外光</w:t>
            </w:r>
            <w:proofErr w:type="gramStart"/>
            <w:r w:rsidRPr="000B79C3">
              <w:rPr>
                <w:rFonts w:ascii="Times New Roman" w:eastAsia="微软雅黑" w:hAnsi="Times New Roman" w:cs="Times New Roman"/>
                <w:szCs w:val="21"/>
              </w:rPr>
              <w:t>伏学术</w:t>
            </w:r>
            <w:proofErr w:type="gramEnd"/>
            <w:r w:rsidRPr="000B79C3">
              <w:rPr>
                <w:rFonts w:ascii="Times New Roman" w:eastAsia="微软雅黑" w:hAnsi="Times New Roman" w:cs="Times New Roman"/>
                <w:szCs w:val="21"/>
              </w:rPr>
              <w:t>和行业大会做专题报告</w:t>
            </w:r>
            <w:r w:rsidRPr="000B79C3">
              <w:rPr>
                <w:rFonts w:ascii="Times New Roman" w:eastAsia="微软雅黑" w:hAnsi="Times New Roman" w:cs="Times New Roman"/>
                <w:szCs w:val="21"/>
              </w:rPr>
              <w:t>10</w:t>
            </w:r>
            <w:r w:rsidRPr="000B79C3">
              <w:rPr>
                <w:rFonts w:ascii="Times New Roman" w:eastAsia="微软雅黑" w:hAnsi="Times New Roman" w:cs="Times New Roman"/>
                <w:szCs w:val="21"/>
              </w:rPr>
              <w:t>余次，</w:t>
            </w:r>
            <w:r w:rsidRPr="000B79C3">
              <w:rPr>
                <w:rFonts w:ascii="Times New Roman" w:eastAsia="微软雅黑" w:hAnsi="Times New Roman" w:cs="Times New Roman"/>
                <w:szCs w:val="21"/>
              </w:rPr>
              <w:t>3</w:t>
            </w:r>
            <w:r w:rsidRPr="000B79C3">
              <w:rPr>
                <w:rFonts w:ascii="Times New Roman" w:eastAsia="微软雅黑" w:hAnsi="Times New Roman" w:cs="Times New Roman"/>
                <w:szCs w:val="21"/>
              </w:rPr>
              <w:t>次获大会优秀论文荣誉，并得到媒体广泛报道。</w:t>
            </w:r>
          </w:p>
          <w:p w:rsidR="00E167C8" w:rsidRPr="000B79C3" w:rsidRDefault="00E167C8" w:rsidP="005C3D15">
            <w:pPr>
              <w:snapToGrid w:val="0"/>
              <w:spacing w:line="480" w:lineRule="exact"/>
              <w:ind w:firstLineChars="202" w:firstLine="424"/>
              <w:rPr>
                <w:rFonts w:ascii="Times New Roman" w:eastAsia="微软雅黑" w:hAnsi="Times New Roman" w:cs="Times New Roman"/>
                <w:szCs w:val="21"/>
              </w:rPr>
            </w:pPr>
            <w:r w:rsidRPr="000B79C3">
              <w:rPr>
                <w:rFonts w:ascii="Times New Roman" w:eastAsia="微软雅黑" w:hAnsi="Times New Roman" w:cs="Times New Roman"/>
                <w:szCs w:val="21"/>
              </w:rPr>
              <w:t>湿法</w:t>
            </w:r>
            <w:proofErr w:type="gramStart"/>
            <w:r w:rsidRPr="000B79C3">
              <w:rPr>
                <w:rFonts w:ascii="Times New Roman" w:eastAsia="微软雅黑" w:hAnsi="Times New Roman" w:cs="Times New Roman"/>
                <w:szCs w:val="21"/>
              </w:rPr>
              <w:t>纳米黑硅</w:t>
            </w:r>
            <w:proofErr w:type="gramEnd"/>
            <w:r w:rsidRPr="000B79C3">
              <w:rPr>
                <w:rFonts w:ascii="Times New Roman" w:eastAsia="微软雅黑" w:hAnsi="Times New Roman" w:cs="Times New Roman"/>
                <w:szCs w:val="21"/>
              </w:rPr>
              <w:t>是我国光</w:t>
            </w:r>
            <w:proofErr w:type="gramStart"/>
            <w:r w:rsidRPr="000B79C3">
              <w:rPr>
                <w:rFonts w:ascii="Times New Roman" w:eastAsia="微软雅黑" w:hAnsi="Times New Roman" w:cs="Times New Roman"/>
                <w:szCs w:val="21"/>
              </w:rPr>
              <w:t>伏行业</w:t>
            </w:r>
            <w:proofErr w:type="gramEnd"/>
            <w:r w:rsidRPr="000B79C3">
              <w:rPr>
                <w:rFonts w:ascii="Times New Roman" w:eastAsia="微软雅黑" w:hAnsi="Times New Roman" w:cs="Times New Roman"/>
                <w:szCs w:val="21"/>
              </w:rPr>
              <w:t>少有完全自主研发的高效电池技术，成本低、具有普适性，大大提升我国光</w:t>
            </w:r>
            <w:proofErr w:type="gramStart"/>
            <w:r w:rsidRPr="000B79C3">
              <w:rPr>
                <w:rFonts w:ascii="Times New Roman" w:eastAsia="微软雅黑" w:hAnsi="Times New Roman" w:cs="Times New Roman"/>
                <w:szCs w:val="21"/>
              </w:rPr>
              <w:t>伏行业</w:t>
            </w:r>
            <w:proofErr w:type="gramEnd"/>
            <w:r w:rsidRPr="000B79C3">
              <w:rPr>
                <w:rFonts w:ascii="Times New Roman" w:eastAsia="微软雅黑" w:hAnsi="Times New Roman" w:cs="Times New Roman"/>
                <w:szCs w:val="21"/>
              </w:rPr>
              <w:t>的技术领先性和竞争力；该技术直接应用单位近两年产值达</w:t>
            </w:r>
            <w:r w:rsidRPr="000B79C3">
              <w:rPr>
                <w:rFonts w:ascii="Times New Roman" w:eastAsia="微软雅黑" w:hAnsi="Times New Roman" w:cs="Times New Roman"/>
                <w:szCs w:val="21"/>
              </w:rPr>
              <w:t>18.63</w:t>
            </w:r>
            <w:r w:rsidRPr="000B79C3">
              <w:rPr>
                <w:rFonts w:ascii="Times New Roman" w:eastAsia="微软雅黑" w:hAnsi="Times New Roman" w:cs="Times New Roman"/>
                <w:szCs w:val="21"/>
              </w:rPr>
              <w:t>亿，并引发光</w:t>
            </w:r>
            <w:proofErr w:type="gramStart"/>
            <w:r w:rsidRPr="000B79C3">
              <w:rPr>
                <w:rFonts w:ascii="Times New Roman" w:eastAsia="微软雅黑" w:hAnsi="Times New Roman" w:cs="Times New Roman"/>
                <w:szCs w:val="21"/>
              </w:rPr>
              <w:t>伏产业链如</w:t>
            </w:r>
            <w:proofErr w:type="gramEnd"/>
            <w:r w:rsidRPr="000B79C3">
              <w:rPr>
                <w:rFonts w:ascii="Times New Roman" w:eastAsia="微软雅黑" w:hAnsi="Times New Roman" w:cs="Times New Roman"/>
                <w:szCs w:val="21"/>
              </w:rPr>
              <w:t>金刚线生产、金刚线切片机、切片、湿法</w:t>
            </w:r>
            <w:proofErr w:type="gramStart"/>
            <w:r w:rsidRPr="000B79C3">
              <w:rPr>
                <w:rFonts w:ascii="Times New Roman" w:eastAsia="微软雅黑" w:hAnsi="Times New Roman" w:cs="Times New Roman"/>
                <w:szCs w:val="21"/>
              </w:rPr>
              <w:t>黑硅制绒设备</w:t>
            </w:r>
            <w:proofErr w:type="gramEnd"/>
            <w:r w:rsidRPr="000B79C3">
              <w:rPr>
                <w:rFonts w:ascii="Times New Roman" w:eastAsia="微软雅黑" w:hAnsi="Times New Roman" w:cs="Times New Roman"/>
                <w:szCs w:val="21"/>
              </w:rPr>
              <w:t>等企业的变革和崛起。</w:t>
            </w:r>
            <w:r w:rsidRPr="000B79C3">
              <w:rPr>
                <w:rFonts w:ascii="Times New Roman" w:eastAsia="微软雅黑" w:hAnsi="Times New Roman" w:cs="Times New Roman"/>
                <w:szCs w:val="21"/>
              </w:rPr>
              <w:t>2018</w:t>
            </w:r>
            <w:r w:rsidRPr="000B79C3">
              <w:rPr>
                <w:rFonts w:ascii="Times New Roman" w:eastAsia="微软雅黑" w:hAnsi="Times New Roman" w:cs="Times New Roman"/>
                <w:szCs w:val="21"/>
              </w:rPr>
              <w:t>年全行业</w:t>
            </w:r>
            <w:proofErr w:type="gramStart"/>
            <w:r w:rsidRPr="000B79C3">
              <w:rPr>
                <w:rFonts w:ascii="Times New Roman" w:eastAsia="微软雅黑" w:hAnsi="Times New Roman" w:cs="Times New Roman"/>
                <w:szCs w:val="21"/>
              </w:rPr>
              <w:t>湿法黑硅电池</w:t>
            </w:r>
            <w:proofErr w:type="gramEnd"/>
            <w:r w:rsidRPr="000B79C3">
              <w:rPr>
                <w:rFonts w:ascii="Times New Roman" w:eastAsia="微软雅黑" w:hAnsi="Times New Roman" w:cs="Times New Roman"/>
                <w:szCs w:val="21"/>
              </w:rPr>
              <w:t>产能超过</w:t>
            </w:r>
            <w:r w:rsidRPr="000B79C3">
              <w:rPr>
                <w:rFonts w:ascii="Times New Roman" w:eastAsia="微软雅黑" w:hAnsi="Times New Roman" w:cs="Times New Roman"/>
                <w:szCs w:val="21"/>
              </w:rPr>
              <w:t>20GW</w:t>
            </w:r>
            <w:r w:rsidRPr="000B79C3">
              <w:rPr>
                <w:rFonts w:ascii="Times New Roman" w:eastAsia="微软雅黑" w:hAnsi="Times New Roman" w:cs="Times New Roman"/>
                <w:szCs w:val="21"/>
              </w:rPr>
              <w:t>，产值超千亿，社会和经济效益良好，应用前景广阔。</w:t>
            </w:r>
          </w:p>
        </w:tc>
      </w:tr>
      <w:tr w:rsidR="00E167C8" w:rsidRPr="000B79C3" w:rsidTr="001A0564">
        <w:trPr>
          <w:trHeight w:val="5492"/>
        </w:trPr>
        <w:tc>
          <w:tcPr>
            <w:tcW w:w="8522" w:type="dxa"/>
          </w:tcPr>
          <w:p w:rsidR="00E167C8" w:rsidRPr="000B79C3" w:rsidRDefault="00E167C8" w:rsidP="00F93E58">
            <w:pPr>
              <w:rPr>
                <w:rFonts w:ascii="Times New Roman" w:eastAsia="微软雅黑" w:hAnsi="Times New Roman" w:cs="Times New Roman"/>
                <w:kern w:val="0"/>
                <w:szCs w:val="21"/>
              </w:rPr>
            </w:pPr>
            <w:r w:rsidRPr="000B79C3">
              <w:rPr>
                <w:rFonts w:ascii="Times New Roman" w:eastAsia="微软雅黑" w:hAnsi="Times New Roman" w:cs="Times New Roman"/>
                <w:kern w:val="0"/>
                <w:szCs w:val="21"/>
              </w:rPr>
              <w:lastRenderedPageBreak/>
              <w:t>代表性论文专著目录</w:t>
            </w:r>
          </w:p>
          <w:p w:rsidR="00E167C8" w:rsidRPr="000B79C3" w:rsidRDefault="00E167C8" w:rsidP="00E167C8">
            <w:pPr>
              <w:pStyle w:val="a5"/>
              <w:numPr>
                <w:ilvl w:val="0"/>
                <w:numId w:val="5"/>
              </w:numPr>
              <w:snapToGrid w:val="0"/>
              <w:spacing w:beforeLines="50" w:before="156"/>
              <w:ind w:left="0" w:firstLineChars="0" w:firstLine="0"/>
              <w:rPr>
                <w:rFonts w:eastAsia="微软雅黑"/>
                <w:szCs w:val="21"/>
              </w:rPr>
            </w:pPr>
            <w:r w:rsidRPr="000B79C3">
              <w:rPr>
                <w:rFonts w:eastAsia="微软雅黑"/>
                <w:szCs w:val="21"/>
              </w:rPr>
              <w:t xml:space="preserve">Plasma-etching fabrication and properties of black silicon by using silver nanometer-sized particle masks, </w:t>
            </w:r>
            <w:r w:rsidRPr="000B79C3">
              <w:rPr>
                <w:rFonts w:eastAsia="微软雅黑"/>
                <w:i/>
                <w:szCs w:val="21"/>
              </w:rPr>
              <w:t>Thin Solid Films</w:t>
            </w:r>
            <w:r w:rsidRPr="000B79C3">
              <w:rPr>
                <w:rFonts w:eastAsia="微软雅黑"/>
                <w:szCs w:val="21"/>
              </w:rPr>
              <w:t>, 521, 176-180 (2012).</w:t>
            </w:r>
          </w:p>
          <w:p w:rsidR="00E167C8" w:rsidRPr="000B79C3" w:rsidRDefault="00E167C8" w:rsidP="00E167C8">
            <w:pPr>
              <w:pStyle w:val="a5"/>
              <w:numPr>
                <w:ilvl w:val="0"/>
                <w:numId w:val="5"/>
              </w:numPr>
              <w:snapToGrid w:val="0"/>
              <w:spacing w:beforeLines="50" w:before="156"/>
              <w:ind w:left="0" w:firstLineChars="0" w:firstLine="0"/>
              <w:rPr>
                <w:rFonts w:eastAsia="微软雅黑"/>
                <w:szCs w:val="21"/>
              </w:rPr>
            </w:pPr>
            <w:r w:rsidRPr="000B79C3">
              <w:rPr>
                <w:rFonts w:eastAsia="微软雅黑"/>
                <w:szCs w:val="21"/>
              </w:rPr>
              <w:t xml:space="preserve">18.45%-efficient multi-crystalline silicon solar cell with nano-scale pseudo-pyramid texture, </w:t>
            </w:r>
            <w:r w:rsidRPr="000B79C3">
              <w:rPr>
                <w:rFonts w:eastAsia="微软雅黑"/>
                <w:i/>
                <w:szCs w:val="21"/>
              </w:rPr>
              <w:t>Adv. Funct. Mater.</w:t>
            </w:r>
            <w:r w:rsidRPr="000B79C3">
              <w:rPr>
                <w:rFonts w:eastAsia="微软雅黑"/>
                <w:szCs w:val="21"/>
              </w:rPr>
              <w:t xml:space="preserve"> 24, 6708–6716 (2014).</w:t>
            </w:r>
          </w:p>
          <w:p w:rsidR="00E167C8" w:rsidRPr="000B79C3" w:rsidRDefault="00E167C8" w:rsidP="00E167C8">
            <w:pPr>
              <w:pStyle w:val="a5"/>
              <w:numPr>
                <w:ilvl w:val="0"/>
                <w:numId w:val="5"/>
              </w:numPr>
              <w:snapToGrid w:val="0"/>
              <w:spacing w:beforeLines="50" w:before="156"/>
              <w:ind w:left="0" w:firstLineChars="0" w:firstLine="0"/>
              <w:rPr>
                <w:rFonts w:eastAsia="微软雅黑"/>
                <w:szCs w:val="21"/>
              </w:rPr>
            </w:pPr>
            <w:r w:rsidRPr="000B79C3">
              <w:rPr>
                <w:rFonts w:eastAsia="微软雅黑"/>
                <w:szCs w:val="21"/>
              </w:rPr>
              <w:t>Novel Texturing Process for Diamond-Wire-Sawn Single-Crystalline Silicon Solar Cell</w:t>
            </w:r>
            <w:r w:rsidRPr="000B79C3">
              <w:rPr>
                <w:rFonts w:eastAsia="微软雅黑"/>
                <w:szCs w:val="21"/>
              </w:rPr>
              <w:t>，</w:t>
            </w:r>
            <w:r w:rsidRPr="000B79C3">
              <w:rPr>
                <w:rFonts w:eastAsia="微软雅黑"/>
                <w:i/>
                <w:szCs w:val="21"/>
              </w:rPr>
              <w:t>Solar Energy Materials &amp; Solar Cells</w:t>
            </w:r>
            <w:r w:rsidRPr="000B79C3">
              <w:rPr>
                <w:rFonts w:eastAsia="微软雅黑"/>
                <w:szCs w:val="21"/>
              </w:rPr>
              <w:t xml:space="preserve"> 133, 148–155 (2015).</w:t>
            </w:r>
          </w:p>
          <w:p w:rsidR="00E167C8" w:rsidRPr="000B79C3" w:rsidRDefault="00E167C8" w:rsidP="00E167C8">
            <w:pPr>
              <w:pStyle w:val="a5"/>
              <w:numPr>
                <w:ilvl w:val="0"/>
                <w:numId w:val="5"/>
              </w:numPr>
              <w:snapToGrid w:val="0"/>
              <w:spacing w:beforeLines="50" w:before="156"/>
              <w:ind w:left="0" w:firstLineChars="0" w:firstLine="0"/>
              <w:rPr>
                <w:rFonts w:eastAsia="微软雅黑"/>
                <w:szCs w:val="21"/>
              </w:rPr>
            </w:pPr>
            <w:r w:rsidRPr="000B79C3">
              <w:rPr>
                <w:rFonts w:eastAsia="微软雅黑"/>
                <w:szCs w:val="21"/>
              </w:rPr>
              <w:t>Stable and efficient multi-crystalline n</w:t>
            </w:r>
            <w:r w:rsidRPr="000B79C3">
              <w:rPr>
                <w:rFonts w:eastAsia="微软雅黑"/>
                <w:szCs w:val="21"/>
                <w:vertAlign w:val="superscript"/>
              </w:rPr>
              <w:t>+</w:t>
            </w:r>
            <w:r w:rsidRPr="000B79C3">
              <w:rPr>
                <w:rFonts w:eastAsia="微软雅黑"/>
                <w:szCs w:val="21"/>
              </w:rPr>
              <w:t>p silicon photocathode for H</w:t>
            </w:r>
            <w:r w:rsidRPr="000B79C3">
              <w:rPr>
                <w:rFonts w:eastAsia="微软雅黑"/>
                <w:szCs w:val="21"/>
                <w:vertAlign w:val="subscript"/>
              </w:rPr>
              <w:t>2</w:t>
            </w:r>
            <w:r w:rsidRPr="000B79C3">
              <w:rPr>
                <w:rFonts w:eastAsia="微软雅黑"/>
                <w:szCs w:val="21"/>
              </w:rPr>
              <w:t xml:space="preserve"> production with pyramid-like surface nanostructure and thin Al</w:t>
            </w:r>
            <w:r w:rsidRPr="000B79C3">
              <w:rPr>
                <w:rFonts w:eastAsia="微软雅黑"/>
                <w:szCs w:val="21"/>
                <w:vertAlign w:val="subscript"/>
              </w:rPr>
              <w:t>2</w:t>
            </w:r>
            <w:r w:rsidRPr="000B79C3">
              <w:rPr>
                <w:rFonts w:eastAsia="微软雅黑"/>
                <w:szCs w:val="21"/>
              </w:rPr>
              <w:t>O</w:t>
            </w:r>
            <w:r w:rsidRPr="000B79C3">
              <w:rPr>
                <w:rFonts w:eastAsia="微软雅黑"/>
                <w:szCs w:val="21"/>
                <w:vertAlign w:val="subscript"/>
              </w:rPr>
              <w:t>3</w:t>
            </w:r>
            <w:r w:rsidRPr="000B79C3">
              <w:rPr>
                <w:rFonts w:eastAsia="微软雅黑"/>
                <w:szCs w:val="21"/>
              </w:rPr>
              <w:t xml:space="preserve"> protective layer, </w:t>
            </w:r>
            <w:r w:rsidRPr="000B79C3">
              <w:rPr>
                <w:rFonts w:eastAsia="微软雅黑"/>
                <w:i/>
                <w:szCs w:val="21"/>
              </w:rPr>
              <w:t xml:space="preserve">Applied Physics Letters </w:t>
            </w:r>
            <w:r w:rsidRPr="000B79C3">
              <w:rPr>
                <w:rFonts w:eastAsia="微软雅黑"/>
                <w:szCs w:val="21"/>
              </w:rPr>
              <w:t>106, 013902 (2015).</w:t>
            </w:r>
          </w:p>
          <w:p w:rsidR="00E167C8" w:rsidRPr="000B79C3" w:rsidRDefault="00E167C8" w:rsidP="00E167C8">
            <w:pPr>
              <w:pStyle w:val="a5"/>
              <w:numPr>
                <w:ilvl w:val="0"/>
                <w:numId w:val="5"/>
              </w:numPr>
              <w:snapToGrid w:val="0"/>
              <w:spacing w:beforeLines="50" w:before="156"/>
              <w:ind w:left="0" w:firstLineChars="0" w:firstLine="0"/>
              <w:rPr>
                <w:rFonts w:eastAsia="微软雅黑"/>
                <w:szCs w:val="21"/>
              </w:rPr>
            </w:pPr>
            <w:r w:rsidRPr="000B79C3">
              <w:rPr>
                <w:rFonts w:eastAsia="微软雅黑"/>
                <w:szCs w:val="21"/>
              </w:rPr>
              <w:t xml:space="preserve">Next-generation multi-crystalline silicon solar cells: Diamond-wire sawing, nano-texture and high efficiency, </w:t>
            </w:r>
            <w:r w:rsidRPr="000B79C3">
              <w:rPr>
                <w:rFonts w:eastAsia="微软雅黑"/>
                <w:i/>
                <w:szCs w:val="21"/>
              </w:rPr>
              <w:t>Solar Energy Materials &amp; Solar Cells</w:t>
            </w:r>
            <w:r w:rsidRPr="000B79C3">
              <w:rPr>
                <w:rFonts w:eastAsia="微软雅黑"/>
                <w:szCs w:val="21"/>
              </w:rPr>
              <w:t xml:space="preserve"> 141, 132-138 (2015). </w:t>
            </w:r>
          </w:p>
          <w:p w:rsidR="00E167C8" w:rsidRPr="001A0564" w:rsidRDefault="00E167C8" w:rsidP="001A0564">
            <w:pPr>
              <w:pStyle w:val="a5"/>
              <w:numPr>
                <w:ilvl w:val="0"/>
                <w:numId w:val="5"/>
              </w:numPr>
              <w:snapToGrid w:val="0"/>
              <w:spacing w:beforeLines="50" w:before="156"/>
              <w:ind w:left="0" w:firstLineChars="0" w:firstLine="0"/>
              <w:rPr>
                <w:rFonts w:eastAsia="微软雅黑"/>
                <w:szCs w:val="21"/>
              </w:rPr>
            </w:pPr>
            <w:r w:rsidRPr="000B79C3">
              <w:rPr>
                <w:rFonts w:eastAsia="微软雅黑"/>
                <w:szCs w:val="21"/>
              </w:rPr>
              <w:t>Enhanced visible light photocatalytic properties of TiO</w:t>
            </w:r>
            <w:r w:rsidRPr="000B79C3">
              <w:rPr>
                <w:rFonts w:eastAsia="微软雅黑"/>
                <w:szCs w:val="21"/>
                <w:vertAlign w:val="subscript"/>
              </w:rPr>
              <w:t>2</w:t>
            </w:r>
            <w:r w:rsidRPr="000B79C3">
              <w:rPr>
                <w:rFonts w:eastAsia="微软雅黑"/>
                <w:szCs w:val="21"/>
              </w:rPr>
              <w:t xml:space="preserve"> thin films on the textured multicrystalline silicon wafers,</w:t>
            </w:r>
            <w:r w:rsidRPr="000B79C3">
              <w:rPr>
                <w:rFonts w:eastAsia="微软雅黑"/>
                <w:i/>
                <w:szCs w:val="21"/>
              </w:rPr>
              <w:t xml:space="preserve"> J. Mater. Chem. A</w:t>
            </w:r>
            <w:r w:rsidRPr="000B79C3">
              <w:rPr>
                <w:rFonts w:eastAsia="微软雅黑"/>
                <w:szCs w:val="21"/>
              </w:rPr>
              <w:t xml:space="preserve"> 3, 4903-4908 (2015).</w:t>
            </w:r>
          </w:p>
        </w:tc>
      </w:tr>
    </w:tbl>
    <w:p w:rsidR="00E167C8" w:rsidRPr="000B79C3" w:rsidRDefault="00E167C8" w:rsidP="00E167C8">
      <w:pPr>
        <w:rPr>
          <w:rFonts w:ascii="Times New Roman" w:eastAsia="微软雅黑" w:hAnsi="Times New Roman" w:cs="Times New Roman"/>
          <w:szCs w:val="21"/>
        </w:rPr>
      </w:pPr>
      <w:r w:rsidRPr="000B79C3">
        <w:rPr>
          <w:rFonts w:ascii="Times New Roman" w:eastAsia="微软雅黑" w:hAnsi="Times New Roman" w:cs="Times New Roman"/>
          <w:szCs w:val="21"/>
        </w:rPr>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4"/>
        <w:gridCol w:w="2150"/>
        <w:gridCol w:w="1354"/>
        <w:gridCol w:w="1701"/>
        <w:gridCol w:w="1732"/>
      </w:tblGrid>
      <w:tr w:rsidR="00E167C8" w:rsidRPr="000B79C3" w:rsidTr="00F93E58">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知识产权具体名称</w:t>
            </w:r>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国家（地区）</w:t>
            </w: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发明人</w:t>
            </w:r>
          </w:p>
        </w:tc>
      </w:tr>
      <w:tr w:rsidR="00E167C8" w:rsidRPr="000B79C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一种晶体硅太阳能电池的绒面结构及其制备方法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adjustRightInd w:val="0"/>
              <w:ind w:firstLineChars="3" w:firstLine="5"/>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 xml:space="preserve">ZL 201310127230.X </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adjustRightInd w:val="0"/>
              <w:ind w:firstLineChars="3" w:firstLine="5"/>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苏晓东，邹帅，王栩生，</w:t>
            </w:r>
            <w:proofErr w:type="gramStart"/>
            <w:r w:rsidRPr="005D261C">
              <w:rPr>
                <w:rFonts w:ascii="Times New Roman" w:eastAsia="微软雅黑" w:hAnsi="Times New Roman" w:cs="Times New Roman"/>
                <w:kern w:val="0"/>
                <w:sz w:val="18"/>
                <w:szCs w:val="21"/>
              </w:rPr>
              <w:t>章灵军</w:t>
            </w:r>
            <w:proofErr w:type="gramEnd"/>
          </w:p>
        </w:tc>
      </w:tr>
      <w:tr w:rsidR="00E167C8" w:rsidRPr="000B79C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一种晶体硅太阳能电池的绒面结构及其制备方法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PCT/CN2013/087239</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苏晓东，邹帅，王栩生，</w:t>
            </w:r>
            <w:proofErr w:type="gramStart"/>
            <w:r w:rsidRPr="005D261C">
              <w:rPr>
                <w:rFonts w:ascii="Times New Roman" w:eastAsia="微软雅黑" w:hAnsi="Times New Roman" w:cs="Times New Roman"/>
                <w:kern w:val="0"/>
                <w:sz w:val="18"/>
                <w:szCs w:val="21"/>
              </w:rPr>
              <w:t>章灵军</w:t>
            </w:r>
            <w:proofErr w:type="gramEnd"/>
          </w:p>
        </w:tc>
      </w:tr>
      <w:tr w:rsidR="00E167C8" w:rsidRPr="000B79C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太阳能电池制绒表面的抛光方法及抛光装置</w:t>
            </w:r>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autoSpaceDE w:val="0"/>
              <w:autoSpaceDN w:val="0"/>
              <w:snapToGrid w:val="0"/>
              <w:jc w:val="center"/>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ZL 201210344047.0</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辛煜，唐中华，邹帅</w:t>
            </w:r>
          </w:p>
        </w:tc>
      </w:tr>
      <w:tr w:rsidR="00E167C8" w:rsidRPr="000B79C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PLZT</w:t>
            </w:r>
            <w:r w:rsidRPr="005D261C">
              <w:rPr>
                <w:rFonts w:ascii="Times New Roman" w:eastAsia="微软雅黑" w:hAnsi="Times New Roman" w:cs="Times New Roman"/>
                <w:kern w:val="0"/>
                <w:sz w:val="18"/>
                <w:szCs w:val="21"/>
              </w:rPr>
              <w:t>铁电光伏器件及其制备</w:t>
            </w:r>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ZL 201210329966.6</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苏晓东，</w:t>
            </w:r>
            <w:proofErr w:type="gramStart"/>
            <w:r w:rsidRPr="005D261C">
              <w:rPr>
                <w:rFonts w:ascii="Times New Roman" w:eastAsia="微软雅黑" w:hAnsi="Times New Roman" w:cs="Times New Roman"/>
                <w:kern w:val="0"/>
                <w:sz w:val="18"/>
                <w:szCs w:val="21"/>
              </w:rPr>
              <w:t>代智华</w:t>
            </w:r>
            <w:proofErr w:type="gramEnd"/>
          </w:p>
        </w:tc>
      </w:tr>
      <w:tr w:rsidR="00E167C8" w:rsidRPr="000B79C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一种太阳能电池用多晶硅片的钝化处理方法</w:t>
            </w:r>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ZL 201410024995.5</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沈明荣，张漫，苏晓东</w:t>
            </w:r>
          </w:p>
        </w:tc>
      </w:tr>
      <w:tr w:rsidR="00E167C8" w:rsidRPr="000B79C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金刚石线切割硅片的表面处理方法及制</w:t>
            </w:r>
            <w:proofErr w:type="gramStart"/>
            <w:r w:rsidRPr="005D261C">
              <w:rPr>
                <w:rFonts w:ascii="Times New Roman" w:eastAsia="微软雅黑" w:hAnsi="Times New Roman" w:cs="Times New Roman"/>
                <w:kern w:val="0"/>
                <w:sz w:val="18"/>
                <w:szCs w:val="21"/>
              </w:rPr>
              <w:t>绒方法</w:t>
            </w:r>
            <w:proofErr w:type="gramEnd"/>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ZL 201510306801.5</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苏晓东，</w:t>
            </w:r>
            <w:proofErr w:type="gramStart"/>
            <w:r w:rsidRPr="005D261C">
              <w:rPr>
                <w:rFonts w:ascii="Times New Roman" w:eastAsia="微软雅黑" w:hAnsi="Times New Roman" w:cs="Times New Roman"/>
                <w:kern w:val="0"/>
                <w:sz w:val="18"/>
                <w:szCs w:val="21"/>
              </w:rPr>
              <w:t>叶晓亚</w:t>
            </w:r>
            <w:proofErr w:type="gramEnd"/>
          </w:p>
        </w:tc>
      </w:tr>
      <w:tr w:rsidR="00E167C8" w:rsidRPr="000B79C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晶体硅太阳电池的单面纳米绒面制备方法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ZL 201510486388.5</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苏晓东，</w:t>
            </w:r>
            <w:proofErr w:type="gramStart"/>
            <w:r w:rsidRPr="005D261C">
              <w:rPr>
                <w:rFonts w:ascii="Times New Roman" w:eastAsia="微软雅黑" w:hAnsi="Times New Roman" w:cs="Times New Roman"/>
                <w:kern w:val="0"/>
                <w:sz w:val="18"/>
                <w:szCs w:val="21"/>
              </w:rPr>
              <w:t>叶晓亚</w:t>
            </w:r>
            <w:proofErr w:type="gramEnd"/>
          </w:p>
        </w:tc>
      </w:tr>
      <w:tr w:rsidR="00E167C8" w:rsidRPr="000B79C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一种抗电势诱导衰减效应的晶硅表面氧化装置及其方法</w:t>
            </w:r>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ZL 201511004613.3</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辛煜，王俊，唐成双</w:t>
            </w:r>
          </w:p>
        </w:tc>
      </w:tr>
      <w:tr w:rsidR="00E167C8" w:rsidRPr="000B79C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一种硅光阴极及其制备方法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ZL 201610599052.4</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沈明荣，范荣磊，辛煜；唐成双</w:t>
            </w:r>
          </w:p>
        </w:tc>
      </w:tr>
      <w:tr w:rsidR="00E167C8" w:rsidRPr="000B79C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发明</w:t>
            </w:r>
          </w:p>
        </w:tc>
        <w:tc>
          <w:tcPr>
            <w:tcW w:w="2150"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proofErr w:type="gramStart"/>
            <w:r w:rsidRPr="005D261C">
              <w:rPr>
                <w:rFonts w:ascii="Times New Roman" w:eastAsia="微软雅黑" w:hAnsi="Times New Roman" w:cs="Times New Roman"/>
                <w:kern w:val="0"/>
                <w:sz w:val="18"/>
                <w:szCs w:val="21"/>
              </w:rPr>
              <w:t>黑硅光阴极</w:t>
            </w:r>
            <w:proofErr w:type="gramEnd"/>
            <w:r w:rsidRPr="005D261C">
              <w:rPr>
                <w:rFonts w:ascii="Times New Roman" w:eastAsia="微软雅黑" w:hAnsi="Times New Roman" w:cs="Times New Roman"/>
                <w:kern w:val="0"/>
                <w:sz w:val="18"/>
                <w:szCs w:val="21"/>
              </w:rPr>
              <w:t>的制备方法及其应用</w:t>
            </w:r>
          </w:p>
        </w:tc>
        <w:tc>
          <w:tcPr>
            <w:tcW w:w="1354" w:type="dxa"/>
            <w:tcBorders>
              <w:top w:val="single" w:sz="4" w:space="0" w:color="auto"/>
              <w:left w:val="single" w:sz="4" w:space="0" w:color="auto"/>
              <w:bottom w:val="single" w:sz="4" w:space="0" w:color="auto"/>
              <w:right w:val="single" w:sz="4" w:space="0" w:color="auto"/>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ZL 201610963328.2</w:t>
            </w:r>
          </w:p>
        </w:tc>
        <w:tc>
          <w:tcPr>
            <w:tcW w:w="1732" w:type="dxa"/>
            <w:tcBorders>
              <w:top w:val="single" w:sz="4" w:space="0" w:color="auto"/>
              <w:left w:val="single" w:sz="4" w:space="0" w:color="auto"/>
              <w:bottom w:val="single" w:sz="4" w:space="0" w:color="auto"/>
              <w:right w:val="single" w:sz="4" w:space="0" w:color="auto"/>
            </w:tcBorders>
            <w:vAlign w:val="center"/>
          </w:tcPr>
          <w:p w:rsidR="00E167C8" w:rsidRPr="005D261C" w:rsidRDefault="00E167C8" w:rsidP="00F93E58">
            <w:pPr>
              <w:widowControl/>
              <w:rPr>
                <w:rFonts w:ascii="Times New Roman" w:eastAsia="微软雅黑" w:hAnsi="Times New Roman" w:cs="Times New Roman"/>
                <w:kern w:val="0"/>
                <w:sz w:val="18"/>
                <w:szCs w:val="21"/>
              </w:rPr>
            </w:pPr>
            <w:r w:rsidRPr="005D261C">
              <w:rPr>
                <w:rFonts w:ascii="Times New Roman" w:eastAsia="微软雅黑" w:hAnsi="Times New Roman" w:cs="Times New Roman"/>
                <w:kern w:val="0"/>
                <w:sz w:val="18"/>
                <w:szCs w:val="21"/>
              </w:rPr>
              <w:t>方亮，</w:t>
            </w:r>
            <w:r w:rsidRPr="005D261C">
              <w:rPr>
                <w:rFonts w:ascii="Times New Roman" w:eastAsia="微软雅黑" w:hAnsi="Times New Roman" w:cs="Times New Roman"/>
                <w:kern w:val="0"/>
                <w:sz w:val="18"/>
                <w:szCs w:val="21"/>
              </w:rPr>
              <w:t xml:space="preserve"> </w:t>
            </w:r>
            <w:r w:rsidRPr="005D261C">
              <w:rPr>
                <w:rFonts w:ascii="Times New Roman" w:eastAsia="微软雅黑" w:hAnsi="Times New Roman" w:cs="Times New Roman"/>
                <w:kern w:val="0"/>
                <w:sz w:val="18"/>
                <w:szCs w:val="21"/>
              </w:rPr>
              <w:t>苏晓东，蔡卫东</w:t>
            </w:r>
          </w:p>
        </w:tc>
      </w:tr>
    </w:tbl>
    <w:p w:rsidR="00E167C8" w:rsidRPr="000B79C3" w:rsidRDefault="00E167C8" w:rsidP="00E167C8">
      <w:pPr>
        <w:rPr>
          <w:rFonts w:ascii="Times New Roman" w:eastAsia="微软雅黑" w:hAnsi="Times New Roman" w:cs="Times New Roman"/>
          <w:kern w:val="0"/>
          <w:szCs w:val="21"/>
        </w:rPr>
      </w:pPr>
    </w:p>
    <w:p w:rsidR="00E167C8" w:rsidRPr="000B79C3" w:rsidRDefault="00E167C8" w:rsidP="00E167C8">
      <w:pPr>
        <w:rPr>
          <w:rFonts w:ascii="Times New Roman" w:eastAsia="微软雅黑" w:hAnsi="Times New Roman" w:cs="Times New Roman"/>
          <w:kern w:val="0"/>
          <w:szCs w:val="21"/>
        </w:rPr>
      </w:pPr>
      <w:r w:rsidRPr="000B79C3">
        <w:rPr>
          <w:rFonts w:ascii="Times New Roman" w:eastAsia="微软雅黑" w:hAnsi="Times New Roman" w:cs="Times New Roman"/>
          <w:kern w:val="0"/>
          <w:szCs w:val="21"/>
        </w:rPr>
        <w:t>主要完成人情况：</w:t>
      </w:r>
      <w:r w:rsidRPr="000B79C3">
        <w:rPr>
          <w:rFonts w:ascii="Times New Roman" w:eastAsia="微软雅黑" w:hAnsi="Times New Roman" w:cs="Times New Roman"/>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478"/>
        <w:gridCol w:w="615"/>
        <w:gridCol w:w="3569"/>
        <w:gridCol w:w="2815"/>
      </w:tblGrid>
      <w:tr w:rsidR="00E167C8" w:rsidRPr="000B79C3" w:rsidTr="00F93E58">
        <w:tc>
          <w:tcPr>
            <w:tcW w:w="675" w:type="dxa"/>
            <w:tcBorders>
              <w:top w:val="single" w:sz="4" w:space="0" w:color="000000"/>
              <w:left w:val="single" w:sz="4" w:space="0" w:color="000000"/>
              <w:bottom w:val="single" w:sz="4" w:space="0" w:color="000000"/>
              <w:right w:val="single" w:sz="4" w:space="0" w:color="000000"/>
            </w:tcBorders>
            <w:vAlign w:val="center"/>
            <w:hideMark/>
          </w:tcPr>
          <w:p w:rsidR="00E167C8" w:rsidRPr="000B79C3" w:rsidRDefault="00E167C8" w:rsidP="00F93E58">
            <w:pPr>
              <w:widowControl/>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排名</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E167C8" w:rsidRPr="000B79C3" w:rsidRDefault="00E167C8" w:rsidP="00F93E58">
            <w:pPr>
              <w:widowControl/>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完成人</w:t>
            </w:r>
          </w:p>
        </w:tc>
        <w:tc>
          <w:tcPr>
            <w:tcW w:w="478"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技术职称</w:t>
            </w:r>
          </w:p>
        </w:tc>
        <w:tc>
          <w:tcPr>
            <w:tcW w:w="615" w:type="dxa"/>
            <w:tcBorders>
              <w:top w:val="single" w:sz="4" w:space="0" w:color="000000"/>
              <w:left w:val="single" w:sz="4" w:space="0" w:color="000000"/>
              <w:bottom w:val="single" w:sz="4" w:space="0" w:color="000000"/>
              <w:right w:val="single" w:sz="4" w:space="0" w:color="000000"/>
            </w:tcBorders>
            <w:vAlign w:val="center"/>
            <w:hideMark/>
          </w:tcPr>
          <w:p w:rsidR="00E167C8" w:rsidRPr="000B79C3" w:rsidRDefault="00E167C8" w:rsidP="00F93E58">
            <w:pPr>
              <w:widowControl/>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工作单位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曾获科技奖励情况</w:t>
            </w:r>
          </w:p>
        </w:tc>
      </w:tr>
      <w:tr w:rsidR="00E167C8" w:rsidRPr="000B79C3" w:rsidTr="00F93E58">
        <w:trPr>
          <w:trHeight w:hRule="exact" w:val="998"/>
        </w:trPr>
        <w:tc>
          <w:tcPr>
            <w:tcW w:w="67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苏晓东</w:t>
            </w:r>
          </w:p>
        </w:tc>
        <w:tc>
          <w:tcPr>
            <w:tcW w:w="478"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湿法黑硅、金刚线切硅片纳米制绒、单面</w:t>
            </w:r>
            <w:proofErr w:type="gramStart"/>
            <w:r w:rsidRPr="000B79C3">
              <w:rPr>
                <w:rFonts w:ascii="Times New Roman" w:eastAsia="微软雅黑" w:hAnsi="Times New Roman" w:cs="Times New Roman"/>
                <w:kern w:val="0"/>
                <w:sz w:val="18"/>
                <w:szCs w:val="21"/>
              </w:rPr>
              <w:t>纳米黑硅</w:t>
            </w:r>
            <w:proofErr w:type="gramEnd"/>
            <w:r w:rsidRPr="000B79C3">
              <w:rPr>
                <w:rFonts w:ascii="Times New Roman" w:eastAsia="微软雅黑" w:hAnsi="Times New Roman" w:cs="Times New Roman"/>
                <w:kern w:val="0"/>
                <w:sz w:val="18"/>
                <w:szCs w:val="21"/>
              </w:rPr>
              <w:t>等技术的主要发明人，实现了湿法</w:t>
            </w:r>
            <w:proofErr w:type="gramStart"/>
            <w:r w:rsidRPr="000B79C3">
              <w:rPr>
                <w:rFonts w:ascii="Times New Roman" w:eastAsia="微软雅黑" w:hAnsi="Times New Roman" w:cs="Times New Roman"/>
                <w:kern w:val="0"/>
                <w:sz w:val="18"/>
                <w:szCs w:val="21"/>
              </w:rPr>
              <w:t>纳米黑</w:t>
            </w:r>
            <w:proofErr w:type="gramEnd"/>
            <w:r w:rsidRPr="000B79C3">
              <w:rPr>
                <w:rFonts w:ascii="Times New Roman" w:eastAsia="微软雅黑" w:hAnsi="Times New Roman" w:cs="Times New Roman"/>
                <w:kern w:val="0"/>
                <w:sz w:val="18"/>
                <w:szCs w:val="21"/>
              </w:rPr>
              <w:t>硅太阳电池的产业化。</w:t>
            </w:r>
          </w:p>
        </w:tc>
        <w:tc>
          <w:tcPr>
            <w:tcW w:w="281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无</w:t>
            </w:r>
          </w:p>
        </w:tc>
      </w:tr>
      <w:tr w:rsidR="00E167C8" w:rsidRPr="000B79C3" w:rsidTr="00F93E58">
        <w:trPr>
          <w:trHeight w:hRule="exact" w:val="966"/>
        </w:trPr>
        <w:tc>
          <w:tcPr>
            <w:tcW w:w="67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辛煜</w:t>
            </w:r>
          </w:p>
        </w:tc>
        <w:tc>
          <w:tcPr>
            <w:tcW w:w="478"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等离子体干法黑硅、硅片抛光技术、</w:t>
            </w:r>
            <w:proofErr w:type="gramStart"/>
            <w:r w:rsidRPr="000B79C3">
              <w:rPr>
                <w:rFonts w:ascii="Times New Roman" w:eastAsia="微软雅黑" w:hAnsi="Times New Roman" w:cs="Times New Roman"/>
                <w:kern w:val="0"/>
                <w:sz w:val="18"/>
                <w:szCs w:val="21"/>
              </w:rPr>
              <w:t>黑硅表面</w:t>
            </w:r>
            <w:proofErr w:type="gramEnd"/>
            <w:r w:rsidRPr="000B79C3">
              <w:rPr>
                <w:rFonts w:ascii="Times New Roman" w:eastAsia="微软雅黑" w:hAnsi="Times New Roman" w:cs="Times New Roman"/>
                <w:kern w:val="0"/>
                <w:sz w:val="18"/>
                <w:szCs w:val="21"/>
              </w:rPr>
              <w:t>液相氧化等技术的主要</w:t>
            </w:r>
            <w:r>
              <w:rPr>
                <w:rFonts w:ascii="Times New Roman" w:eastAsia="微软雅黑" w:hAnsi="Times New Roman" w:cs="Times New Roman" w:hint="eastAsia"/>
                <w:kern w:val="0"/>
                <w:sz w:val="18"/>
                <w:szCs w:val="21"/>
              </w:rPr>
              <w:t>贡献和</w:t>
            </w:r>
            <w:r w:rsidRPr="000B79C3">
              <w:rPr>
                <w:rFonts w:ascii="Times New Roman" w:eastAsia="微软雅黑" w:hAnsi="Times New Roman" w:cs="Times New Roman"/>
                <w:kern w:val="0"/>
                <w:sz w:val="18"/>
                <w:szCs w:val="21"/>
              </w:rPr>
              <w:t>发明人。</w:t>
            </w:r>
          </w:p>
        </w:tc>
        <w:tc>
          <w:tcPr>
            <w:tcW w:w="281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无</w:t>
            </w:r>
          </w:p>
        </w:tc>
      </w:tr>
      <w:tr w:rsidR="00E167C8" w:rsidRPr="000B79C3" w:rsidTr="00F93E58">
        <w:trPr>
          <w:trHeight w:hRule="exact" w:val="1141"/>
        </w:trPr>
        <w:tc>
          <w:tcPr>
            <w:tcW w:w="67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jc w:val="center"/>
              <w:rPr>
                <w:rFonts w:ascii="Times New Roman" w:eastAsia="微软雅黑" w:hAnsi="Times New Roman" w:cs="Times New Roman"/>
                <w:sz w:val="18"/>
                <w:szCs w:val="21"/>
              </w:rPr>
            </w:pPr>
            <w:r w:rsidRPr="000B79C3">
              <w:rPr>
                <w:rFonts w:ascii="Times New Roman" w:eastAsia="微软雅黑" w:hAnsi="Times New Roman" w:cs="Times New Roman"/>
                <w:sz w:val="18"/>
                <w:szCs w:val="21"/>
              </w:rPr>
              <w:t>沈明荣</w:t>
            </w:r>
          </w:p>
        </w:tc>
        <w:tc>
          <w:tcPr>
            <w:tcW w:w="478"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rPr>
                <w:rFonts w:ascii="Times New Roman" w:eastAsia="微软雅黑" w:hAnsi="Times New Roman" w:cs="Times New Roman"/>
                <w:sz w:val="18"/>
                <w:szCs w:val="21"/>
              </w:rPr>
            </w:pPr>
            <w:proofErr w:type="gramStart"/>
            <w:r w:rsidRPr="000B79C3">
              <w:rPr>
                <w:rFonts w:ascii="Times New Roman" w:eastAsia="微软雅黑" w:hAnsi="Times New Roman" w:cs="Times New Roman"/>
                <w:kern w:val="0"/>
                <w:sz w:val="18"/>
                <w:szCs w:val="21"/>
              </w:rPr>
              <w:t>纳米黑硅光</w:t>
            </w:r>
            <w:proofErr w:type="gramEnd"/>
            <w:r w:rsidRPr="000B79C3">
              <w:rPr>
                <w:rFonts w:ascii="Times New Roman" w:eastAsia="微软雅黑" w:hAnsi="Times New Roman" w:cs="Times New Roman"/>
                <w:kern w:val="0"/>
                <w:sz w:val="18"/>
                <w:szCs w:val="21"/>
              </w:rPr>
              <w:t>分解水器件</w:t>
            </w:r>
            <w:r>
              <w:rPr>
                <w:rFonts w:ascii="Times New Roman" w:eastAsia="微软雅黑" w:hAnsi="Times New Roman" w:cs="Times New Roman" w:hint="eastAsia"/>
                <w:kern w:val="0"/>
                <w:sz w:val="18"/>
                <w:szCs w:val="21"/>
              </w:rPr>
              <w:t>、</w:t>
            </w:r>
            <w:r w:rsidRPr="000B79C3">
              <w:rPr>
                <w:rFonts w:ascii="Times New Roman" w:eastAsia="微软雅黑" w:hAnsi="Times New Roman" w:cs="Times New Roman"/>
                <w:kern w:val="0"/>
                <w:sz w:val="18"/>
                <w:szCs w:val="21"/>
              </w:rPr>
              <w:t>硅片表面钝化等技术的主要</w:t>
            </w:r>
            <w:r>
              <w:rPr>
                <w:rFonts w:ascii="Times New Roman" w:eastAsia="微软雅黑" w:hAnsi="Times New Roman" w:cs="Times New Roman" w:hint="eastAsia"/>
                <w:kern w:val="0"/>
                <w:sz w:val="18"/>
                <w:szCs w:val="21"/>
              </w:rPr>
              <w:t>贡献和</w:t>
            </w:r>
            <w:r w:rsidRPr="000B79C3">
              <w:rPr>
                <w:rFonts w:ascii="Times New Roman" w:eastAsia="微软雅黑" w:hAnsi="Times New Roman" w:cs="Times New Roman"/>
                <w:kern w:val="0"/>
                <w:sz w:val="18"/>
                <w:szCs w:val="21"/>
              </w:rPr>
              <w:t>发明人。</w:t>
            </w:r>
          </w:p>
        </w:tc>
        <w:tc>
          <w:tcPr>
            <w:tcW w:w="281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无</w:t>
            </w:r>
          </w:p>
        </w:tc>
      </w:tr>
      <w:tr w:rsidR="00E167C8" w:rsidRPr="000B79C3" w:rsidTr="00F93E58">
        <w:trPr>
          <w:trHeight w:hRule="exact" w:val="843"/>
        </w:trPr>
        <w:tc>
          <w:tcPr>
            <w:tcW w:w="67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jc w:val="center"/>
              <w:rPr>
                <w:rFonts w:ascii="Times New Roman" w:eastAsia="微软雅黑" w:hAnsi="Times New Roman" w:cs="Times New Roman"/>
                <w:sz w:val="18"/>
                <w:szCs w:val="21"/>
              </w:rPr>
            </w:pPr>
            <w:proofErr w:type="gramStart"/>
            <w:r w:rsidRPr="000B79C3">
              <w:rPr>
                <w:rFonts w:ascii="Times New Roman" w:eastAsia="微软雅黑" w:hAnsi="Times New Roman" w:cs="Times New Roman"/>
                <w:sz w:val="18"/>
                <w:szCs w:val="21"/>
              </w:rPr>
              <w:t>方亮</w:t>
            </w:r>
            <w:proofErr w:type="gramEnd"/>
          </w:p>
        </w:tc>
        <w:tc>
          <w:tcPr>
            <w:tcW w:w="478"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snapToGrid w:val="0"/>
              <w:jc w:val="center"/>
              <w:rPr>
                <w:rFonts w:ascii="Times New Roman" w:eastAsia="微软雅黑" w:hAnsi="Times New Roman" w:cs="Times New Roman"/>
                <w:kern w:val="0"/>
                <w:sz w:val="18"/>
                <w:szCs w:val="21"/>
              </w:rPr>
            </w:pPr>
            <w:r w:rsidRPr="000B79C3">
              <w:rPr>
                <w:rFonts w:ascii="Times New Roman" w:eastAsia="微软雅黑" w:hAnsi="Times New Roman" w:cs="Times New Roman"/>
                <w:kern w:val="0"/>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spacing w:line="360" w:lineRule="exact"/>
              <w:rPr>
                <w:rFonts w:ascii="Times New Roman" w:eastAsia="微软雅黑" w:hAnsi="Times New Roman" w:cs="Times New Roman"/>
                <w:sz w:val="18"/>
                <w:szCs w:val="21"/>
              </w:rPr>
            </w:pPr>
            <w:r w:rsidRPr="000B79C3">
              <w:rPr>
                <w:rFonts w:ascii="Times New Roman" w:eastAsia="微软雅黑" w:hAnsi="Times New Roman" w:cs="Times New Roman"/>
                <w:sz w:val="18"/>
                <w:szCs w:val="21"/>
              </w:rPr>
              <w:t>Cu-MCCE</w:t>
            </w:r>
            <w:proofErr w:type="gramStart"/>
            <w:r w:rsidRPr="000B79C3">
              <w:rPr>
                <w:rFonts w:ascii="Times New Roman" w:eastAsia="微软雅黑" w:hAnsi="Times New Roman" w:cs="Times New Roman"/>
                <w:sz w:val="18"/>
                <w:szCs w:val="21"/>
              </w:rPr>
              <w:t>纳米黑硅</w:t>
            </w:r>
            <w:proofErr w:type="gramEnd"/>
            <w:r w:rsidRPr="000B79C3">
              <w:rPr>
                <w:rFonts w:ascii="Times New Roman" w:eastAsia="微软雅黑" w:hAnsi="Times New Roman" w:cs="Times New Roman"/>
                <w:sz w:val="18"/>
                <w:szCs w:val="21"/>
              </w:rPr>
              <w:t>技术、</w:t>
            </w:r>
            <w:proofErr w:type="gramStart"/>
            <w:r w:rsidRPr="000B79C3">
              <w:rPr>
                <w:rFonts w:ascii="Times New Roman" w:eastAsia="微软雅黑" w:hAnsi="Times New Roman" w:cs="Times New Roman"/>
                <w:sz w:val="18"/>
                <w:szCs w:val="21"/>
              </w:rPr>
              <w:t>黑硅光阴极</w:t>
            </w:r>
            <w:proofErr w:type="gramEnd"/>
            <w:r w:rsidRPr="000B79C3">
              <w:rPr>
                <w:rFonts w:ascii="Times New Roman" w:eastAsia="微软雅黑" w:hAnsi="Times New Roman" w:cs="Times New Roman"/>
                <w:sz w:val="18"/>
                <w:szCs w:val="21"/>
              </w:rPr>
              <w:t>等技术的主要</w:t>
            </w:r>
            <w:r>
              <w:rPr>
                <w:rFonts w:ascii="Times New Roman" w:eastAsia="微软雅黑" w:hAnsi="Times New Roman" w:cs="Times New Roman" w:hint="eastAsia"/>
                <w:sz w:val="18"/>
                <w:szCs w:val="21"/>
              </w:rPr>
              <w:t>贡献和</w:t>
            </w:r>
            <w:r w:rsidRPr="000B79C3">
              <w:rPr>
                <w:rFonts w:ascii="Times New Roman" w:eastAsia="微软雅黑" w:hAnsi="Times New Roman" w:cs="Times New Roman"/>
                <w:sz w:val="18"/>
                <w:szCs w:val="21"/>
              </w:rPr>
              <w:t>发明人。</w:t>
            </w:r>
          </w:p>
        </w:tc>
        <w:tc>
          <w:tcPr>
            <w:tcW w:w="2815" w:type="dxa"/>
            <w:tcBorders>
              <w:top w:val="single" w:sz="4" w:space="0" w:color="000000"/>
              <w:left w:val="single" w:sz="4" w:space="0" w:color="000000"/>
              <w:bottom w:val="single" w:sz="4" w:space="0" w:color="000000"/>
              <w:right w:val="single" w:sz="4" w:space="0" w:color="000000"/>
            </w:tcBorders>
            <w:vAlign w:val="center"/>
          </w:tcPr>
          <w:p w:rsidR="00E167C8" w:rsidRPr="000B79C3" w:rsidRDefault="00E167C8" w:rsidP="00F93E58">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无</w:t>
            </w:r>
          </w:p>
        </w:tc>
      </w:tr>
    </w:tbl>
    <w:p w:rsidR="00E167C8" w:rsidRPr="000B79C3" w:rsidRDefault="00E167C8" w:rsidP="00E167C8">
      <w:pPr>
        <w:rPr>
          <w:rFonts w:ascii="Times New Roman" w:eastAsia="微软雅黑" w:hAnsi="Times New Roman" w:cs="Times New Roman"/>
          <w:szCs w:val="21"/>
        </w:rPr>
      </w:pPr>
    </w:p>
    <w:p w:rsidR="00261047" w:rsidRPr="00B44C20" w:rsidRDefault="00B078BD" w:rsidP="00261047">
      <w:pPr>
        <w:rPr>
          <w:rFonts w:ascii="微软雅黑" w:eastAsia="微软雅黑" w:hAnsi="微软雅黑"/>
          <w:b/>
          <w:sz w:val="22"/>
          <w:szCs w:val="21"/>
        </w:rPr>
      </w:pPr>
      <w:r>
        <w:rPr>
          <w:rFonts w:ascii="微软雅黑" w:eastAsia="微软雅黑" w:hAnsi="微软雅黑" w:hint="eastAsia"/>
          <w:b/>
          <w:sz w:val="22"/>
          <w:szCs w:val="21"/>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261047" w:rsidRPr="00B44C20" w:rsidTr="00F03BDA">
        <w:trPr>
          <w:trHeight w:val="665"/>
        </w:trPr>
        <w:tc>
          <w:tcPr>
            <w:tcW w:w="8522" w:type="dxa"/>
          </w:tcPr>
          <w:p w:rsidR="00261047" w:rsidRPr="00B44C20" w:rsidRDefault="00261047" w:rsidP="00F03BDA">
            <w:pPr>
              <w:rPr>
                <w:rFonts w:ascii="微软雅黑" w:eastAsia="微软雅黑" w:hAnsi="微软雅黑"/>
                <w:szCs w:val="21"/>
              </w:rPr>
            </w:pPr>
            <w:r w:rsidRPr="00B44C20">
              <w:rPr>
                <w:rFonts w:ascii="微软雅黑" w:eastAsia="微软雅黑" w:hAnsi="微软雅黑" w:hint="eastAsia"/>
                <w:szCs w:val="21"/>
              </w:rPr>
              <w:t>项目名称：</w:t>
            </w:r>
            <w:r w:rsidRPr="00783C72">
              <w:rPr>
                <w:rFonts w:ascii="微软雅黑" w:eastAsia="微软雅黑" w:hAnsi="微软雅黑" w:hint="eastAsia"/>
                <w:szCs w:val="21"/>
              </w:rPr>
              <w:t>面向绿色生产</w:t>
            </w:r>
            <w:proofErr w:type="gramStart"/>
            <w:r w:rsidRPr="00783C72">
              <w:rPr>
                <w:rFonts w:ascii="微软雅黑" w:eastAsia="微软雅黑" w:hAnsi="微软雅黑" w:hint="eastAsia"/>
                <w:szCs w:val="21"/>
              </w:rPr>
              <w:t>的微纳柔性</w:t>
            </w:r>
            <w:proofErr w:type="gramEnd"/>
            <w:r w:rsidRPr="00783C72">
              <w:rPr>
                <w:rFonts w:ascii="微软雅黑" w:eastAsia="微软雅黑" w:hAnsi="微软雅黑" w:hint="eastAsia"/>
                <w:szCs w:val="21"/>
              </w:rPr>
              <w:t>光学制造关键技术与应用</w:t>
            </w:r>
          </w:p>
        </w:tc>
      </w:tr>
      <w:tr w:rsidR="00261047" w:rsidRPr="00B44C20" w:rsidTr="00F03BDA">
        <w:trPr>
          <w:trHeight w:val="623"/>
        </w:trPr>
        <w:tc>
          <w:tcPr>
            <w:tcW w:w="8522" w:type="dxa"/>
          </w:tcPr>
          <w:p w:rsidR="00261047" w:rsidRPr="00B44C20" w:rsidRDefault="00261047" w:rsidP="00F03BDA">
            <w:pPr>
              <w:rPr>
                <w:rFonts w:ascii="微软雅黑" w:eastAsia="微软雅黑" w:hAnsi="微软雅黑"/>
                <w:szCs w:val="21"/>
              </w:rPr>
            </w:pPr>
            <w:r w:rsidRPr="00B44C20">
              <w:rPr>
                <w:rFonts w:ascii="微软雅黑" w:eastAsia="微软雅黑" w:hAnsi="微软雅黑" w:hint="eastAsia"/>
                <w:szCs w:val="21"/>
              </w:rPr>
              <w:t>主要完成单位：</w:t>
            </w:r>
            <w:r w:rsidRPr="00700886">
              <w:rPr>
                <w:rFonts w:ascii="微软雅黑" w:eastAsia="微软雅黑" w:hAnsi="微软雅黑" w:hint="eastAsia"/>
                <w:szCs w:val="21"/>
              </w:rPr>
              <w:t>苏州大学、浙江大学、苏州苏大维格科技集团股份有限公司</w:t>
            </w:r>
          </w:p>
        </w:tc>
      </w:tr>
      <w:tr w:rsidR="00261047" w:rsidRPr="00B44C20" w:rsidTr="00F03BDA">
        <w:trPr>
          <w:trHeight w:val="623"/>
        </w:trPr>
        <w:tc>
          <w:tcPr>
            <w:tcW w:w="8522" w:type="dxa"/>
          </w:tcPr>
          <w:p w:rsidR="00261047" w:rsidRPr="00B44C20" w:rsidRDefault="00261047" w:rsidP="00F03BDA">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261047" w:rsidRPr="00B44C20" w:rsidTr="00F03BDA">
        <w:trPr>
          <w:trHeight w:val="623"/>
        </w:trPr>
        <w:tc>
          <w:tcPr>
            <w:tcW w:w="8522" w:type="dxa"/>
          </w:tcPr>
          <w:p w:rsidR="00261047" w:rsidRPr="00B44C20" w:rsidRDefault="00261047" w:rsidP="00F03BDA">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科学技术进步奖</w:t>
            </w:r>
          </w:p>
        </w:tc>
      </w:tr>
      <w:tr w:rsidR="00261047" w:rsidRPr="00B44C20" w:rsidTr="00F03BDA">
        <w:trPr>
          <w:trHeight w:val="697"/>
        </w:trPr>
        <w:tc>
          <w:tcPr>
            <w:tcW w:w="8522" w:type="dxa"/>
          </w:tcPr>
          <w:p w:rsidR="00261047" w:rsidRPr="00B44C20" w:rsidRDefault="00261047" w:rsidP="00F03BDA">
            <w:pPr>
              <w:rPr>
                <w:rFonts w:ascii="微软雅黑" w:eastAsia="微软雅黑" w:hAnsi="微软雅黑"/>
                <w:szCs w:val="21"/>
              </w:rPr>
            </w:pPr>
            <w:r w:rsidRPr="00B44C20">
              <w:rPr>
                <w:rFonts w:ascii="微软雅黑" w:eastAsia="微软雅黑" w:hAnsi="微软雅黑" w:hint="eastAsia"/>
                <w:szCs w:val="21"/>
              </w:rPr>
              <w:t>主要完成人：</w:t>
            </w:r>
            <w:r w:rsidRPr="004137AD">
              <w:rPr>
                <w:rFonts w:ascii="微软雅黑" w:eastAsia="微软雅黑" w:hAnsi="微软雅黑" w:hint="eastAsia"/>
                <w:szCs w:val="21"/>
              </w:rPr>
              <w:t>陈林森，刘旭，浦东林、张恒，沈伟东、叶燕、朱鹏飞、朱昊枢、方宗豹、朱志坚</w:t>
            </w:r>
          </w:p>
        </w:tc>
      </w:tr>
      <w:tr w:rsidR="00261047" w:rsidRPr="00B44C20" w:rsidTr="00473B0C">
        <w:trPr>
          <w:trHeight w:val="1404"/>
        </w:trPr>
        <w:tc>
          <w:tcPr>
            <w:tcW w:w="8522" w:type="dxa"/>
          </w:tcPr>
          <w:p w:rsidR="00261047" w:rsidRPr="00B44C20" w:rsidRDefault="00261047" w:rsidP="00F03BDA">
            <w:pPr>
              <w:rPr>
                <w:rFonts w:ascii="微软雅黑" w:eastAsia="微软雅黑" w:hAnsi="微软雅黑"/>
                <w:szCs w:val="21"/>
              </w:rPr>
            </w:pPr>
            <w:r w:rsidRPr="00B44C20">
              <w:rPr>
                <w:rFonts w:ascii="微软雅黑" w:eastAsia="微软雅黑" w:hAnsi="微软雅黑" w:hint="eastAsia"/>
                <w:szCs w:val="21"/>
              </w:rPr>
              <w:t>项目简介：</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旨在研究面向绿色制造</w:t>
            </w:r>
            <w:proofErr w:type="gramStart"/>
            <w:r w:rsidRPr="006B3A0E">
              <w:rPr>
                <w:rFonts w:ascii="微软雅黑" w:eastAsia="微软雅黑" w:hAnsi="微软雅黑" w:hint="eastAsia"/>
                <w:szCs w:val="21"/>
              </w:rPr>
              <w:t>的微纳柔性</w:t>
            </w:r>
            <w:proofErr w:type="gramEnd"/>
            <w:r w:rsidRPr="006B3A0E">
              <w:rPr>
                <w:rFonts w:ascii="微软雅黑" w:eastAsia="微软雅黑" w:hAnsi="微软雅黑" w:hint="eastAsia"/>
                <w:szCs w:val="21"/>
              </w:rPr>
              <w:t>制造关键技术，推进新颖材料/器件的创新与应用。</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21世纪进入光子时代，</w:t>
            </w:r>
            <w:proofErr w:type="gramStart"/>
            <w:r w:rsidRPr="006B3A0E">
              <w:rPr>
                <w:rFonts w:ascii="微软雅黑" w:eastAsia="微软雅黑" w:hAnsi="微软雅黑" w:hint="eastAsia"/>
                <w:szCs w:val="21"/>
              </w:rPr>
              <w:t>微纳尺</w:t>
            </w:r>
            <w:proofErr w:type="gramEnd"/>
            <w:r w:rsidRPr="006B3A0E">
              <w:rPr>
                <w:rFonts w:ascii="微软雅黑" w:eastAsia="微软雅黑" w:hAnsi="微软雅黑" w:hint="eastAsia"/>
                <w:szCs w:val="21"/>
              </w:rPr>
              <w:t>界面与光子相互作用的新颖效应，是实现</w:t>
            </w:r>
            <w:proofErr w:type="gramStart"/>
            <w:r w:rsidRPr="006B3A0E">
              <w:rPr>
                <w:rFonts w:ascii="微软雅黑" w:eastAsia="微软雅黑" w:hAnsi="微软雅黑" w:hint="eastAsia"/>
                <w:szCs w:val="21"/>
              </w:rPr>
              <w:t>超颖材料</w:t>
            </w:r>
            <w:proofErr w:type="gramEnd"/>
            <w:r w:rsidRPr="006B3A0E">
              <w:rPr>
                <w:rFonts w:ascii="微软雅黑" w:eastAsia="微软雅黑" w:hAnsi="微软雅黑" w:hint="eastAsia"/>
                <w:szCs w:val="21"/>
              </w:rPr>
              <w:t>/光子器件的基础，</w:t>
            </w:r>
            <w:proofErr w:type="gramStart"/>
            <w:r w:rsidRPr="006B3A0E">
              <w:rPr>
                <w:rFonts w:ascii="微软雅黑" w:eastAsia="微软雅黑" w:hAnsi="微软雅黑" w:hint="eastAsia"/>
                <w:szCs w:val="21"/>
              </w:rPr>
              <w:t>微纳结构设计</w:t>
            </w:r>
            <w:proofErr w:type="gramEnd"/>
            <w:r w:rsidRPr="006B3A0E">
              <w:rPr>
                <w:rFonts w:ascii="微软雅黑" w:eastAsia="微软雅黑" w:hAnsi="微软雅黑" w:hint="eastAsia"/>
                <w:szCs w:val="21"/>
              </w:rPr>
              <w:t>制造是获得先进材料/器件的新途径。与集成电路不同，</w:t>
            </w:r>
            <w:proofErr w:type="gramStart"/>
            <w:r w:rsidRPr="006B3A0E">
              <w:rPr>
                <w:rFonts w:ascii="微软雅黑" w:eastAsia="微软雅黑" w:hAnsi="微软雅黑" w:hint="eastAsia"/>
                <w:szCs w:val="21"/>
              </w:rPr>
              <w:t>微纳形貌</w:t>
            </w:r>
            <w:proofErr w:type="gramEnd"/>
            <w:r w:rsidRPr="006B3A0E">
              <w:rPr>
                <w:rFonts w:ascii="微软雅黑" w:eastAsia="微软雅黑" w:hAnsi="微软雅黑" w:hint="eastAsia"/>
                <w:szCs w:val="21"/>
              </w:rPr>
              <w:t>对光子有显著影响，尤其薄膜光子成像、增强现实波导器件和透明电极等不仅要求更细结构，还需更精确的形貌、更大幅面。大</w:t>
            </w:r>
            <w:proofErr w:type="gramStart"/>
            <w:r w:rsidRPr="006B3A0E">
              <w:rPr>
                <w:rFonts w:ascii="微软雅黑" w:eastAsia="微软雅黑" w:hAnsi="微软雅黑" w:hint="eastAsia"/>
                <w:szCs w:val="21"/>
              </w:rPr>
              <w:t>幅面微纳柔性</w:t>
            </w:r>
            <w:proofErr w:type="gramEnd"/>
            <w:r w:rsidRPr="006B3A0E">
              <w:rPr>
                <w:rFonts w:ascii="微软雅黑" w:eastAsia="微软雅黑" w:hAnsi="微软雅黑" w:hint="eastAsia"/>
                <w:szCs w:val="21"/>
              </w:rPr>
              <w:t>制造一直是国际重大难题。</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因此，研究并解决高精度、3D</w:t>
            </w:r>
            <w:proofErr w:type="gramStart"/>
            <w:r w:rsidRPr="006B3A0E">
              <w:rPr>
                <w:rFonts w:ascii="微软雅黑" w:eastAsia="微软雅黑" w:hAnsi="微软雅黑" w:hint="eastAsia"/>
                <w:szCs w:val="21"/>
              </w:rPr>
              <w:t>微纳结构</w:t>
            </w:r>
            <w:proofErr w:type="gramEnd"/>
            <w:r w:rsidRPr="006B3A0E">
              <w:rPr>
                <w:rFonts w:ascii="微软雅黑" w:eastAsia="微软雅黑" w:hAnsi="微软雅黑" w:hint="eastAsia"/>
                <w:szCs w:val="21"/>
              </w:rPr>
              <w:t>的高效率加工问题，攻克大面积柔性衬底</w:t>
            </w:r>
            <w:proofErr w:type="gramStart"/>
            <w:r w:rsidRPr="006B3A0E">
              <w:rPr>
                <w:rFonts w:ascii="微软雅黑" w:eastAsia="微软雅黑" w:hAnsi="微软雅黑" w:hint="eastAsia"/>
                <w:szCs w:val="21"/>
              </w:rPr>
              <w:t>上微纳工艺</w:t>
            </w:r>
            <w:proofErr w:type="gramEnd"/>
            <w:r w:rsidRPr="006B3A0E">
              <w:rPr>
                <w:rFonts w:ascii="微软雅黑" w:eastAsia="微软雅黑" w:hAnsi="微软雅黑" w:hint="eastAsia"/>
                <w:szCs w:val="21"/>
              </w:rPr>
              <w:t>可控化</w:t>
            </w:r>
            <w:r w:rsidRPr="006B3A0E">
              <w:rPr>
                <w:rFonts w:ascii="微软雅黑" w:eastAsia="微软雅黑" w:hAnsi="微软雅黑" w:hint="eastAsia"/>
                <w:szCs w:val="21"/>
              </w:rPr>
              <w:lastRenderedPageBreak/>
              <w:t>的技术瓶颈，研发</w:t>
            </w:r>
            <w:proofErr w:type="gramStart"/>
            <w:r w:rsidRPr="006B3A0E">
              <w:rPr>
                <w:rFonts w:ascii="微软雅黑" w:eastAsia="微软雅黑" w:hAnsi="微软雅黑" w:hint="eastAsia"/>
                <w:szCs w:val="21"/>
              </w:rPr>
              <w:t>高端微纳柔性</w:t>
            </w:r>
            <w:proofErr w:type="gramEnd"/>
            <w:r w:rsidRPr="006B3A0E">
              <w:rPr>
                <w:rFonts w:ascii="微软雅黑" w:eastAsia="微软雅黑" w:hAnsi="微软雅黑" w:hint="eastAsia"/>
                <w:szCs w:val="21"/>
              </w:rPr>
              <w:t>工艺装备，是</w:t>
            </w:r>
            <w:proofErr w:type="gramStart"/>
            <w:r w:rsidRPr="006B3A0E">
              <w:rPr>
                <w:rFonts w:ascii="微软雅黑" w:eastAsia="微软雅黑" w:hAnsi="微软雅黑" w:hint="eastAsia"/>
                <w:szCs w:val="21"/>
              </w:rPr>
              <w:t>实现微纳光子</w:t>
            </w:r>
            <w:proofErr w:type="gramEnd"/>
            <w:r w:rsidRPr="006B3A0E">
              <w:rPr>
                <w:rFonts w:ascii="微软雅黑" w:eastAsia="微软雅黑" w:hAnsi="微软雅黑" w:hint="eastAsia"/>
                <w:szCs w:val="21"/>
              </w:rPr>
              <w:t>与柔性电子器件绿色制造的必然需求。，也是在新一轮产业竞争中的核心技术，具有重大意义和产业价值。</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十二五”期间，国家对智能制造和绿色制造提出更高要求。本项目在国家重大科学仪器设备开发专项、国家“863计划”先进制造领域-重大项目和国家自然科学基金重点项目等支持下，本自主建立了“数字化设计的微纳柔性制造工艺平台”，研制“数字光场微纳3D直写设备”、“结构光场调控的纳米光刻设备”和“柔性双面纳米压印/转印工艺设备”等先进装备，攻克了应用工艺瓶颈，建设了多条功能产线，成果（材料/器件/设备）在国内外产业规模应用。</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本项目成果为柔性光电子材料/器件的创新和应用，提供了基础性技术。</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创新点如下：</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(1) 提出数字化设计</w:t>
            </w:r>
            <w:proofErr w:type="gramStart"/>
            <w:r w:rsidRPr="006B3A0E">
              <w:rPr>
                <w:rFonts w:ascii="微软雅黑" w:eastAsia="微软雅黑" w:hAnsi="微软雅黑" w:hint="eastAsia"/>
                <w:szCs w:val="21"/>
              </w:rPr>
              <w:t>的微纳柔性</w:t>
            </w:r>
            <w:proofErr w:type="gramEnd"/>
            <w:r w:rsidRPr="006B3A0E">
              <w:rPr>
                <w:rFonts w:ascii="微软雅黑" w:eastAsia="微软雅黑" w:hAnsi="微软雅黑" w:hint="eastAsia"/>
                <w:szCs w:val="21"/>
              </w:rPr>
              <w:t>制造技术，研发出可配置</w:t>
            </w:r>
            <w:proofErr w:type="gramStart"/>
            <w:r w:rsidRPr="006B3A0E">
              <w:rPr>
                <w:rFonts w:ascii="微软雅黑" w:eastAsia="微软雅黑" w:hAnsi="微软雅黑" w:hint="eastAsia"/>
                <w:szCs w:val="21"/>
              </w:rPr>
              <w:t>的微纳柔性</w:t>
            </w:r>
            <w:proofErr w:type="gramEnd"/>
            <w:r w:rsidRPr="006B3A0E">
              <w:rPr>
                <w:rFonts w:ascii="微软雅黑" w:eastAsia="微软雅黑" w:hAnsi="微软雅黑" w:hint="eastAsia"/>
                <w:szCs w:val="21"/>
              </w:rPr>
              <w:t>工程化平台。</w:t>
            </w:r>
            <w:proofErr w:type="gramStart"/>
            <w:r w:rsidRPr="006B3A0E">
              <w:rPr>
                <w:rFonts w:ascii="微软雅黑" w:eastAsia="微软雅黑" w:hAnsi="微软雅黑" w:hint="eastAsia"/>
                <w:szCs w:val="21"/>
              </w:rPr>
              <w:t>支持微纳</w:t>
            </w:r>
            <w:proofErr w:type="gramEnd"/>
            <w:r w:rsidRPr="006B3A0E">
              <w:rPr>
                <w:rFonts w:ascii="微软雅黑" w:eastAsia="微软雅黑" w:hAnsi="微软雅黑" w:hint="eastAsia"/>
                <w:szCs w:val="21"/>
              </w:rPr>
              <w:t>3D结构（线宽&gt;90nm、深度&lt;50µm）材料/器件研发；数据设计处理达40Tb；实现了超薄导光膜、透明导电膜、3D成像膜和3D显示位相板的绿色制程，已形成1500万平米/月的产能，最大门幅1600mm。该平台填补行业空白。</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(2) “光场调控的微纳微纳光刻直写设备”：（a）NanoCrystal：国际首台基于</w:t>
            </w:r>
            <w:proofErr w:type="gramStart"/>
            <w:r w:rsidRPr="006B3A0E">
              <w:rPr>
                <w:rFonts w:ascii="微软雅黑" w:eastAsia="微软雅黑" w:hAnsi="微软雅黑" w:hint="eastAsia"/>
                <w:szCs w:val="21"/>
              </w:rPr>
              <w:t>结构光场调控</w:t>
            </w:r>
            <w:proofErr w:type="gramEnd"/>
            <w:r w:rsidRPr="006B3A0E">
              <w:rPr>
                <w:rFonts w:ascii="微软雅黑" w:eastAsia="微软雅黑" w:hAnsi="微软雅黑" w:hint="eastAsia"/>
                <w:szCs w:val="21"/>
              </w:rPr>
              <w:t>、实现1纳米精度、90nm线宽的纳米光刻系统。结构光场（像素尺寸、结构、取向和深度）五维调控，像素写入速率5k帧/秒，比电子束光刻快500倍以上。（b）HoloMakerV：国际首套70吋幅面上3D结构</w:t>
            </w:r>
            <w:proofErr w:type="gramStart"/>
            <w:r w:rsidRPr="006B3A0E">
              <w:rPr>
                <w:rFonts w:ascii="微软雅黑" w:eastAsia="微软雅黑" w:hAnsi="微软雅黑" w:hint="eastAsia"/>
                <w:szCs w:val="21"/>
              </w:rPr>
              <w:t>微纳直</w:t>
            </w:r>
            <w:proofErr w:type="gramEnd"/>
            <w:r w:rsidRPr="006B3A0E">
              <w:rPr>
                <w:rFonts w:ascii="微软雅黑" w:eastAsia="微软雅黑" w:hAnsi="微软雅黑" w:hint="eastAsia"/>
                <w:szCs w:val="21"/>
              </w:rPr>
              <w:t>写系统。横向数据分辨率100纳米、深度0-50微米(台阶数&gt;1024)，</w:t>
            </w:r>
            <w:proofErr w:type="gramStart"/>
            <w:r w:rsidRPr="006B3A0E">
              <w:rPr>
                <w:rFonts w:ascii="微软雅黑" w:eastAsia="微软雅黑" w:hAnsi="微软雅黑" w:hint="eastAsia"/>
                <w:szCs w:val="21"/>
              </w:rPr>
              <w:t>灰度光场写入</w:t>
            </w:r>
            <w:proofErr w:type="gramEnd"/>
            <w:r w:rsidRPr="006B3A0E">
              <w:rPr>
                <w:rFonts w:ascii="微软雅黑" w:eastAsia="微软雅黑" w:hAnsi="微软雅黑" w:hint="eastAsia"/>
                <w:szCs w:val="21"/>
              </w:rPr>
              <w:t>速率达1.2万帧/秒，比国际上通常步进光刻设备</w:t>
            </w:r>
            <w:proofErr w:type="gramStart"/>
            <w:r w:rsidRPr="006B3A0E">
              <w:rPr>
                <w:rFonts w:ascii="微软雅黑" w:eastAsia="微软雅黑" w:hAnsi="微软雅黑" w:hint="eastAsia"/>
                <w:szCs w:val="21"/>
              </w:rPr>
              <w:t>至少快</w:t>
            </w:r>
            <w:proofErr w:type="gramEnd"/>
            <w:r w:rsidRPr="006B3A0E">
              <w:rPr>
                <w:rFonts w:ascii="微软雅黑" w:eastAsia="微软雅黑" w:hAnsi="微软雅黑" w:hint="eastAsia"/>
                <w:szCs w:val="21"/>
              </w:rPr>
              <w:t>1个量级。</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采用空间</w:t>
            </w:r>
            <w:proofErr w:type="gramStart"/>
            <w:r w:rsidRPr="006B3A0E">
              <w:rPr>
                <w:rFonts w:ascii="微软雅黑" w:eastAsia="微软雅黑" w:hAnsi="微软雅黑" w:hint="eastAsia"/>
                <w:szCs w:val="21"/>
              </w:rPr>
              <w:t>数字光场与</w:t>
            </w:r>
            <w:proofErr w:type="gramEnd"/>
            <w:r w:rsidRPr="006B3A0E">
              <w:rPr>
                <w:rFonts w:ascii="微软雅黑" w:eastAsia="微软雅黑" w:hAnsi="微软雅黑" w:hint="eastAsia"/>
                <w:szCs w:val="21"/>
              </w:rPr>
              <w:t>脉冲叠加直写模式、40Tb海量数据处理与转换</w:t>
            </w:r>
            <w:proofErr w:type="gramStart"/>
            <w:r w:rsidRPr="006B3A0E">
              <w:rPr>
                <w:rFonts w:ascii="微软雅黑" w:eastAsia="微软雅黑" w:hAnsi="微软雅黑" w:hint="eastAsia"/>
                <w:szCs w:val="21"/>
              </w:rPr>
              <w:t>实现微纳</w:t>
            </w:r>
            <w:proofErr w:type="gramEnd"/>
            <w:r w:rsidRPr="006B3A0E">
              <w:rPr>
                <w:rFonts w:ascii="微软雅黑" w:eastAsia="微软雅黑" w:hAnsi="微软雅黑" w:hint="eastAsia"/>
                <w:szCs w:val="21"/>
              </w:rPr>
              <w:t>3D形貌高效加工的方法属原创。</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3）柔性应用工艺。结构功能化是迈向应用的关键。a）发明了嵌入型微金属电极制备方法。线宽0.5µm-10μm，导电率0.1-5欧/方@透明度(82%~92%)。镂空透明金属膜电磁屏蔽40dB-50dB@微波频率（2GHz-40GHz）（柔性透明电极最好指标），比ITO</w:t>
            </w:r>
            <w:proofErr w:type="gramStart"/>
            <w:r w:rsidRPr="006B3A0E">
              <w:rPr>
                <w:rFonts w:ascii="微软雅黑" w:eastAsia="微软雅黑" w:hAnsi="微软雅黑" w:hint="eastAsia"/>
                <w:szCs w:val="21"/>
              </w:rPr>
              <w:t>膜高2个</w:t>
            </w:r>
            <w:proofErr w:type="gramEnd"/>
            <w:r w:rsidRPr="006B3A0E">
              <w:rPr>
                <w:rFonts w:ascii="微软雅黑" w:eastAsia="微软雅黑" w:hAnsi="微软雅黑" w:hint="eastAsia"/>
                <w:szCs w:val="21"/>
              </w:rPr>
              <w:t>量级。建立了透明导电材料产线。b）UV双面纳米压印工艺：</w:t>
            </w:r>
            <w:proofErr w:type="gramStart"/>
            <w:r w:rsidRPr="006B3A0E">
              <w:rPr>
                <w:rFonts w:ascii="微软雅黑" w:eastAsia="微软雅黑" w:hAnsi="微软雅黑" w:hint="eastAsia"/>
                <w:szCs w:val="21"/>
              </w:rPr>
              <w:t>微纳</w:t>
            </w:r>
            <w:proofErr w:type="gramEnd"/>
            <w:r w:rsidRPr="006B3A0E">
              <w:rPr>
                <w:rFonts w:ascii="微软雅黑" w:eastAsia="微软雅黑" w:hAnsi="微软雅黑" w:hint="eastAsia"/>
                <w:szCs w:val="21"/>
              </w:rPr>
              <w:t>3D结构薄膜的制备速率可达60米/分（深度10纳米-50微米），模板寿命&gt;10万米/版，每千米双面图形误差&lt;1.5mm。</w:t>
            </w:r>
          </w:p>
          <w:p w:rsidR="00261047" w:rsidRPr="006B3A0E"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 xml:space="preserve"> 本项目获得发明专利</w:t>
            </w:r>
            <w:r>
              <w:rPr>
                <w:rFonts w:ascii="微软雅黑" w:eastAsia="微软雅黑" w:hAnsi="微软雅黑" w:hint="eastAsia"/>
                <w:szCs w:val="21"/>
              </w:rPr>
              <w:t>30</w:t>
            </w:r>
            <w:r w:rsidRPr="006B3A0E">
              <w:rPr>
                <w:rFonts w:ascii="微软雅黑" w:eastAsia="微软雅黑" w:hAnsi="微软雅黑" w:hint="eastAsia"/>
                <w:szCs w:val="21"/>
              </w:rPr>
              <w:t>项具有完全的自主知识产权，EES（IF29.5）、AM（18.6）和ACSNano等高影响因子论文。</w:t>
            </w:r>
          </w:p>
          <w:p w:rsidR="00261047" w:rsidRPr="00F40E21" w:rsidRDefault="00261047" w:rsidP="00473B0C">
            <w:pPr>
              <w:spacing w:line="480" w:lineRule="exact"/>
              <w:rPr>
                <w:rFonts w:ascii="微软雅黑" w:eastAsia="微软雅黑" w:hAnsi="微软雅黑"/>
                <w:szCs w:val="21"/>
              </w:rPr>
            </w:pPr>
            <w:r w:rsidRPr="006B3A0E">
              <w:rPr>
                <w:rFonts w:ascii="微软雅黑" w:eastAsia="微软雅黑" w:hAnsi="微软雅黑" w:hint="eastAsia"/>
                <w:szCs w:val="21"/>
              </w:rPr>
              <w:t>本项目实现了</w:t>
            </w:r>
            <w:proofErr w:type="gramStart"/>
            <w:r w:rsidRPr="006B3A0E">
              <w:rPr>
                <w:rFonts w:ascii="微软雅黑" w:eastAsia="微软雅黑" w:hAnsi="微软雅黑" w:hint="eastAsia"/>
                <w:szCs w:val="21"/>
              </w:rPr>
              <w:t>纳米光</w:t>
            </w:r>
            <w:proofErr w:type="gramEnd"/>
            <w:r w:rsidRPr="006B3A0E">
              <w:rPr>
                <w:rFonts w:ascii="微软雅黑" w:eastAsia="微软雅黑" w:hAnsi="微软雅黑" w:hint="eastAsia"/>
                <w:szCs w:val="21"/>
              </w:rPr>
              <w:t>变色与3D成像材料、超薄导光膜（微透镜导光、微棱镜聚光）和大尺寸透明电容触控屏的产业化。其中，</w:t>
            </w:r>
            <w:proofErr w:type="gramStart"/>
            <w:r w:rsidRPr="006B3A0E">
              <w:rPr>
                <w:rFonts w:ascii="微软雅黑" w:eastAsia="微软雅黑" w:hAnsi="微软雅黑" w:hint="eastAsia"/>
                <w:szCs w:val="21"/>
              </w:rPr>
              <w:t>微纳直</w:t>
            </w:r>
            <w:proofErr w:type="gramEnd"/>
            <w:r w:rsidRPr="006B3A0E">
              <w:rPr>
                <w:rFonts w:ascii="微软雅黑" w:eastAsia="微软雅黑" w:hAnsi="微软雅黑" w:hint="eastAsia"/>
                <w:szCs w:val="21"/>
              </w:rPr>
              <w:t>写设备、激光3D</w:t>
            </w:r>
            <w:proofErr w:type="gramStart"/>
            <w:r w:rsidRPr="006B3A0E">
              <w:rPr>
                <w:rFonts w:ascii="微软雅黑" w:eastAsia="微软雅黑" w:hAnsi="微软雅黑" w:hint="eastAsia"/>
                <w:szCs w:val="21"/>
              </w:rPr>
              <w:t>光场签注</w:t>
            </w:r>
            <w:proofErr w:type="gramEnd"/>
            <w:r w:rsidRPr="006B3A0E">
              <w:rPr>
                <w:rFonts w:ascii="微软雅黑" w:eastAsia="微软雅黑" w:hAnsi="微软雅黑" w:hint="eastAsia"/>
                <w:szCs w:val="21"/>
              </w:rPr>
              <w:t>设备在国内外企业和高等院所应用，</w:t>
            </w:r>
            <w:r w:rsidRPr="006B3A0E">
              <w:rPr>
                <w:rFonts w:ascii="微软雅黑" w:eastAsia="微软雅黑" w:hAnsi="微软雅黑" w:hint="eastAsia"/>
                <w:szCs w:val="21"/>
              </w:rPr>
              <w:lastRenderedPageBreak/>
              <w:t>销售两百余台套。超薄导光膜应用品牌包括微软Surface，夏普、惠普、华为等。近两年，新增销售18.77亿元。带动行业新增销售累计达50亿元。</w:t>
            </w:r>
          </w:p>
        </w:tc>
      </w:tr>
      <w:tr w:rsidR="00261047" w:rsidRPr="00B44C20" w:rsidTr="00F03BDA">
        <w:trPr>
          <w:trHeight w:val="14034"/>
        </w:trPr>
        <w:tc>
          <w:tcPr>
            <w:tcW w:w="8522" w:type="dxa"/>
          </w:tcPr>
          <w:p w:rsidR="00261047" w:rsidRPr="00B44C20" w:rsidRDefault="00261047" w:rsidP="00F03BDA">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tbl>
            <w:tblPr>
              <w:tblStyle w:val="a6"/>
              <w:tblW w:w="9494" w:type="dxa"/>
              <w:jc w:val="center"/>
              <w:tblLook w:val="04A0" w:firstRow="1" w:lastRow="0" w:firstColumn="1" w:lastColumn="0" w:noHBand="0" w:noVBand="1"/>
            </w:tblPr>
            <w:tblGrid>
              <w:gridCol w:w="649"/>
              <w:gridCol w:w="2903"/>
              <w:gridCol w:w="3381"/>
              <w:gridCol w:w="1407"/>
              <w:gridCol w:w="1154"/>
            </w:tblGrid>
            <w:tr w:rsidR="00261047" w:rsidRPr="00312B96" w:rsidTr="00F03BDA">
              <w:trPr>
                <w:trHeight w:hRule="exact" w:val="425"/>
                <w:jc w:val="center"/>
              </w:trPr>
              <w:tc>
                <w:tcPr>
                  <w:tcW w:w="649" w:type="dxa"/>
                  <w:vAlign w:val="center"/>
                </w:tcPr>
                <w:p w:rsidR="00261047" w:rsidRPr="00312B96" w:rsidRDefault="00261047" w:rsidP="00F03BDA">
                  <w:pPr>
                    <w:jc w:val="center"/>
                    <w:rPr>
                      <w:rFonts w:ascii="宋体" w:eastAsia="宋体" w:hAnsi="宋体"/>
                      <w:b/>
                      <w:szCs w:val="21"/>
                    </w:rPr>
                  </w:pPr>
                  <w:r w:rsidRPr="00312B96">
                    <w:rPr>
                      <w:rFonts w:ascii="宋体" w:eastAsia="宋体" w:hAnsi="宋体" w:hint="eastAsia"/>
                      <w:b/>
                      <w:szCs w:val="21"/>
                    </w:rPr>
                    <w:t>序号</w:t>
                  </w:r>
                </w:p>
              </w:tc>
              <w:tc>
                <w:tcPr>
                  <w:tcW w:w="2903" w:type="dxa"/>
                  <w:vAlign w:val="center"/>
                </w:tcPr>
                <w:p w:rsidR="00261047" w:rsidRPr="00312B96" w:rsidRDefault="00261047" w:rsidP="00F03BDA">
                  <w:pPr>
                    <w:jc w:val="center"/>
                    <w:rPr>
                      <w:rFonts w:ascii="宋体" w:eastAsia="宋体" w:hAnsi="宋体"/>
                      <w:b/>
                      <w:szCs w:val="21"/>
                    </w:rPr>
                  </w:pPr>
                  <w:r w:rsidRPr="00312B96">
                    <w:rPr>
                      <w:rFonts w:ascii="宋体" w:eastAsia="宋体" w:hAnsi="宋体" w:hint="eastAsia"/>
                      <w:b/>
                      <w:szCs w:val="21"/>
                    </w:rPr>
                    <w:t>名称</w:t>
                  </w:r>
                </w:p>
              </w:tc>
              <w:tc>
                <w:tcPr>
                  <w:tcW w:w="3381" w:type="dxa"/>
                  <w:vAlign w:val="center"/>
                </w:tcPr>
                <w:p w:rsidR="00261047" w:rsidRPr="00312B96" w:rsidRDefault="00261047" w:rsidP="00F03BDA">
                  <w:pPr>
                    <w:jc w:val="center"/>
                    <w:rPr>
                      <w:rFonts w:ascii="宋体" w:eastAsia="宋体" w:hAnsi="宋体"/>
                      <w:b/>
                      <w:szCs w:val="21"/>
                    </w:rPr>
                  </w:pPr>
                  <w:r w:rsidRPr="00312B96">
                    <w:rPr>
                      <w:rFonts w:ascii="宋体" w:eastAsia="宋体" w:hAnsi="宋体" w:hint="eastAsia"/>
                      <w:b/>
                      <w:szCs w:val="21"/>
                    </w:rPr>
                    <w:t>作者</w:t>
                  </w:r>
                </w:p>
              </w:tc>
              <w:tc>
                <w:tcPr>
                  <w:tcW w:w="1407" w:type="dxa"/>
                  <w:vAlign w:val="center"/>
                </w:tcPr>
                <w:p w:rsidR="00261047" w:rsidRPr="00312B96" w:rsidRDefault="00261047" w:rsidP="00F03BDA">
                  <w:pPr>
                    <w:jc w:val="center"/>
                    <w:rPr>
                      <w:rFonts w:ascii="宋体" w:eastAsia="宋体" w:hAnsi="宋体"/>
                      <w:b/>
                      <w:szCs w:val="21"/>
                    </w:rPr>
                  </w:pPr>
                  <w:r w:rsidRPr="00312B96">
                    <w:rPr>
                      <w:rFonts w:ascii="宋体" w:eastAsia="宋体" w:hAnsi="宋体" w:hint="eastAsia"/>
                      <w:b/>
                      <w:szCs w:val="21"/>
                    </w:rPr>
                    <w:t>杂志</w:t>
                  </w:r>
                </w:p>
              </w:tc>
              <w:tc>
                <w:tcPr>
                  <w:tcW w:w="1154" w:type="dxa"/>
                  <w:vAlign w:val="center"/>
                </w:tcPr>
                <w:p w:rsidR="00261047" w:rsidRPr="00312B96" w:rsidRDefault="00261047" w:rsidP="00F03BDA">
                  <w:pPr>
                    <w:jc w:val="center"/>
                    <w:rPr>
                      <w:rFonts w:ascii="宋体" w:eastAsia="宋体" w:hAnsi="宋体"/>
                      <w:b/>
                      <w:szCs w:val="21"/>
                    </w:rPr>
                  </w:pPr>
                  <w:r w:rsidRPr="00312B96">
                    <w:rPr>
                      <w:rFonts w:ascii="宋体" w:eastAsia="宋体" w:hAnsi="宋体" w:hint="eastAsia"/>
                      <w:b/>
                      <w:szCs w:val="21"/>
                    </w:rPr>
                    <w:t>发表时间</w:t>
                  </w:r>
                </w:p>
              </w:tc>
            </w:tr>
            <w:tr w:rsidR="00261047" w:rsidRPr="00312B96" w:rsidTr="00F03BDA">
              <w:trPr>
                <w:trHeight w:hRule="exact" w:val="1293"/>
                <w:jc w:val="center"/>
              </w:trPr>
              <w:tc>
                <w:tcPr>
                  <w:tcW w:w="649"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1</w:t>
                  </w:r>
                </w:p>
              </w:tc>
              <w:tc>
                <w:tcPr>
                  <w:tcW w:w="2903"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E</w:t>
                  </w:r>
                  <w:r w:rsidRPr="00312B96">
                    <w:rPr>
                      <w:rFonts w:ascii="Cambria Math" w:eastAsia="仿宋" w:hAnsi="Cambria Math" w:cs="Cambria Math"/>
                      <w:szCs w:val="21"/>
                    </w:rPr>
                    <w:t>ﬃ</w:t>
                  </w:r>
                  <w:r w:rsidRPr="00312B96">
                    <w:rPr>
                      <w:rFonts w:ascii="Times New Roman" w:eastAsia="仿宋" w:hAnsi="Times New Roman" w:cs="Times New Roman"/>
                      <w:szCs w:val="21"/>
                    </w:rPr>
                    <w:t>cient laser emission from organic semiconductor activated holographic polymer</w:t>
                  </w:r>
                  <w:r w:rsidRPr="00312B96">
                    <w:rPr>
                      <w:rFonts w:ascii="Times New Roman" w:eastAsia="仿宋" w:hAnsi="Times New Roman" w:cs="Times New Roman" w:hint="eastAsia"/>
                      <w:szCs w:val="21"/>
                    </w:rPr>
                    <w:t xml:space="preserve"> </w:t>
                  </w:r>
                  <w:r w:rsidRPr="00312B96">
                    <w:rPr>
                      <w:rFonts w:ascii="Times New Roman" w:eastAsia="仿宋" w:hAnsi="Times New Roman" w:cs="Times New Roman"/>
                      <w:szCs w:val="21"/>
                    </w:rPr>
                    <w:t>dispersed liquid crystal transmission gratings</w:t>
                  </w:r>
                </w:p>
              </w:tc>
              <w:tc>
                <w:tcPr>
                  <w:tcW w:w="3381"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Wenbin Huang, Linsen Chen, Li Xuan</w:t>
                  </w:r>
                </w:p>
              </w:tc>
              <w:tc>
                <w:tcPr>
                  <w:tcW w:w="1407" w:type="dxa"/>
                  <w:vAlign w:val="center"/>
                </w:tcPr>
                <w:p w:rsidR="00261047" w:rsidRPr="00312B96" w:rsidRDefault="00261047" w:rsidP="00F03BDA">
                  <w:pPr>
                    <w:rPr>
                      <w:rFonts w:ascii="Times New Roman" w:eastAsia="仿宋" w:hAnsi="Times New Roman" w:cs="Times New Roman"/>
                      <w:b/>
                      <w:i/>
                      <w:szCs w:val="21"/>
                    </w:rPr>
                  </w:pPr>
                  <w:r w:rsidRPr="00312B96">
                    <w:rPr>
                      <w:rFonts w:ascii="Times New Roman" w:eastAsia="仿宋" w:hAnsi="Times New Roman" w:cs="Times New Roman"/>
                      <w:b/>
                      <w:i/>
                      <w:szCs w:val="21"/>
                    </w:rPr>
                    <w:t>RSC Advances</w:t>
                  </w:r>
                </w:p>
              </w:tc>
              <w:tc>
                <w:tcPr>
                  <w:tcW w:w="1154"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2</w:t>
                  </w:r>
                  <w:r w:rsidRPr="00312B96">
                    <w:rPr>
                      <w:rFonts w:ascii="Times New Roman" w:eastAsia="仿宋" w:hAnsi="Times New Roman" w:cs="Times New Roman"/>
                      <w:szCs w:val="21"/>
                    </w:rPr>
                    <w:t>014</w:t>
                  </w:r>
                </w:p>
              </w:tc>
            </w:tr>
            <w:tr w:rsidR="00261047" w:rsidRPr="00312B96" w:rsidTr="00F03BDA">
              <w:trPr>
                <w:trHeight w:hRule="exact" w:val="1267"/>
                <w:jc w:val="center"/>
              </w:trPr>
              <w:tc>
                <w:tcPr>
                  <w:tcW w:w="649"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2</w:t>
                  </w:r>
                </w:p>
              </w:tc>
              <w:tc>
                <w:tcPr>
                  <w:tcW w:w="2903" w:type="dxa"/>
                  <w:vAlign w:val="center"/>
                </w:tcPr>
                <w:p w:rsidR="00261047" w:rsidRPr="00312B96" w:rsidRDefault="00261047" w:rsidP="00F03BDA">
                  <w:pPr>
                    <w:autoSpaceDE w:val="0"/>
                    <w:autoSpaceDN w:val="0"/>
                    <w:adjustRightInd w:val="0"/>
                    <w:jc w:val="left"/>
                    <w:rPr>
                      <w:rFonts w:ascii="Times New Roman" w:eastAsia="仿宋" w:hAnsi="Times New Roman" w:cs="Times New Roman"/>
                      <w:szCs w:val="21"/>
                    </w:rPr>
                  </w:pPr>
                  <w:r w:rsidRPr="00312B96">
                    <w:rPr>
                      <w:rFonts w:ascii="Times New Roman" w:eastAsia="仿宋" w:hAnsi="Times New Roman" w:cs="Times New Roman"/>
                      <w:szCs w:val="21"/>
                    </w:rPr>
                    <w:t>Working characteristics of external</w:t>
                  </w:r>
                  <w:r w:rsidRPr="00312B96">
                    <w:rPr>
                      <w:rFonts w:ascii="Times New Roman" w:eastAsia="仿宋" w:hAnsi="Times New Roman" w:cs="Times New Roman" w:hint="eastAsia"/>
                      <w:szCs w:val="21"/>
                    </w:rPr>
                    <w:t xml:space="preserve"> </w:t>
                  </w:r>
                  <w:r w:rsidRPr="00312B96">
                    <w:rPr>
                      <w:rFonts w:ascii="Times New Roman" w:eastAsia="仿宋" w:hAnsi="Times New Roman" w:cs="Times New Roman"/>
                      <w:szCs w:val="21"/>
                    </w:rPr>
                    <w:t>distributed feedback polymer lasers with</w:t>
                  </w:r>
                  <w:r w:rsidRPr="00312B96">
                    <w:rPr>
                      <w:rFonts w:ascii="Times New Roman" w:eastAsia="仿宋" w:hAnsi="Times New Roman" w:cs="Times New Roman" w:hint="eastAsia"/>
                      <w:szCs w:val="21"/>
                    </w:rPr>
                    <w:t xml:space="preserve"> </w:t>
                  </w:r>
                  <w:r w:rsidRPr="00312B96">
                    <w:rPr>
                      <w:rFonts w:ascii="Times New Roman" w:eastAsia="仿宋" w:hAnsi="Times New Roman" w:cs="Times New Roman"/>
                      <w:szCs w:val="21"/>
                    </w:rPr>
                    <w:t>varying waveguiding structures</w:t>
                  </w:r>
                </w:p>
              </w:tc>
              <w:tc>
                <w:tcPr>
                  <w:tcW w:w="3381" w:type="dxa"/>
                  <w:vAlign w:val="center"/>
                </w:tcPr>
                <w:p w:rsidR="00261047" w:rsidRPr="00312B96" w:rsidRDefault="00261047" w:rsidP="00F03BDA">
                  <w:pPr>
                    <w:rPr>
                      <w:rFonts w:ascii="Times New Roman" w:eastAsia="仿宋" w:hAnsi="Times New Roman" w:cs="Times New Roman"/>
                      <w:szCs w:val="21"/>
                    </w:rPr>
                  </w:pPr>
                  <w:r w:rsidRPr="00312B96">
                    <w:rPr>
                      <w:rFonts w:ascii="Times New Roman" w:eastAsia="仿宋" w:hAnsi="Times New Roman" w:cs="Times New Roman"/>
                      <w:szCs w:val="21"/>
                    </w:rPr>
                    <w:t>Wenbin Huang, Su Shen, Donglin Pu, Guojun Wei, Yan Ye,</w:t>
                  </w:r>
                  <w:r w:rsidRPr="00312B96">
                    <w:rPr>
                      <w:rFonts w:ascii="Times New Roman" w:eastAsia="仿宋" w:hAnsi="Times New Roman" w:cs="Times New Roman" w:hint="eastAsia"/>
                      <w:szCs w:val="21"/>
                    </w:rPr>
                    <w:t xml:space="preserve"> </w:t>
                  </w:r>
                  <w:r w:rsidRPr="00312B96">
                    <w:rPr>
                      <w:rFonts w:ascii="Times New Roman" w:eastAsia="仿宋" w:hAnsi="Times New Roman" w:cs="Times New Roman"/>
                      <w:szCs w:val="21"/>
                    </w:rPr>
                    <w:t>Changsi Peng and Linsen Chen</w:t>
                  </w:r>
                </w:p>
              </w:tc>
              <w:tc>
                <w:tcPr>
                  <w:tcW w:w="1407" w:type="dxa"/>
                  <w:vAlign w:val="center"/>
                </w:tcPr>
                <w:p w:rsidR="00261047" w:rsidRPr="00312B96" w:rsidRDefault="00261047" w:rsidP="00F03BDA">
                  <w:pPr>
                    <w:rPr>
                      <w:rFonts w:ascii="Times New Roman" w:eastAsia="仿宋" w:hAnsi="Times New Roman" w:cs="Times New Roman"/>
                      <w:b/>
                      <w:i/>
                      <w:szCs w:val="21"/>
                    </w:rPr>
                  </w:pPr>
                  <w:r w:rsidRPr="00312B96">
                    <w:rPr>
                      <w:rFonts w:ascii="Times New Roman" w:eastAsia="仿宋" w:hAnsi="Times New Roman" w:cs="Times New Roman" w:hint="eastAsia"/>
                      <w:b/>
                      <w:i/>
                      <w:szCs w:val="21"/>
                    </w:rPr>
                    <w:t>I</w:t>
                  </w:r>
                  <w:r w:rsidRPr="00312B96">
                    <w:rPr>
                      <w:rFonts w:ascii="Times New Roman" w:eastAsia="仿宋" w:hAnsi="Times New Roman" w:cs="Times New Roman"/>
                      <w:b/>
                      <w:i/>
                      <w:szCs w:val="21"/>
                    </w:rPr>
                    <w:t xml:space="preserve">OP </w:t>
                  </w:r>
                  <w:r w:rsidRPr="00312B96">
                    <w:rPr>
                      <w:rFonts w:ascii="Times New Roman" w:eastAsia="仿宋" w:hAnsi="Times New Roman" w:cs="Times New Roman" w:hint="eastAsia"/>
                      <w:b/>
                      <w:i/>
                      <w:szCs w:val="21"/>
                    </w:rPr>
                    <w:t>science</w:t>
                  </w:r>
                </w:p>
              </w:tc>
              <w:tc>
                <w:tcPr>
                  <w:tcW w:w="1154"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2</w:t>
                  </w:r>
                  <w:r w:rsidRPr="00312B96">
                    <w:rPr>
                      <w:rFonts w:ascii="Times New Roman" w:eastAsia="仿宋" w:hAnsi="Times New Roman" w:cs="Times New Roman"/>
                      <w:szCs w:val="21"/>
                    </w:rPr>
                    <w:t>015</w:t>
                  </w:r>
                </w:p>
              </w:tc>
            </w:tr>
            <w:tr w:rsidR="00261047" w:rsidRPr="00312B96" w:rsidTr="00F03BDA">
              <w:trPr>
                <w:trHeight w:hRule="exact" w:val="1696"/>
                <w:jc w:val="center"/>
              </w:trPr>
              <w:tc>
                <w:tcPr>
                  <w:tcW w:w="649"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3</w:t>
                  </w:r>
                </w:p>
              </w:tc>
              <w:tc>
                <w:tcPr>
                  <w:tcW w:w="2903"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High performance organic distributed Bragg</w:t>
                  </w:r>
                  <w:r w:rsidRPr="00312B96">
                    <w:rPr>
                      <w:rFonts w:ascii="Times New Roman" w:eastAsia="仿宋" w:hAnsi="Times New Roman" w:cs="Times New Roman" w:hint="eastAsia"/>
                      <w:szCs w:val="21"/>
                    </w:rPr>
                    <w:t xml:space="preserve"> </w:t>
                  </w:r>
                  <w:r w:rsidRPr="00312B96">
                    <w:rPr>
                      <w:rFonts w:ascii="Times New Roman" w:eastAsia="仿宋" w:hAnsi="Times New Roman" w:cs="Times New Roman"/>
                      <w:szCs w:val="21"/>
                    </w:rPr>
                    <w:t>reflector lasers fabricated by dot matrix</w:t>
                  </w:r>
                  <w:r w:rsidRPr="00312B96">
                    <w:rPr>
                      <w:rFonts w:ascii="Times New Roman" w:eastAsia="仿宋" w:hAnsi="Times New Roman" w:cs="Times New Roman" w:hint="eastAsia"/>
                      <w:szCs w:val="21"/>
                    </w:rPr>
                    <w:t xml:space="preserve"> </w:t>
                  </w:r>
                  <w:r w:rsidRPr="00312B96">
                    <w:rPr>
                      <w:rFonts w:ascii="Times New Roman" w:eastAsia="仿宋" w:hAnsi="Times New Roman" w:cs="Times New Roman"/>
                      <w:szCs w:val="21"/>
                    </w:rPr>
                    <w:t>holography</w:t>
                  </w:r>
                </w:p>
              </w:tc>
              <w:tc>
                <w:tcPr>
                  <w:tcW w:w="3381"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Wenqiang Wan, Wenbin Huang, Donglin Pu, Wen Qiao, Yan Ye, Guojun</w:t>
                  </w:r>
                  <w:r w:rsidRPr="00312B96">
                    <w:rPr>
                      <w:rFonts w:ascii="Times New Roman" w:eastAsia="仿宋" w:hAnsi="Times New Roman" w:cs="Times New Roman" w:hint="eastAsia"/>
                      <w:szCs w:val="21"/>
                    </w:rPr>
                    <w:t xml:space="preserve"> </w:t>
                  </w:r>
                  <w:r w:rsidRPr="00312B96">
                    <w:rPr>
                      <w:rFonts w:ascii="Times New Roman" w:eastAsia="仿宋" w:hAnsi="Times New Roman" w:cs="Times New Roman"/>
                      <w:szCs w:val="21"/>
                    </w:rPr>
                    <w:t>Wei, Zongbao Fang, Xiaohong Zhou, and Linsen Chen</w:t>
                  </w:r>
                </w:p>
              </w:tc>
              <w:tc>
                <w:tcPr>
                  <w:tcW w:w="1407" w:type="dxa"/>
                  <w:vAlign w:val="center"/>
                </w:tcPr>
                <w:p w:rsidR="00261047" w:rsidRPr="00312B96" w:rsidRDefault="00261047" w:rsidP="00F03BDA">
                  <w:pPr>
                    <w:rPr>
                      <w:rFonts w:ascii="Times New Roman" w:eastAsia="仿宋" w:hAnsi="Times New Roman" w:cs="Times New Roman"/>
                      <w:b/>
                      <w:i/>
                      <w:szCs w:val="21"/>
                    </w:rPr>
                  </w:pPr>
                  <w:r w:rsidRPr="00312B96">
                    <w:rPr>
                      <w:rFonts w:ascii="Times New Roman" w:eastAsia="仿宋" w:hAnsi="Times New Roman" w:cs="Times New Roman"/>
                      <w:b/>
                      <w:i/>
                      <w:szCs w:val="21"/>
                    </w:rPr>
                    <w:t>OSA</w:t>
                  </w:r>
                </w:p>
              </w:tc>
              <w:tc>
                <w:tcPr>
                  <w:tcW w:w="1154"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2</w:t>
                  </w:r>
                  <w:r w:rsidRPr="00312B96">
                    <w:rPr>
                      <w:rFonts w:ascii="Times New Roman" w:eastAsia="仿宋" w:hAnsi="Times New Roman" w:cs="Times New Roman"/>
                      <w:szCs w:val="21"/>
                    </w:rPr>
                    <w:t>015</w:t>
                  </w:r>
                </w:p>
              </w:tc>
            </w:tr>
            <w:tr w:rsidR="00261047" w:rsidRPr="00312B96" w:rsidTr="00F03BDA">
              <w:trPr>
                <w:trHeight w:hRule="exact" w:val="1139"/>
                <w:jc w:val="center"/>
              </w:trPr>
              <w:tc>
                <w:tcPr>
                  <w:tcW w:w="649"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4</w:t>
                  </w:r>
                </w:p>
              </w:tc>
              <w:tc>
                <w:tcPr>
                  <w:tcW w:w="2903"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Toward Scalable Flexible Nanomanu-facturing for Photonic Structures and Devices</w:t>
                  </w:r>
                </w:p>
              </w:tc>
              <w:tc>
                <w:tcPr>
                  <w:tcW w:w="3381"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Wen Qiao, Wenbin Huang, Yanhua Liu, Xiangmin Li, Lin-Sen Chen, Jian-Xin Tang</w:t>
                  </w:r>
                </w:p>
              </w:tc>
              <w:tc>
                <w:tcPr>
                  <w:tcW w:w="1407" w:type="dxa"/>
                  <w:vAlign w:val="center"/>
                </w:tcPr>
                <w:p w:rsidR="00261047" w:rsidRPr="00312B96" w:rsidRDefault="00261047" w:rsidP="00F03BDA">
                  <w:pPr>
                    <w:rPr>
                      <w:rFonts w:ascii="Times New Roman" w:eastAsia="仿宋" w:hAnsi="Times New Roman" w:cs="Times New Roman"/>
                      <w:b/>
                      <w:i/>
                      <w:szCs w:val="21"/>
                    </w:rPr>
                  </w:pPr>
                  <w:r w:rsidRPr="00312B96">
                    <w:rPr>
                      <w:rFonts w:ascii="Times New Roman" w:eastAsia="仿宋" w:hAnsi="Times New Roman" w:cs="Times New Roman"/>
                      <w:b/>
                      <w:i/>
                      <w:szCs w:val="21"/>
                    </w:rPr>
                    <w:t>ADVANCED MATERIALS</w:t>
                  </w:r>
                </w:p>
              </w:tc>
              <w:tc>
                <w:tcPr>
                  <w:tcW w:w="1154"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2</w:t>
                  </w:r>
                  <w:r w:rsidRPr="00312B96">
                    <w:rPr>
                      <w:rFonts w:ascii="Times New Roman" w:eastAsia="仿宋" w:hAnsi="Times New Roman" w:cs="Times New Roman"/>
                      <w:szCs w:val="21"/>
                    </w:rPr>
                    <w:t>016</w:t>
                  </w:r>
                </w:p>
              </w:tc>
            </w:tr>
            <w:tr w:rsidR="00261047" w:rsidRPr="00312B96" w:rsidTr="00F03BDA">
              <w:trPr>
                <w:trHeight w:hRule="exact" w:val="1708"/>
                <w:jc w:val="center"/>
              </w:trPr>
              <w:tc>
                <w:tcPr>
                  <w:tcW w:w="649"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5</w:t>
                  </w:r>
                </w:p>
              </w:tc>
              <w:tc>
                <w:tcPr>
                  <w:tcW w:w="2903"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Nearly diffraction-limited conjugated polymer microlasers utilizing</w:t>
                  </w:r>
                  <w:r w:rsidRPr="00312B96">
                    <w:rPr>
                      <w:rFonts w:ascii="Times New Roman" w:eastAsia="仿宋" w:hAnsi="Times New Roman" w:cs="Times New Roman" w:hint="eastAsia"/>
                      <w:szCs w:val="21"/>
                    </w:rPr>
                    <w:t xml:space="preserve"> </w:t>
                  </w:r>
                  <w:r w:rsidRPr="00312B96">
                    <w:rPr>
                      <w:rFonts w:ascii="Times New Roman" w:eastAsia="仿宋" w:hAnsi="Times New Roman" w:cs="Times New Roman"/>
                      <w:szCs w:val="21"/>
                    </w:rPr>
                    <w:t>two-dimensional distributed Bragg resonators</w:t>
                  </w:r>
                </w:p>
              </w:tc>
              <w:tc>
                <w:tcPr>
                  <w:tcW w:w="3381"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Wenbin Huang, Donglin Pu, Wen Qiao, Zongbao Fang, Xiaohong Zhou,</w:t>
                  </w:r>
                  <w:r w:rsidRPr="00312B96">
                    <w:rPr>
                      <w:rFonts w:ascii="Times New Roman" w:eastAsia="仿宋" w:hAnsi="Times New Roman" w:cs="Times New Roman" w:hint="eastAsia"/>
                      <w:szCs w:val="21"/>
                    </w:rPr>
                    <w:t xml:space="preserve"> </w:t>
                  </w:r>
                  <w:r w:rsidRPr="00312B96">
                    <w:rPr>
                      <w:rFonts w:ascii="Times New Roman" w:eastAsia="仿宋" w:hAnsi="Times New Roman" w:cs="Times New Roman"/>
                      <w:szCs w:val="21"/>
                    </w:rPr>
                    <w:t>Yan Ye, Guojun Wei, Yanhua Liu, Linsen Chen</w:t>
                  </w:r>
                </w:p>
              </w:tc>
              <w:tc>
                <w:tcPr>
                  <w:tcW w:w="1407" w:type="dxa"/>
                  <w:vAlign w:val="center"/>
                </w:tcPr>
                <w:p w:rsidR="00261047" w:rsidRPr="00312B96" w:rsidRDefault="00261047" w:rsidP="00F03BDA">
                  <w:pPr>
                    <w:rPr>
                      <w:rFonts w:ascii="Times New Roman" w:eastAsia="仿宋" w:hAnsi="Times New Roman" w:cs="Times New Roman"/>
                      <w:b/>
                      <w:i/>
                      <w:szCs w:val="21"/>
                    </w:rPr>
                  </w:pPr>
                  <w:r w:rsidRPr="00312B96">
                    <w:rPr>
                      <w:rFonts w:ascii="Times New Roman" w:eastAsia="仿宋" w:hAnsi="Times New Roman" w:cs="Times New Roman"/>
                      <w:b/>
                      <w:i/>
                      <w:szCs w:val="21"/>
                    </w:rPr>
                    <w:t>Organic Electronics</w:t>
                  </w:r>
                </w:p>
              </w:tc>
              <w:tc>
                <w:tcPr>
                  <w:tcW w:w="1154"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2</w:t>
                  </w:r>
                  <w:r w:rsidRPr="00312B96">
                    <w:rPr>
                      <w:rFonts w:ascii="Times New Roman" w:eastAsia="仿宋" w:hAnsi="Times New Roman" w:cs="Times New Roman"/>
                      <w:szCs w:val="21"/>
                    </w:rPr>
                    <w:t>016</w:t>
                  </w:r>
                </w:p>
              </w:tc>
            </w:tr>
            <w:tr w:rsidR="00261047" w:rsidRPr="00312B96" w:rsidTr="00F03BDA">
              <w:trPr>
                <w:trHeight w:hRule="exact" w:val="1720"/>
                <w:jc w:val="center"/>
              </w:trPr>
              <w:tc>
                <w:tcPr>
                  <w:tcW w:w="649"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6</w:t>
                  </w:r>
                </w:p>
              </w:tc>
              <w:tc>
                <w:tcPr>
                  <w:tcW w:w="2903"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Efficient fabrication method of nano-grating for 3D holographic display with full parallax views</w:t>
                  </w:r>
                </w:p>
              </w:tc>
              <w:tc>
                <w:tcPr>
                  <w:tcW w:w="3381"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Wenqiang Wan, Wen Qiao, Wenbin Huang, Ming Zhu, Zongbao Fang, Donglin Pu, Yan Ye, Yanhua Liu, and Linsen Chen</w:t>
                  </w:r>
                </w:p>
              </w:tc>
              <w:tc>
                <w:tcPr>
                  <w:tcW w:w="1407" w:type="dxa"/>
                  <w:vAlign w:val="center"/>
                </w:tcPr>
                <w:p w:rsidR="00261047" w:rsidRPr="00312B96" w:rsidRDefault="00261047" w:rsidP="00F03BDA">
                  <w:pPr>
                    <w:rPr>
                      <w:rFonts w:ascii="Times New Roman" w:eastAsia="仿宋" w:hAnsi="Times New Roman" w:cs="Times New Roman"/>
                      <w:b/>
                      <w:i/>
                      <w:szCs w:val="21"/>
                    </w:rPr>
                  </w:pPr>
                  <w:r w:rsidRPr="00312B96">
                    <w:rPr>
                      <w:rFonts w:ascii="Times New Roman" w:eastAsia="仿宋" w:hAnsi="Times New Roman" w:cs="Times New Roman"/>
                      <w:b/>
                      <w:i/>
                      <w:szCs w:val="21"/>
                    </w:rPr>
                    <w:t>OSA</w:t>
                  </w:r>
                </w:p>
              </w:tc>
              <w:tc>
                <w:tcPr>
                  <w:tcW w:w="1154"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2</w:t>
                  </w:r>
                  <w:r w:rsidRPr="00312B96">
                    <w:rPr>
                      <w:rFonts w:ascii="Times New Roman" w:eastAsia="仿宋" w:hAnsi="Times New Roman" w:cs="Times New Roman"/>
                      <w:szCs w:val="21"/>
                    </w:rPr>
                    <w:t>016</w:t>
                  </w:r>
                </w:p>
              </w:tc>
            </w:tr>
            <w:tr w:rsidR="00261047" w:rsidRPr="00312B96" w:rsidTr="00F03BDA">
              <w:trPr>
                <w:trHeight w:hRule="exact" w:val="1389"/>
                <w:jc w:val="center"/>
              </w:trPr>
              <w:tc>
                <w:tcPr>
                  <w:tcW w:w="649"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7</w:t>
                  </w:r>
                </w:p>
              </w:tc>
              <w:tc>
                <w:tcPr>
                  <w:tcW w:w="2903"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Multiview holographic 3D dynamic display by combining a nano-grating patterned phase plate and LCD</w:t>
                  </w:r>
                </w:p>
              </w:tc>
              <w:tc>
                <w:tcPr>
                  <w:tcW w:w="3381"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Wenqiang Wan, Wen Qiao, Wenbin Huang, Ming Zhu, Yan Ye, Xiangyu Chen, Linsen Chen</w:t>
                  </w:r>
                </w:p>
              </w:tc>
              <w:tc>
                <w:tcPr>
                  <w:tcW w:w="1407" w:type="dxa"/>
                  <w:vAlign w:val="center"/>
                </w:tcPr>
                <w:p w:rsidR="00261047" w:rsidRPr="00312B96" w:rsidRDefault="00261047" w:rsidP="00F03BDA">
                  <w:pPr>
                    <w:rPr>
                      <w:rFonts w:ascii="Times New Roman" w:eastAsia="仿宋" w:hAnsi="Times New Roman" w:cs="Times New Roman"/>
                      <w:b/>
                      <w:i/>
                      <w:szCs w:val="21"/>
                    </w:rPr>
                  </w:pPr>
                  <w:r w:rsidRPr="00312B96">
                    <w:rPr>
                      <w:rFonts w:ascii="Times New Roman" w:eastAsia="仿宋" w:hAnsi="Times New Roman" w:cs="Times New Roman"/>
                      <w:b/>
                      <w:i/>
                      <w:szCs w:val="21"/>
                    </w:rPr>
                    <w:t>Optics Express</w:t>
                  </w:r>
                </w:p>
              </w:tc>
              <w:tc>
                <w:tcPr>
                  <w:tcW w:w="1154"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2</w:t>
                  </w:r>
                  <w:r w:rsidRPr="00312B96">
                    <w:rPr>
                      <w:rFonts w:ascii="Times New Roman" w:eastAsia="仿宋" w:hAnsi="Times New Roman" w:cs="Times New Roman"/>
                      <w:szCs w:val="21"/>
                    </w:rPr>
                    <w:t>017</w:t>
                  </w:r>
                </w:p>
              </w:tc>
            </w:tr>
            <w:tr w:rsidR="00261047" w:rsidRPr="00312B96" w:rsidTr="00F03BDA">
              <w:trPr>
                <w:trHeight w:hRule="exact" w:val="1995"/>
                <w:jc w:val="center"/>
              </w:trPr>
              <w:tc>
                <w:tcPr>
                  <w:tcW w:w="649" w:type="dxa"/>
                  <w:vAlign w:val="center"/>
                </w:tcPr>
                <w:p w:rsidR="00261047" w:rsidRPr="00312B96" w:rsidRDefault="00261047" w:rsidP="00F03BDA">
                  <w:pPr>
                    <w:jc w:val="center"/>
                    <w:rPr>
                      <w:rFonts w:ascii="Times New Roman" w:eastAsia="仿宋" w:hAnsi="Times New Roman" w:cs="Times New Roman"/>
                      <w:szCs w:val="21"/>
                    </w:rPr>
                  </w:pPr>
                  <w:r>
                    <w:rPr>
                      <w:rFonts w:ascii="Times New Roman" w:eastAsia="仿宋" w:hAnsi="Times New Roman" w:cs="Times New Roman"/>
                      <w:szCs w:val="21"/>
                    </w:rPr>
                    <w:t>8</w:t>
                  </w:r>
                </w:p>
              </w:tc>
              <w:tc>
                <w:tcPr>
                  <w:tcW w:w="2903"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Angle robust reflection/transmission plasmonic filters using ultrathin metal patch array</w:t>
                  </w:r>
                </w:p>
              </w:tc>
              <w:tc>
                <w:tcPr>
                  <w:tcW w:w="3381" w:type="dxa"/>
                  <w:vAlign w:val="center"/>
                </w:tcPr>
                <w:p w:rsidR="00261047" w:rsidRPr="00312B96" w:rsidRDefault="00261047" w:rsidP="00F03BDA">
                  <w:pPr>
                    <w:jc w:val="left"/>
                    <w:rPr>
                      <w:rFonts w:ascii="Times New Roman" w:eastAsia="仿宋" w:hAnsi="Times New Roman" w:cs="Times New Roman"/>
                      <w:szCs w:val="21"/>
                    </w:rPr>
                  </w:pPr>
                  <w:r w:rsidRPr="00312B96">
                    <w:rPr>
                      <w:rFonts w:ascii="Times New Roman" w:eastAsia="仿宋" w:hAnsi="Times New Roman" w:cs="Times New Roman"/>
                      <w:szCs w:val="21"/>
                    </w:rPr>
                    <w:t>Chenying Yang, Weidong Shen, Jing Zhou, Xu Fang, Ding Zhao, Xing Zhang, Chengang Ji, Bo Fang, Yueguang Zhang, Xu Liu, L. Jay Guo</w:t>
                  </w:r>
                </w:p>
              </w:tc>
              <w:tc>
                <w:tcPr>
                  <w:tcW w:w="1407" w:type="dxa"/>
                  <w:vAlign w:val="center"/>
                </w:tcPr>
                <w:p w:rsidR="00261047" w:rsidRPr="00312B96" w:rsidRDefault="00261047" w:rsidP="00F03BDA">
                  <w:pPr>
                    <w:jc w:val="left"/>
                    <w:rPr>
                      <w:rFonts w:ascii="Times New Roman" w:eastAsia="仿宋" w:hAnsi="Times New Roman" w:cs="Times New Roman"/>
                      <w:b/>
                      <w:i/>
                      <w:szCs w:val="21"/>
                    </w:rPr>
                  </w:pPr>
                  <w:r w:rsidRPr="00312B96">
                    <w:rPr>
                      <w:rFonts w:ascii="Times New Roman" w:eastAsia="仿宋" w:hAnsi="Times New Roman" w:cs="Times New Roman"/>
                      <w:b/>
                      <w:i/>
                      <w:szCs w:val="21"/>
                    </w:rPr>
                    <w:t>Adv. Opt. Mater</w:t>
                  </w:r>
                </w:p>
              </w:tc>
              <w:tc>
                <w:tcPr>
                  <w:tcW w:w="1154" w:type="dxa"/>
                  <w:vAlign w:val="center"/>
                </w:tcPr>
                <w:p w:rsidR="00261047" w:rsidRPr="00312B96" w:rsidRDefault="00261047" w:rsidP="00F03BDA">
                  <w:pPr>
                    <w:jc w:val="center"/>
                    <w:rPr>
                      <w:rFonts w:ascii="Times New Roman" w:eastAsia="仿宋" w:hAnsi="Times New Roman" w:cs="Times New Roman"/>
                      <w:szCs w:val="21"/>
                    </w:rPr>
                  </w:pPr>
                  <w:r w:rsidRPr="00312B96">
                    <w:rPr>
                      <w:rFonts w:ascii="Times New Roman" w:eastAsia="仿宋" w:hAnsi="Times New Roman" w:cs="Times New Roman" w:hint="eastAsia"/>
                      <w:szCs w:val="21"/>
                    </w:rPr>
                    <w:t>2</w:t>
                  </w:r>
                  <w:r w:rsidRPr="00312B96">
                    <w:rPr>
                      <w:rFonts w:ascii="Times New Roman" w:eastAsia="仿宋" w:hAnsi="Times New Roman" w:cs="Times New Roman"/>
                      <w:szCs w:val="21"/>
                    </w:rPr>
                    <w:t>016</w:t>
                  </w:r>
                </w:p>
              </w:tc>
            </w:tr>
          </w:tbl>
          <w:p w:rsidR="00261047" w:rsidRPr="00B44C20" w:rsidRDefault="00261047" w:rsidP="00261047">
            <w:pPr>
              <w:pStyle w:val="a5"/>
              <w:ind w:left="435" w:firstLineChars="150" w:firstLine="315"/>
              <w:jc w:val="left"/>
              <w:rPr>
                <w:rFonts w:ascii="微软雅黑" w:eastAsia="微软雅黑" w:hAnsi="微软雅黑"/>
                <w:szCs w:val="21"/>
              </w:rPr>
            </w:pPr>
          </w:p>
        </w:tc>
      </w:tr>
    </w:tbl>
    <w:p w:rsidR="00261047" w:rsidRPr="009D536E" w:rsidRDefault="00261047" w:rsidP="00261047">
      <w:pPr>
        <w:rPr>
          <w:rFonts w:ascii="微软雅黑" w:eastAsia="微软雅黑" w:hAnsi="微软雅黑"/>
          <w:szCs w:val="21"/>
        </w:rPr>
      </w:pPr>
      <w:r w:rsidRPr="007C2177">
        <w:rPr>
          <w:rFonts w:ascii="微软雅黑" w:eastAsia="微软雅黑" w:hAnsi="微软雅黑" w:hint="eastAsia"/>
          <w:szCs w:val="21"/>
        </w:rPr>
        <w:lastRenderedPageBreak/>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4"/>
        <w:gridCol w:w="1843"/>
        <w:gridCol w:w="1417"/>
        <w:gridCol w:w="2155"/>
        <w:gridCol w:w="1732"/>
      </w:tblGrid>
      <w:tr w:rsidR="00261047" w:rsidRPr="007C2177" w:rsidTr="00F03BDA">
        <w:trPr>
          <w:trHeight w:val="54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知识产权类别</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知识产权具体名称</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国家（地区）</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发明人</w:t>
            </w:r>
          </w:p>
        </w:tc>
      </w:tr>
      <w:tr w:rsidR="00261047" w:rsidRPr="007C2177" w:rsidTr="00F03BDA">
        <w:trPr>
          <w:trHeight w:val="45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rPr>
              <w:t>发明专利</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sidRPr="003C66B5">
              <w:rPr>
                <w:rFonts w:hint="eastAsia"/>
                <w:szCs w:val="21"/>
              </w:rPr>
              <w:t>三维激光打印方法与系统</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szCs w:val="21"/>
              </w:rPr>
              <w:t>中国</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szCs w:val="21"/>
              </w:rPr>
              <w:t>ZL</w:t>
            </w:r>
            <w:r w:rsidRPr="003C66B5">
              <w:rPr>
                <w:szCs w:val="21"/>
              </w:rPr>
              <w:t>201310166341.1</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sidRPr="003C66B5">
              <w:rPr>
                <w:rFonts w:hint="eastAsia"/>
                <w:szCs w:val="21"/>
              </w:rPr>
              <w:t>陈林森</w:t>
            </w:r>
            <w:r>
              <w:rPr>
                <w:rFonts w:hint="eastAsia"/>
                <w:szCs w:val="21"/>
              </w:rPr>
              <w:t>；</w:t>
            </w:r>
            <w:proofErr w:type="gramStart"/>
            <w:r w:rsidRPr="003C66B5">
              <w:rPr>
                <w:rFonts w:hint="eastAsia"/>
                <w:szCs w:val="21"/>
              </w:rPr>
              <w:t>楼益民</w:t>
            </w:r>
            <w:proofErr w:type="gramEnd"/>
            <w:r>
              <w:rPr>
                <w:rFonts w:hint="eastAsia"/>
                <w:szCs w:val="21"/>
              </w:rPr>
              <w:t>；</w:t>
            </w:r>
            <w:r w:rsidRPr="003C66B5">
              <w:rPr>
                <w:rFonts w:hint="eastAsia"/>
                <w:szCs w:val="21"/>
              </w:rPr>
              <w:t>浦东林</w:t>
            </w:r>
            <w:r>
              <w:rPr>
                <w:rFonts w:hint="eastAsia"/>
                <w:szCs w:val="21"/>
              </w:rPr>
              <w:t>；</w:t>
            </w:r>
            <w:r w:rsidRPr="003C66B5">
              <w:rPr>
                <w:rFonts w:hint="eastAsia"/>
                <w:szCs w:val="21"/>
              </w:rPr>
              <w:t>袁晓峰</w:t>
            </w:r>
            <w:r>
              <w:rPr>
                <w:rFonts w:hint="eastAsia"/>
                <w:szCs w:val="21"/>
              </w:rPr>
              <w:t>；</w:t>
            </w:r>
            <w:proofErr w:type="gramStart"/>
            <w:r w:rsidRPr="003C66B5">
              <w:rPr>
                <w:rFonts w:hint="eastAsia"/>
                <w:szCs w:val="21"/>
              </w:rPr>
              <w:t>朱鹏飞</w:t>
            </w:r>
            <w:proofErr w:type="gramEnd"/>
            <w:r>
              <w:rPr>
                <w:rFonts w:hint="eastAsia"/>
                <w:szCs w:val="21"/>
              </w:rPr>
              <w:t>；</w:t>
            </w:r>
            <w:r w:rsidRPr="003C66B5">
              <w:rPr>
                <w:rFonts w:hint="eastAsia"/>
                <w:szCs w:val="21"/>
              </w:rPr>
              <w:t>魏国军</w:t>
            </w:r>
            <w:r>
              <w:rPr>
                <w:rFonts w:hint="eastAsia"/>
                <w:szCs w:val="21"/>
              </w:rPr>
              <w:t>；</w:t>
            </w:r>
            <w:r w:rsidRPr="003C66B5">
              <w:rPr>
                <w:rFonts w:hint="eastAsia"/>
                <w:szCs w:val="21"/>
              </w:rPr>
              <w:t>张瑾</w:t>
            </w:r>
            <w:r>
              <w:rPr>
                <w:rFonts w:hint="eastAsia"/>
                <w:szCs w:val="21"/>
              </w:rPr>
              <w:t>；</w:t>
            </w:r>
            <w:r w:rsidRPr="003C66B5">
              <w:rPr>
                <w:rFonts w:hint="eastAsia"/>
                <w:szCs w:val="21"/>
              </w:rPr>
              <w:t>朱鸣</w:t>
            </w:r>
            <w:r>
              <w:rPr>
                <w:rFonts w:hint="eastAsia"/>
                <w:szCs w:val="21"/>
              </w:rPr>
              <w:t>；</w:t>
            </w:r>
            <w:r w:rsidRPr="003C66B5">
              <w:rPr>
                <w:rFonts w:hint="eastAsia"/>
                <w:szCs w:val="21"/>
              </w:rPr>
              <w:t>李恒</w:t>
            </w:r>
            <w:r>
              <w:rPr>
                <w:rFonts w:hint="eastAsia"/>
                <w:szCs w:val="21"/>
              </w:rPr>
              <w:t>；</w:t>
            </w:r>
            <w:r w:rsidRPr="003C66B5">
              <w:rPr>
                <w:rFonts w:hint="eastAsia"/>
                <w:szCs w:val="21"/>
              </w:rPr>
              <w:t>胡进</w:t>
            </w:r>
            <w:r>
              <w:rPr>
                <w:rFonts w:hint="eastAsia"/>
                <w:szCs w:val="21"/>
              </w:rPr>
              <w:t>；</w:t>
            </w:r>
            <w:proofErr w:type="gramStart"/>
            <w:r w:rsidRPr="003C66B5">
              <w:rPr>
                <w:rFonts w:hint="eastAsia"/>
                <w:szCs w:val="21"/>
              </w:rPr>
              <w:t>申溯</w:t>
            </w:r>
            <w:proofErr w:type="gramEnd"/>
          </w:p>
        </w:tc>
      </w:tr>
      <w:tr w:rsidR="00261047" w:rsidRPr="007C2177" w:rsidTr="00F03BDA">
        <w:trPr>
          <w:trHeight w:val="45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rPr>
              <w:t>发明专利</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176340">
              <w:rPr>
                <w:rFonts w:hint="eastAsia"/>
                <w:szCs w:val="21"/>
              </w:rPr>
              <w:t>基于大面积多台阶二元光学元件的激光直写方法</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中国</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ZL</w:t>
            </w:r>
            <w:r w:rsidRPr="00176340">
              <w:rPr>
                <w:szCs w:val="21"/>
              </w:rPr>
              <w:t xml:space="preserve"> 201510012577.9</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176340">
              <w:rPr>
                <w:rFonts w:hint="eastAsia"/>
                <w:szCs w:val="21"/>
              </w:rPr>
              <w:t>朱鹏飞；陈林森；张瑾；杨颖；浦东林；朱鸣；袁晓峰</w:t>
            </w:r>
          </w:p>
        </w:tc>
      </w:tr>
      <w:tr w:rsidR="00261047" w:rsidRPr="007C2177" w:rsidTr="00F03BDA">
        <w:trPr>
          <w:trHeight w:val="45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rPr>
              <w:t>发明专利</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176340">
              <w:rPr>
                <w:rFonts w:hint="eastAsia"/>
                <w:szCs w:val="21"/>
              </w:rPr>
              <w:t>一种变色烫印</w:t>
            </w:r>
            <w:proofErr w:type="gramStart"/>
            <w:r w:rsidRPr="00176340">
              <w:rPr>
                <w:rFonts w:hint="eastAsia"/>
                <w:szCs w:val="21"/>
              </w:rPr>
              <w:t>膜及其</w:t>
            </w:r>
            <w:proofErr w:type="gramEnd"/>
            <w:r w:rsidRPr="00176340">
              <w:rPr>
                <w:rFonts w:hint="eastAsia"/>
                <w:szCs w:val="21"/>
              </w:rPr>
              <w:t>制造方法</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中国</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ZL</w:t>
            </w:r>
            <w:r w:rsidRPr="00176340">
              <w:rPr>
                <w:szCs w:val="21"/>
              </w:rPr>
              <w:t xml:space="preserve"> 201410062088.X</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5548B3" w:rsidRDefault="00261047" w:rsidP="00F03BDA">
            <w:pPr>
              <w:adjustRightInd w:val="0"/>
              <w:ind w:firstLineChars="3" w:firstLine="6"/>
            </w:pPr>
            <w:r w:rsidRPr="00176340">
              <w:rPr>
                <w:rFonts w:hint="eastAsia"/>
                <w:szCs w:val="21"/>
              </w:rPr>
              <w:t>叶燕；陈林森；朱昊枢；</w:t>
            </w:r>
            <w:proofErr w:type="gramStart"/>
            <w:r w:rsidRPr="00176340">
              <w:rPr>
                <w:rFonts w:hint="eastAsia"/>
                <w:szCs w:val="21"/>
              </w:rPr>
              <w:t>楼益民</w:t>
            </w:r>
            <w:proofErr w:type="gramEnd"/>
            <w:r w:rsidRPr="00176340">
              <w:rPr>
                <w:rFonts w:hint="eastAsia"/>
                <w:szCs w:val="21"/>
              </w:rPr>
              <w:t>；周云；刘艳花；申溯；魏国军</w:t>
            </w:r>
          </w:p>
        </w:tc>
      </w:tr>
      <w:tr w:rsidR="00261047" w:rsidRPr="007C2177" w:rsidTr="00F03BDA">
        <w:trPr>
          <w:trHeight w:val="45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rPr>
              <w:t>发明专利</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150C08">
              <w:rPr>
                <w:rFonts w:hint="eastAsia"/>
                <w:szCs w:val="21"/>
              </w:rPr>
              <w:t>平面菲</w:t>
            </w:r>
            <w:proofErr w:type="gramStart"/>
            <w:r w:rsidRPr="00150C08">
              <w:rPr>
                <w:rFonts w:hint="eastAsia"/>
                <w:szCs w:val="21"/>
              </w:rPr>
              <w:t>涅</w:t>
            </w:r>
            <w:proofErr w:type="gramEnd"/>
            <w:r w:rsidRPr="00150C08">
              <w:rPr>
                <w:rFonts w:hint="eastAsia"/>
                <w:szCs w:val="21"/>
              </w:rPr>
              <w:t>尔透镜阵列动态放大光学</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中国</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ZL</w:t>
            </w:r>
            <w:r w:rsidRPr="00150C08">
              <w:rPr>
                <w:szCs w:val="21"/>
              </w:rPr>
              <w:t xml:space="preserve"> 201510094589.0</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150C08">
              <w:rPr>
                <w:rFonts w:hint="eastAsia"/>
                <w:szCs w:val="21"/>
              </w:rPr>
              <w:t>刘艳花</w:t>
            </w:r>
            <w:r w:rsidRPr="00150C08">
              <w:rPr>
                <w:rFonts w:hint="eastAsia"/>
                <w:szCs w:val="21"/>
              </w:rPr>
              <w:t>;</w:t>
            </w:r>
            <w:r w:rsidRPr="00150C08">
              <w:rPr>
                <w:rFonts w:hint="eastAsia"/>
                <w:szCs w:val="21"/>
              </w:rPr>
              <w:t>申溯；袁晓峰；</w:t>
            </w:r>
            <w:proofErr w:type="gramStart"/>
            <w:r w:rsidRPr="00150C08">
              <w:rPr>
                <w:rFonts w:hint="eastAsia"/>
                <w:szCs w:val="21"/>
              </w:rPr>
              <w:t>朱鹏飞</w:t>
            </w:r>
            <w:proofErr w:type="gramEnd"/>
            <w:r w:rsidRPr="00150C08">
              <w:rPr>
                <w:rFonts w:hint="eastAsia"/>
                <w:szCs w:val="21"/>
              </w:rPr>
              <w:t>；朱鸣；</w:t>
            </w:r>
            <w:proofErr w:type="gramStart"/>
            <w:r w:rsidRPr="00150C08">
              <w:rPr>
                <w:rFonts w:hint="eastAsia"/>
                <w:szCs w:val="21"/>
              </w:rPr>
              <w:t>楼益民</w:t>
            </w:r>
            <w:proofErr w:type="gramEnd"/>
            <w:r w:rsidRPr="00150C08">
              <w:rPr>
                <w:rFonts w:hint="eastAsia"/>
                <w:szCs w:val="21"/>
              </w:rPr>
              <w:t>；浦东林；陈林森</w:t>
            </w:r>
          </w:p>
        </w:tc>
      </w:tr>
      <w:tr w:rsidR="00261047" w:rsidRPr="007C2177" w:rsidTr="00F03BDA">
        <w:trPr>
          <w:trHeight w:val="45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rPr>
              <w:t>发明专利</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150C08">
              <w:rPr>
                <w:rFonts w:hint="eastAsia"/>
                <w:szCs w:val="21"/>
              </w:rPr>
              <w:t>一种无掩膜激光直写叠加曝光方法</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中国</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ZL</w:t>
            </w:r>
            <w:r w:rsidRPr="00150C08">
              <w:rPr>
                <w:szCs w:val="21"/>
              </w:rPr>
              <w:t xml:space="preserve"> 201410621284.6</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150C08">
              <w:rPr>
                <w:rFonts w:hint="eastAsia"/>
                <w:szCs w:val="21"/>
              </w:rPr>
              <w:t>朱鹏飞；陈林森；胡进；浦东林；袁晓峰</w:t>
            </w:r>
          </w:p>
        </w:tc>
      </w:tr>
      <w:tr w:rsidR="00261047" w:rsidRPr="007C2177" w:rsidTr="00F03BDA">
        <w:trPr>
          <w:trHeight w:val="45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rPr>
              <w:t>发明专利</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3C66B5">
              <w:rPr>
                <w:rFonts w:hint="eastAsia"/>
                <w:szCs w:val="21"/>
              </w:rPr>
              <w:t>一种激光直</w:t>
            </w:r>
            <w:proofErr w:type="gramStart"/>
            <w:r w:rsidRPr="003C66B5">
              <w:rPr>
                <w:rFonts w:hint="eastAsia"/>
                <w:szCs w:val="21"/>
              </w:rPr>
              <w:t>写系统</w:t>
            </w:r>
            <w:proofErr w:type="gramEnd"/>
            <w:r w:rsidRPr="003C66B5">
              <w:rPr>
                <w:rFonts w:hint="eastAsia"/>
                <w:szCs w:val="21"/>
              </w:rPr>
              <w:t>与光刻方法</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中国</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ZL</w:t>
            </w:r>
            <w:r w:rsidRPr="003C66B5">
              <w:rPr>
                <w:szCs w:val="21"/>
              </w:rPr>
              <w:t xml:space="preserve"> 201410042111.9</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3C66B5">
              <w:rPr>
                <w:rFonts w:hint="eastAsia"/>
                <w:szCs w:val="21"/>
              </w:rPr>
              <w:t>朱鹏飞；浦东林；胡进；陈林森；朱鸣；魏国军</w:t>
            </w:r>
          </w:p>
        </w:tc>
      </w:tr>
      <w:tr w:rsidR="00261047" w:rsidRPr="007C2177" w:rsidTr="00F03BDA">
        <w:trPr>
          <w:trHeight w:val="45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rPr>
              <w:t>发明专利</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FD6AFE">
              <w:rPr>
                <w:rFonts w:hint="eastAsia"/>
              </w:rPr>
              <w:t>一种入射角度不敏感的颜色滤光片及其制备方法</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中国</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ZL</w:t>
            </w:r>
            <w:r>
              <w:rPr>
                <w:rFonts w:hint="eastAsia"/>
              </w:rPr>
              <w:t xml:space="preserve"> 2</w:t>
            </w:r>
            <w:r>
              <w:t>01510523574.1</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rPr>
              <w:t>沈伟东；</w:t>
            </w:r>
            <w:proofErr w:type="gramStart"/>
            <w:r>
              <w:rPr>
                <w:rFonts w:hint="eastAsia"/>
              </w:rPr>
              <w:t>毛克宁</w:t>
            </w:r>
            <w:proofErr w:type="gramEnd"/>
            <w:r>
              <w:rPr>
                <w:rFonts w:hint="eastAsia"/>
              </w:rPr>
              <w:t>；杨陈</w:t>
            </w:r>
            <w:proofErr w:type="gramStart"/>
            <w:r>
              <w:rPr>
                <w:rFonts w:hint="eastAsia"/>
              </w:rPr>
              <w:t>楹</w:t>
            </w:r>
            <w:proofErr w:type="gramEnd"/>
            <w:r>
              <w:rPr>
                <w:rFonts w:hint="eastAsia"/>
              </w:rPr>
              <w:t>；</w:t>
            </w:r>
            <w:proofErr w:type="gramStart"/>
            <w:r>
              <w:rPr>
                <w:rFonts w:hint="eastAsia"/>
              </w:rPr>
              <w:t>章岳光</w:t>
            </w:r>
            <w:proofErr w:type="gramEnd"/>
            <w:r>
              <w:rPr>
                <w:rFonts w:hint="eastAsia"/>
              </w:rPr>
              <w:t>；刘旭</w:t>
            </w:r>
          </w:p>
        </w:tc>
      </w:tr>
      <w:tr w:rsidR="00261047" w:rsidRPr="007C2177" w:rsidTr="00F03BDA">
        <w:trPr>
          <w:trHeight w:val="45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rPr>
              <w:t>发明专利</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rPr>
              <w:t>Incidentangleinsensitivecolorfilteranditsmanufacturingmethod</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rPr>
              <w:t>美国</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rPr>
              <w:t>US</w:t>
            </w:r>
            <w:r>
              <w:t>9625627</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rPr>
              <w:t>沈伟东；</w:t>
            </w:r>
            <w:proofErr w:type="gramStart"/>
            <w:r>
              <w:rPr>
                <w:rFonts w:hint="eastAsia"/>
              </w:rPr>
              <w:t>毛克宁</w:t>
            </w:r>
            <w:proofErr w:type="gramEnd"/>
            <w:r>
              <w:rPr>
                <w:rFonts w:hint="eastAsia"/>
              </w:rPr>
              <w:t>；杨陈</w:t>
            </w:r>
            <w:proofErr w:type="gramStart"/>
            <w:r>
              <w:rPr>
                <w:rFonts w:hint="eastAsia"/>
              </w:rPr>
              <w:t>楹</w:t>
            </w:r>
            <w:proofErr w:type="gramEnd"/>
            <w:r>
              <w:rPr>
                <w:rFonts w:hint="eastAsia"/>
              </w:rPr>
              <w:t>；</w:t>
            </w:r>
            <w:proofErr w:type="gramStart"/>
            <w:r>
              <w:rPr>
                <w:rFonts w:hint="eastAsia"/>
              </w:rPr>
              <w:t>章岳光</w:t>
            </w:r>
            <w:proofErr w:type="gramEnd"/>
            <w:r>
              <w:rPr>
                <w:rFonts w:hint="eastAsia"/>
              </w:rPr>
              <w:t>；刘旭</w:t>
            </w:r>
          </w:p>
        </w:tc>
      </w:tr>
      <w:tr w:rsidR="00261047" w:rsidRPr="007C2177" w:rsidTr="00F03BDA">
        <w:trPr>
          <w:trHeight w:val="45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rPr>
              <w:t>发明专利</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513B43">
              <w:rPr>
                <w:szCs w:val="21"/>
              </w:rPr>
              <w:t>Apparatus for manufacturing light guide film</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美国</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513B43">
              <w:rPr>
                <w:szCs w:val="21"/>
              </w:rPr>
              <w:t>US8961166</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513B43">
              <w:rPr>
                <w:rFonts w:hint="eastAsia"/>
                <w:szCs w:val="21"/>
              </w:rPr>
              <w:t>吴智华</w:t>
            </w:r>
            <w:r w:rsidRPr="00176340">
              <w:rPr>
                <w:rFonts w:hint="eastAsia"/>
                <w:szCs w:val="21"/>
              </w:rPr>
              <w:t>；</w:t>
            </w:r>
            <w:r w:rsidRPr="00513B43">
              <w:rPr>
                <w:rFonts w:hint="eastAsia"/>
                <w:szCs w:val="21"/>
              </w:rPr>
              <w:t>周小红</w:t>
            </w:r>
            <w:r w:rsidRPr="00176340">
              <w:rPr>
                <w:rFonts w:hint="eastAsia"/>
                <w:szCs w:val="21"/>
              </w:rPr>
              <w:t>；</w:t>
            </w:r>
            <w:r w:rsidRPr="00513B43">
              <w:rPr>
                <w:rFonts w:hint="eastAsia"/>
                <w:szCs w:val="21"/>
              </w:rPr>
              <w:t>方宗豹</w:t>
            </w:r>
            <w:r w:rsidRPr="00176340">
              <w:rPr>
                <w:rFonts w:hint="eastAsia"/>
                <w:szCs w:val="21"/>
              </w:rPr>
              <w:t>；</w:t>
            </w:r>
            <w:r w:rsidRPr="00513B43">
              <w:rPr>
                <w:rFonts w:hint="eastAsia"/>
                <w:szCs w:val="21"/>
              </w:rPr>
              <w:t>申溯</w:t>
            </w:r>
            <w:r w:rsidRPr="00176340">
              <w:rPr>
                <w:rFonts w:hint="eastAsia"/>
                <w:szCs w:val="21"/>
              </w:rPr>
              <w:t>；</w:t>
            </w:r>
            <w:r w:rsidRPr="00513B43">
              <w:rPr>
                <w:rFonts w:hint="eastAsia"/>
                <w:szCs w:val="21"/>
              </w:rPr>
              <w:t>魏国军</w:t>
            </w:r>
            <w:r w:rsidRPr="00176340">
              <w:rPr>
                <w:rFonts w:hint="eastAsia"/>
                <w:szCs w:val="21"/>
              </w:rPr>
              <w:t>；</w:t>
            </w:r>
            <w:r w:rsidRPr="00513B43">
              <w:rPr>
                <w:rFonts w:hint="eastAsia"/>
                <w:szCs w:val="21"/>
              </w:rPr>
              <w:t>浦东林</w:t>
            </w:r>
            <w:r w:rsidRPr="00176340">
              <w:rPr>
                <w:rFonts w:hint="eastAsia"/>
                <w:szCs w:val="21"/>
              </w:rPr>
              <w:t>；</w:t>
            </w:r>
            <w:r w:rsidRPr="00513B43">
              <w:rPr>
                <w:rFonts w:hint="eastAsia"/>
                <w:szCs w:val="21"/>
              </w:rPr>
              <w:t>陈林森</w:t>
            </w:r>
          </w:p>
        </w:tc>
      </w:tr>
      <w:tr w:rsidR="00261047" w:rsidRPr="007C2177" w:rsidTr="00F03BDA">
        <w:trPr>
          <w:trHeight w:val="454"/>
        </w:trPr>
        <w:tc>
          <w:tcPr>
            <w:tcW w:w="1384" w:type="dxa"/>
            <w:tcBorders>
              <w:top w:val="single" w:sz="4" w:space="0" w:color="auto"/>
              <w:left w:val="single" w:sz="4" w:space="0" w:color="auto"/>
              <w:bottom w:val="single" w:sz="4" w:space="0" w:color="auto"/>
              <w:right w:val="single" w:sz="4" w:space="0" w:color="auto"/>
            </w:tcBorders>
            <w:vAlign w:val="center"/>
          </w:tcPr>
          <w:p w:rsidR="00261047" w:rsidRPr="007C2177" w:rsidRDefault="00261047" w:rsidP="00F03BDA">
            <w:pPr>
              <w:widowControl/>
              <w:rPr>
                <w:rFonts w:ascii="微软雅黑" w:eastAsia="微软雅黑" w:hAnsi="微软雅黑" w:cs="宋体"/>
                <w:kern w:val="0"/>
                <w:sz w:val="18"/>
                <w:szCs w:val="21"/>
              </w:rPr>
            </w:pPr>
            <w:r>
              <w:rPr>
                <w:rFonts w:hint="eastAsia"/>
              </w:rPr>
              <w:t>发明专利</w:t>
            </w:r>
          </w:p>
        </w:tc>
        <w:tc>
          <w:tcPr>
            <w:tcW w:w="1843"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8278E4">
              <w:rPr>
                <w:szCs w:val="21"/>
              </w:rPr>
              <w:t>Colored, dynamic, and amplified safety film</w:t>
            </w:r>
          </w:p>
        </w:tc>
        <w:tc>
          <w:tcPr>
            <w:tcW w:w="1417"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Pr>
                <w:rFonts w:hint="eastAsia"/>
                <w:szCs w:val="21"/>
              </w:rPr>
              <w:t>美国</w:t>
            </w:r>
          </w:p>
        </w:tc>
        <w:tc>
          <w:tcPr>
            <w:tcW w:w="2155"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513B43">
              <w:rPr>
                <w:szCs w:val="21"/>
              </w:rPr>
              <w:t>US9372287</w:t>
            </w:r>
          </w:p>
        </w:tc>
        <w:tc>
          <w:tcPr>
            <w:tcW w:w="1732" w:type="dxa"/>
            <w:tcBorders>
              <w:top w:val="single" w:sz="4" w:space="0" w:color="auto"/>
              <w:left w:val="single" w:sz="4" w:space="0" w:color="auto"/>
              <w:bottom w:val="single" w:sz="4" w:space="0" w:color="auto"/>
              <w:right w:val="single" w:sz="4" w:space="0" w:color="auto"/>
            </w:tcBorders>
            <w:vAlign w:val="center"/>
          </w:tcPr>
          <w:p w:rsidR="00261047" w:rsidRPr="00423ABF" w:rsidRDefault="00261047" w:rsidP="00F03BDA">
            <w:pPr>
              <w:adjustRightInd w:val="0"/>
              <w:ind w:firstLineChars="3" w:firstLine="6"/>
            </w:pPr>
            <w:r w:rsidRPr="008278E4">
              <w:rPr>
                <w:rFonts w:hint="eastAsia"/>
                <w:szCs w:val="21"/>
              </w:rPr>
              <w:t>叶燕</w:t>
            </w:r>
            <w:r w:rsidRPr="00176340">
              <w:rPr>
                <w:rFonts w:hint="eastAsia"/>
                <w:szCs w:val="21"/>
              </w:rPr>
              <w:t>；</w:t>
            </w:r>
            <w:r w:rsidRPr="008278E4">
              <w:rPr>
                <w:rFonts w:hint="eastAsia"/>
                <w:szCs w:val="21"/>
              </w:rPr>
              <w:t>陈林森</w:t>
            </w:r>
            <w:r w:rsidRPr="00176340">
              <w:rPr>
                <w:rFonts w:hint="eastAsia"/>
                <w:szCs w:val="21"/>
              </w:rPr>
              <w:t xml:space="preserve"> </w:t>
            </w:r>
            <w:r w:rsidRPr="00176340">
              <w:rPr>
                <w:rFonts w:hint="eastAsia"/>
                <w:szCs w:val="21"/>
              </w:rPr>
              <w:t>；</w:t>
            </w:r>
            <w:proofErr w:type="gramStart"/>
            <w:r w:rsidRPr="008278E4">
              <w:rPr>
                <w:rFonts w:hint="eastAsia"/>
                <w:szCs w:val="21"/>
              </w:rPr>
              <w:t>申溯</w:t>
            </w:r>
            <w:proofErr w:type="gramEnd"/>
            <w:r w:rsidRPr="00176340">
              <w:rPr>
                <w:rFonts w:hint="eastAsia"/>
                <w:szCs w:val="21"/>
              </w:rPr>
              <w:t xml:space="preserve"> </w:t>
            </w:r>
            <w:r w:rsidRPr="00176340">
              <w:rPr>
                <w:rFonts w:hint="eastAsia"/>
                <w:szCs w:val="21"/>
              </w:rPr>
              <w:t>；</w:t>
            </w:r>
            <w:r w:rsidRPr="008278E4">
              <w:rPr>
                <w:rFonts w:hint="eastAsia"/>
                <w:szCs w:val="21"/>
              </w:rPr>
              <w:t>周云</w:t>
            </w:r>
            <w:r w:rsidRPr="00176340">
              <w:rPr>
                <w:rFonts w:hint="eastAsia"/>
                <w:szCs w:val="21"/>
              </w:rPr>
              <w:t>；</w:t>
            </w:r>
            <w:r w:rsidRPr="008278E4">
              <w:rPr>
                <w:rFonts w:hint="eastAsia"/>
                <w:szCs w:val="21"/>
              </w:rPr>
              <w:t>周小红</w:t>
            </w:r>
            <w:r w:rsidRPr="00176340">
              <w:rPr>
                <w:rFonts w:hint="eastAsia"/>
                <w:szCs w:val="21"/>
              </w:rPr>
              <w:t>；</w:t>
            </w:r>
            <w:r w:rsidRPr="008278E4">
              <w:rPr>
                <w:rFonts w:hint="eastAsia"/>
                <w:szCs w:val="21"/>
              </w:rPr>
              <w:t>胡进</w:t>
            </w:r>
            <w:r w:rsidRPr="00176340">
              <w:rPr>
                <w:rFonts w:hint="eastAsia"/>
                <w:szCs w:val="21"/>
              </w:rPr>
              <w:t>；</w:t>
            </w:r>
            <w:proofErr w:type="gramStart"/>
            <w:r>
              <w:rPr>
                <w:rFonts w:hint="eastAsia"/>
                <w:szCs w:val="21"/>
              </w:rPr>
              <w:t>朱</w:t>
            </w:r>
            <w:r w:rsidRPr="008278E4">
              <w:rPr>
                <w:rFonts w:hint="eastAsia"/>
                <w:szCs w:val="21"/>
              </w:rPr>
              <w:t>鹏飞</w:t>
            </w:r>
            <w:proofErr w:type="gramEnd"/>
            <w:r w:rsidRPr="00176340">
              <w:rPr>
                <w:rFonts w:hint="eastAsia"/>
                <w:szCs w:val="21"/>
              </w:rPr>
              <w:t>；</w:t>
            </w:r>
            <w:r w:rsidRPr="008278E4">
              <w:rPr>
                <w:rFonts w:hint="eastAsia"/>
                <w:szCs w:val="21"/>
              </w:rPr>
              <w:t>浦东林</w:t>
            </w:r>
            <w:r w:rsidRPr="00176340">
              <w:rPr>
                <w:rFonts w:hint="eastAsia"/>
                <w:szCs w:val="21"/>
              </w:rPr>
              <w:t>；</w:t>
            </w:r>
            <w:r w:rsidRPr="008278E4">
              <w:rPr>
                <w:rFonts w:hint="eastAsia"/>
                <w:szCs w:val="21"/>
              </w:rPr>
              <w:t>魏国军</w:t>
            </w:r>
          </w:p>
        </w:tc>
      </w:tr>
    </w:tbl>
    <w:p w:rsidR="00261047" w:rsidRDefault="00261047" w:rsidP="00261047">
      <w:pPr>
        <w:rPr>
          <w:rFonts w:ascii="微软雅黑" w:eastAsia="微软雅黑" w:hAnsi="微软雅黑" w:cs="宋体"/>
          <w:kern w:val="0"/>
          <w:szCs w:val="21"/>
        </w:rPr>
        <w:sectPr w:rsidR="00261047" w:rsidSect="00F03BDA">
          <w:footerReference w:type="default" r:id="rId24"/>
          <w:pgSz w:w="11906" w:h="16838"/>
          <w:pgMar w:top="1304" w:right="1418" w:bottom="1304" w:left="1418" w:header="851" w:footer="992" w:gutter="0"/>
          <w:cols w:space="425"/>
          <w:docGrid w:type="lines" w:linePitch="312"/>
        </w:sectPr>
      </w:pPr>
    </w:p>
    <w:p w:rsidR="00261047" w:rsidRPr="00B44C20" w:rsidRDefault="00261047" w:rsidP="00261047">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Pr="00B44C20">
        <w:rPr>
          <w:rFonts w:ascii="微软雅黑" w:eastAsia="微软雅黑" w:hAnsi="微软雅黑" w:cs="宋体"/>
          <w:kern w:val="0"/>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459"/>
        <w:gridCol w:w="522"/>
        <w:gridCol w:w="868"/>
        <w:gridCol w:w="6367"/>
        <w:gridCol w:w="616"/>
      </w:tblGrid>
      <w:tr w:rsidR="00261047" w:rsidRPr="00B44C20" w:rsidTr="00441A32">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261047" w:rsidRPr="00B44C20" w:rsidRDefault="00261047"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1047" w:rsidRPr="00B44C20" w:rsidRDefault="00261047"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1047" w:rsidRPr="00B44C20" w:rsidRDefault="00261047"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261047" w:rsidRPr="00B44C20" w:rsidTr="00441A32">
        <w:trPr>
          <w:trHeight w:hRule="exact" w:val="258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陈林森</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苏州大学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3959C4" w:rsidRDefault="00261047" w:rsidP="00F03BDA">
            <w:pPr>
              <w:spacing w:line="360" w:lineRule="exact"/>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1、项目负责人，主要核心专利发明者，对创新点1、2、3有重要贡献。</w:t>
            </w:r>
          </w:p>
          <w:p w:rsidR="00261047" w:rsidRPr="003959C4" w:rsidRDefault="00261047" w:rsidP="00F03BDA">
            <w:pPr>
              <w:spacing w:line="360" w:lineRule="exact"/>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2、提出了三维激光打印方法与系统（ZL</w:t>
            </w:r>
            <w:r w:rsidRPr="003959C4">
              <w:rPr>
                <w:rFonts w:ascii="微软雅黑" w:eastAsia="微软雅黑" w:hAnsi="微软雅黑" w:cs="宋体"/>
                <w:kern w:val="0"/>
                <w:sz w:val="18"/>
                <w:szCs w:val="21"/>
              </w:rPr>
              <w:t>201310166341.1</w:t>
            </w:r>
            <w:r w:rsidRPr="003959C4">
              <w:rPr>
                <w:rFonts w:ascii="微软雅黑" w:eastAsia="微软雅黑" w:hAnsi="微软雅黑" w:cs="宋体" w:hint="eastAsia"/>
                <w:kern w:val="0"/>
                <w:sz w:val="18"/>
                <w:szCs w:val="21"/>
              </w:rPr>
              <w:t>）、基于大面积多台阶二元光学元件的激光直写方法（ZL</w:t>
            </w:r>
            <w:r w:rsidRPr="003959C4">
              <w:rPr>
                <w:rFonts w:ascii="微软雅黑" w:eastAsia="微软雅黑" w:hAnsi="微软雅黑" w:cs="宋体"/>
                <w:kern w:val="0"/>
                <w:sz w:val="18"/>
                <w:szCs w:val="21"/>
              </w:rPr>
              <w:t>201510012577.9</w:t>
            </w:r>
            <w:r w:rsidRPr="003959C4">
              <w:rPr>
                <w:rFonts w:ascii="微软雅黑" w:eastAsia="微软雅黑" w:hAnsi="微软雅黑" w:cs="宋体" w:hint="eastAsia"/>
                <w:kern w:val="0"/>
                <w:sz w:val="18"/>
                <w:szCs w:val="21"/>
              </w:rPr>
              <w:t>）、一种变色烫印</w:t>
            </w:r>
            <w:proofErr w:type="gramStart"/>
            <w:r w:rsidRPr="003959C4">
              <w:rPr>
                <w:rFonts w:ascii="微软雅黑" w:eastAsia="微软雅黑" w:hAnsi="微软雅黑" w:cs="宋体" w:hint="eastAsia"/>
                <w:kern w:val="0"/>
                <w:sz w:val="18"/>
                <w:szCs w:val="21"/>
              </w:rPr>
              <w:t>膜及其</w:t>
            </w:r>
            <w:proofErr w:type="gramEnd"/>
            <w:r w:rsidRPr="003959C4">
              <w:rPr>
                <w:rFonts w:ascii="微软雅黑" w:eastAsia="微软雅黑" w:hAnsi="微软雅黑" w:cs="宋体" w:hint="eastAsia"/>
                <w:kern w:val="0"/>
                <w:sz w:val="18"/>
                <w:szCs w:val="21"/>
              </w:rPr>
              <w:t>制造方法（ZL</w:t>
            </w:r>
            <w:r w:rsidRPr="003959C4">
              <w:rPr>
                <w:rFonts w:ascii="微软雅黑" w:eastAsia="微软雅黑" w:hAnsi="微软雅黑" w:cs="宋体"/>
                <w:kern w:val="0"/>
                <w:sz w:val="18"/>
                <w:szCs w:val="21"/>
              </w:rPr>
              <w:t>201410062088.X</w:t>
            </w:r>
            <w:r w:rsidRPr="003959C4">
              <w:rPr>
                <w:rFonts w:ascii="微软雅黑" w:eastAsia="微软雅黑" w:hAnsi="微软雅黑" w:cs="宋体" w:hint="eastAsia"/>
                <w:kern w:val="0"/>
                <w:sz w:val="18"/>
                <w:szCs w:val="21"/>
              </w:rPr>
              <w:t>）、一种无掩膜激光直写叠加曝光方法（</w:t>
            </w:r>
            <w:r w:rsidRPr="003959C4">
              <w:rPr>
                <w:rFonts w:ascii="微软雅黑" w:eastAsia="微软雅黑" w:hAnsi="微软雅黑" w:cs="宋体"/>
                <w:kern w:val="0"/>
                <w:sz w:val="18"/>
                <w:szCs w:val="21"/>
              </w:rPr>
              <w:t>201410621284.6</w:t>
            </w:r>
            <w:r w:rsidRPr="003959C4">
              <w:rPr>
                <w:rFonts w:ascii="微软雅黑" w:eastAsia="微软雅黑" w:hAnsi="微软雅黑" w:cs="宋体" w:hint="eastAsia"/>
                <w:kern w:val="0"/>
                <w:sz w:val="18"/>
                <w:szCs w:val="21"/>
              </w:rPr>
              <w:t>）等为纳米结构功能材料与器件的创新，提供了原创</w:t>
            </w:r>
            <w:proofErr w:type="gramStart"/>
            <w:r w:rsidRPr="003959C4">
              <w:rPr>
                <w:rFonts w:ascii="微软雅黑" w:eastAsia="微软雅黑" w:hAnsi="微软雅黑" w:cs="宋体" w:hint="eastAsia"/>
                <w:kern w:val="0"/>
                <w:sz w:val="18"/>
                <w:szCs w:val="21"/>
              </w:rPr>
              <w:t>性解决</w:t>
            </w:r>
            <w:proofErr w:type="gramEnd"/>
            <w:r w:rsidRPr="003959C4">
              <w:rPr>
                <w:rFonts w:ascii="微软雅黑" w:eastAsia="微软雅黑" w:hAnsi="微软雅黑" w:cs="宋体" w:hint="eastAsia"/>
                <w:kern w:val="0"/>
                <w:sz w:val="18"/>
                <w:szCs w:val="21"/>
              </w:rPr>
              <w:t>方案。</w:t>
            </w:r>
          </w:p>
          <w:p w:rsidR="00261047" w:rsidRPr="003959C4" w:rsidRDefault="00261047" w:rsidP="00F03BDA">
            <w:pPr>
              <w:spacing w:line="360" w:lineRule="exact"/>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3、领导</w:t>
            </w:r>
            <w:proofErr w:type="gramStart"/>
            <w:r w:rsidRPr="003959C4">
              <w:rPr>
                <w:rFonts w:ascii="微软雅黑" w:eastAsia="微软雅黑" w:hAnsi="微软雅黑" w:cs="宋体" w:hint="eastAsia"/>
                <w:kern w:val="0"/>
                <w:sz w:val="18"/>
                <w:szCs w:val="21"/>
              </w:rPr>
              <w:t>了微纳柔性</w:t>
            </w:r>
            <w:proofErr w:type="gramEnd"/>
            <w:r w:rsidRPr="003959C4">
              <w:rPr>
                <w:rFonts w:ascii="微软雅黑" w:eastAsia="微软雅黑" w:hAnsi="微软雅黑" w:cs="宋体" w:hint="eastAsia"/>
                <w:kern w:val="0"/>
                <w:sz w:val="18"/>
                <w:szCs w:val="21"/>
              </w:rPr>
              <w:t>制造平台工艺装备和技术应用的研发，包括纳米精度的纳米光刻、灰度3D直写、</w:t>
            </w:r>
            <w:proofErr w:type="gramStart"/>
            <w:r w:rsidRPr="003959C4">
              <w:rPr>
                <w:rFonts w:ascii="微软雅黑" w:eastAsia="微软雅黑" w:hAnsi="微软雅黑" w:cs="宋体" w:hint="eastAsia"/>
                <w:kern w:val="0"/>
                <w:sz w:val="18"/>
                <w:szCs w:val="21"/>
              </w:rPr>
              <w:t>卷对卷</w:t>
            </w:r>
            <w:proofErr w:type="gramEnd"/>
            <w:r w:rsidRPr="003959C4">
              <w:rPr>
                <w:rFonts w:ascii="微软雅黑" w:eastAsia="微软雅黑" w:hAnsi="微软雅黑" w:cs="宋体" w:hint="eastAsia"/>
                <w:kern w:val="0"/>
                <w:sz w:val="18"/>
                <w:szCs w:val="21"/>
              </w:rPr>
              <w:t>UV纳米压印转印等设备自主研制和绿色制造工艺流程，组织并推动了工程化中试和成果产业应用。</w:t>
            </w:r>
          </w:p>
          <w:p w:rsidR="00261047" w:rsidRPr="00B44C20" w:rsidRDefault="00261047" w:rsidP="00F03BDA">
            <w:pPr>
              <w:widowControl/>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4、建立了项目一体化设计与推进的产学研协同创新的组织模式。</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r w:rsidR="00261047" w:rsidRPr="00B44C20" w:rsidTr="00441A32">
        <w:trPr>
          <w:trHeight w:hRule="exact" w:val="8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刘旭</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浙江大学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1、对创新点1有重要贡献，主要开展项目中</w:t>
            </w:r>
            <w:proofErr w:type="gramStart"/>
            <w:r w:rsidRPr="003959C4">
              <w:rPr>
                <w:rFonts w:ascii="微软雅黑" w:eastAsia="微软雅黑" w:hAnsi="微软雅黑" w:cs="宋体" w:hint="eastAsia"/>
                <w:kern w:val="0"/>
                <w:sz w:val="18"/>
                <w:szCs w:val="21"/>
              </w:rPr>
              <w:t>微纳结构</w:t>
            </w:r>
            <w:proofErr w:type="gramEnd"/>
            <w:r w:rsidRPr="003959C4">
              <w:rPr>
                <w:rFonts w:ascii="微软雅黑" w:eastAsia="微软雅黑" w:hAnsi="微软雅黑" w:cs="宋体" w:hint="eastAsia"/>
                <w:kern w:val="0"/>
                <w:sz w:val="18"/>
                <w:szCs w:val="21"/>
              </w:rPr>
              <w:t>光学干涉薄膜器件设计与小样特性的研究工作，提出结构型光学干涉薄膜的构想，，组织研究生开展偏振与颜色特性结构型光学薄膜器件的研究与测试技术工作。</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r w:rsidR="00261047" w:rsidRPr="00B44C20" w:rsidTr="00441A32">
        <w:trPr>
          <w:trHeight w:hRule="exact" w:val="155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3959C4">
              <w:rPr>
                <w:rFonts w:ascii="微软雅黑" w:eastAsia="微软雅黑" w:hAnsi="微软雅黑" w:hint="eastAsia"/>
                <w:sz w:val="18"/>
                <w:szCs w:val="21"/>
              </w:rPr>
              <w:t>浦东林</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3959C4">
              <w:rPr>
                <w:rFonts w:ascii="微软雅黑" w:eastAsia="微软雅黑" w:hAnsi="微软雅黑" w:hint="eastAsia"/>
                <w:sz w:val="18"/>
                <w:szCs w:val="21"/>
              </w:rPr>
              <w:t>副研究员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sidRPr="003959C4">
              <w:rPr>
                <w:rFonts w:ascii="微软雅黑" w:eastAsia="微软雅黑" w:hAnsi="微软雅黑" w:cs="宋体" w:hint="eastAsia"/>
                <w:kern w:val="0"/>
                <w:sz w:val="18"/>
                <w:szCs w:val="21"/>
              </w:rPr>
              <w:t>苏州大学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3959C4" w:rsidRDefault="00261047" w:rsidP="00F03BDA">
            <w:pPr>
              <w:spacing w:line="360" w:lineRule="exact"/>
              <w:rPr>
                <w:rFonts w:ascii="微软雅黑" w:eastAsia="微软雅黑" w:hAnsi="微软雅黑"/>
                <w:sz w:val="18"/>
                <w:szCs w:val="21"/>
              </w:rPr>
            </w:pPr>
            <w:r w:rsidRPr="003959C4">
              <w:rPr>
                <w:rFonts w:ascii="微软雅黑" w:eastAsia="微软雅黑" w:hAnsi="微软雅黑" w:hint="eastAsia"/>
                <w:sz w:val="18"/>
                <w:szCs w:val="21"/>
              </w:rPr>
              <w:t>1、负责了大幅面无掩模深槽激光直写光刻关键技术创新、整体方案设计以及设备研发工作，一种激光直</w:t>
            </w:r>
            <w:proofErr w:type="gramStart"/>
            <w:r w:rsidRPr="003959C4">
              <w:rPr>
                <w:rFonts w:ascii="微软雅黑" w:eastAsia="微软雅黑" w:hAnsi="微软雅黑" w:hint="eastAsia"/>
                <w:sz w:val="18"/>
                <w:szCs w:val="21"/>
              </w:rPr>
              <w:t>写系统</w:t>
            </w:r>
            <w:proofErr w:type="gramEnd"/>
            <w:r w:rsidRPr="003959C4">
              <w:rPr>
                <w:rFonts w:ascii="微软雅黑" w:eastAsia="微软雅黑" w:hAnsi="微软雅黑" w:hint="eastAsia"/>
                <w:sz w:val="18"/>
                <w:szCs w:val="21"/>
              </w:rPr>
              <w:t>与光刻方法（ZL201410042111.9）等。</w:t>
            </w:r>
          </w:p>
          <w:p w:rsidR="00261047" w:rsidRPr="003959C4" w:rsidRDefault="00261047" w:rsidP="00F03BDA">
            <w:pPr>
              <w:spacing w:line="360" w:lineRule="exact"/>
              <w:rPr>
                <w:rFonts w:ascii="微软雅黑" w:eastAsia="微软雅黑" w:hAnsi="微软雅黑"/>
                <w:sz w:val="18"/>
                <w:szCs w:val="21"/>
              </w:rPr>
            </w:pPr>
            <w:r w:rsidRPr="003959C4">
              <w:rPr>
                <w:rFonts w:ascii="微软雅黑" w:eastAsia="微软雅黑" w:hAnsi="微软雅黑" w:hint="eastAsia"/>
                <w:sz w:val="18"/>
                <w:szCs w:val="21"/>
              </w:rPr>
              <w:t>2、组织实施了位相和空间</w:t>
            </w:r>
            <w:proofErr w:type="gramStart"/>
            <w:r w:rsidRPr="003959C4">
              <w:rPr>
                <w:rFonts w:ascii="微软雅黑" w:eastAsia="微软雅黑" w:hAnsi="微软雅黑" w:hint="eastAsia"/>
                <w:sz w:val="18"/>
                <w:szCs w:val="21"/>
              </w:rPr>
              <w:t>光场联合</w:t>
            </w:r>
            <w:proofErr w:type="gramEnd"/>
            <w:r w:rsidRPr="003959C4">
              <w:rPr>
                <w:rFonts w:ascii="微软雅黑" w:eastAsia="微软雅黑" w:hAnsi="微软雅黑" w:hint="eastAsia"/>
                <w:sz w:val="18"/>
                <w:szCs w:val="21"/>
              </w:rPr>
              <w:t>调控方案，实现了结构分辨率达100nm，负责设计了设备的光学系统，自动光学聚焦0.25 微米。</w:t>
            </w:r>
          </w:p>
          <w:p w:rsidR="00261047" w:rsidRPr="00B44C20" w:rsidRDefault="00261047" w:rsidP="00F03BDA">
            <w:pPr>
              <w:spacing w:line="360" w:lineRule="exact"/>
              <w:rPr>
                <w:rFonts w:ascii="微软雅黑" w:eastAsia="微软雅黑" w:hAnsi="微软雅黑"/>
                <w:sz w:val="18"/>
                <w:szCs w:val="21"/>
              </w:rPr>
            </w:pPr>
            <w:r w:rsidRPr="003959C4">
              <w:rPr>
                <w:rFonts w:ascii="微软雅黑" w:eastAsia="微软雅黑" w:hAnsi="微软雅黑" w:hint="eastAsia"/>
                <w:sz w:val="18"/>
                <w:szCs w:val="21"/>
              </w:rPr>
              <w:t>3、作为本项目的主要参加人员，对创新点1、2有重要贡献，本项目工作占总工作量的60%。</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r w:rsidR="00261047" w:rsidRPr="00B44C20" w:rsidTr="00441A32">
        <w:trPr>
          <w:trHeight w:hRule="exact" w:val="2403"/>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张恒</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3959C4">
              <w:rPr>
                <w:rFonts w:ascii="微软雅黑" w:eastAsia="微软雅黑" w:hAnsi="微软雅黑" w:cs="宋体" w:hint="eastAsia"/>
                <w:kern w:val="0"/>
                <w:sz w:val="18"/>
                <w:szCs w:val="21"/>
              </w:rPr>
              <w:t>苏州大学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5A0C12"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1、负责研究了激光刻蚀工艺研究，应用于超薄导光膜微结构模具制造，开发了大数据量超薄导光器件网点的随机路径优化设计软件、多脉冲激光刻蚀软件。</w:t>
            </w:r>
          </w:p>
          <w:p w:rsidR="00261047" w:rsidRPr="005A0C12"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2、提出了提出将整副网点进行分层的算法，解决了局部网点密度过高的问题，同时开发了随机优化软件，按照网点坐标最近的原则运行，极大地缩短了模具的制造时间。从而，具有了自主</w:t>
            </w:r>
            <w:proofErr w:type="gramStart"/>
            <w:r w:rsidRPr="005A0C12">
              <w:rPr>
                <w:rFonts w:ascii="微软雅黑" w:eastAsia="微软雅黑" w:hAnsi="微软雅黑" w:hint="eastAsia"/>
                <w:sz w:val="18"/>
                <w:szCs w:val="21"/>
              </w:rPr>
              <w:t>高端超</w:t>
            </w:r>
            <w:proofErr w:type="gramEnd"/>
            <w:r w:rsidRPr="005A0C12">
              <w:rPr>
                <w:rFonts w:ascii="微软雅黑" w:eastAsia="微软雅黑" w:hAnsi="微软雅黑" w:hint="eastAsia"/>
                <w:sz w:val="18"/>
                <w:szCs w:val="21"/>
              </w:rPr>
              <w:t>精密柔性导光器件模具的完整技术，填补了我国行业空白。</w:t>
            </w:r>
          </w:p>
          <w:p w:rsidR="00261047" w:rsidRPr="005A0C12"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3、参与了</w:t>
            </w:r>
            <w:proofErr w:type="gramStart"/>
            <w:r w:rsidRPr="005A0C12">
              <w:rPr>
                <w:rFonts w:ascii="微软雅黑" w:eastAsia="微软雅黑" w:hAnsi="微软雅黑" w:hint="eastAsia"/>
                <w:sz w:val="18"/>
                <w:szCs w:val="21"/>
              </w:rPr>
              <w:t>卷对卷压印</w:t>
            </w:r>
            <w:proofErr w:type="gramEnd"/>
            <w:r w:rsidRPr="005A0C12">
              <w:rPr>
                <w:rFonts w:ascii="微软雅黑" w:eastAsia="微软雅黑" w:hAnsi="微软雅黑" w:hint="eastAsia"/>
                <w:sz w:val="18"/>
                <w:szCs w:val="21"/>
              </w:rPr>
              <w:t>超薄导光器件的关键制造工艺研究</w:t>
            </w:r>
          </w:p>
          <w:p w:rsidR="00261047" w:rsidRPr="005A0C12"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4、本项工作占总工作量80，对本项目创新点1、2、3 有重要贡献。</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r w:rsidR="00261047" w:rsidRPr="00B44C20" w:rsidTr="00441A32">
        <w:trPr>
          <w:trHeight w:hRule="exact" w:val="2273"/>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沈伟东</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教授</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3959C4">
              <w:rPr>
                <w:rFonts w:ascii="微软雅黑" w:eastAsia="微软雅黑" w:hAnsi="微软雅黑" w:cs="宋体" w:hint="eastAsia"/>
                <w:kern w:val="0"/>
                <w:sz w:val="18"/>
                <w:szCs w:val="21"/>
              </w:rPr>
              <w:t>浙江大学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5A0C12"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1、对本项目创新点1有重要贡献。提出了一种角度不敏感</w:t>
            </w:r>
            <w:proofErr w:type="gramStart"/>
            <w:r w:rsidRPr="005A0C12">
              <w:rPr>
                <w:rFonts w:ascii="微软雅黑" w:eastAsia="微软雅黑" w:hAnsi="微软雅黑" w:hint="eastAsia"/>
                <w:sz w:val="18"/>
                <w:szCs w:val="21"/>
              </w:rPr>
              <w:t>微纳结构色</w:t>
            </w:r>
            <w:proofErr w:type="gramEnd"/>
            <w:r w:rsidRPr="005A0C12">
              <w:rPr>
                <w:rFonts w:ascii="微软雅黑" w:eastAsia="微软雅黑" w:hAnsi="微软雅黑" w:hint="eastAsia"/>
                <w:sz w:val="18"/>
                <w:szCs w:val="21"/>
              </w:rPr>
              <w:t>的设计方法:基于严格耦合</w:t>
            </w:r>
            <w:proofErr w:type="gramStart"/>
            <w:r w:rsidRPr="005A0C12">
              <w:rPr>
                <w:rFonts w:ascii="微软雅黑" w:eastAsia="微软雅黑" w:hAnsi="微软雅黑" w:hint="eastAsia"/>
                <w:sz w:val="18"/>
                <w:szCs w:val="21"/>
              </w:rPr>
              <w:t>波分析</w:t>
            </w:r>
            <w:proofErr w:type="gramEnd"/>
            <w:r w:rsidRPr="005A0C12">
              <w:rPr>
                <w:rFonts w:ascii="微软雅黑" w:eastAsia="微软雅黑" w:hAnsi="微软雅黑" w:hint="eastAsia"/>
                <w:sz w:val="18"/>
                <w:szCs w:val="21"/>
              </w:rPr>
              <w:t>或时域有限差分方法，构造光谱特性和颜色特性(CIEDE2000)相结合的评价函数，采用粒子群优化算法对结构参数寻优，通过合理的权重因子获得满足要求的光学特性，从而提高光栅结构光子学器件的设计效率。</w:t>
            </w:r>
          </w:p>
          <w:p w:rsidR="00261047" w:rsidRPr="005A0C12"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2、发明了三种多层薄膜角度不敏感颜色滤光片，首次实现了紧凑薄膜结构实现入射角度不敏感的反射式红绿蓝三基色颜色显示，并采用磁控溅射沉积了折射率连续可调的SiOx薄膜来匹配金属的光学导纳，获得了角度特性优良的颜色滤光片。</w:t>
            </w:r>
          </w:p>
          <w:p w:rsidR="00261047" w:rsidRPr="00B44C20"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3、发明了三种角度特性卓越的基于金属/介质光栅结构的角度不敏感颜色滤光片（美国专利US9625627 B2）。</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r w:rsidR="00261047" w:rsidRPr="00B44C20" w:rsidTr="00441A32">
        <w:trPr>
          <w:trHeight w:hRule="exact" w:val="156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叶燕</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副研究员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3959C4">
              <w:rPr>
                <w:rFonts w:ascii="微软雅黑" w:eastAsia="微软雅黑" w:hAnsi="微软雅黑" w:cs="宋体" w:hint="eastAsia"/>
                <w:kern w:val="0"/>
                <w:sz w:val="18"/>
                <w:szCs w:val="21"/>
              </w:rPr>
              <w:t>苏州大学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5A0C12"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1、对本项目创新点1、2有贡献。基于</w:t>
            </w:r>
            <w:proofErr w:type="gramStart"/>
            <w:r w:rsidRPr="005A0C12">
              <w:rPr>
                <w:rFonts w:ascii="微软雅黑" w:eastAsia="微软雅黑" w:hAnsi="微软雅黑" w:hint="eastAsia"/>
                <w:sz w:val="18"/>
                <w:szCs w:val="21"/>
              </w:rPr>
              <w:t>四独立参量光场</w:t>
            </w:r>
            <w:proofErr w:type="gramEnd"/>
            <w:r w:rsidRPr="005A0C12">
              <w:rPr>
                <w:rFonts w:ascii="微软雅黑" w:eastAsia="微软雅黑" w:hAnsi="微软雅黑" w:hint="eastAsia"/>
                <w:sz w:val="18"/>
                <w:szCs w:val="21"/>
              </w:rPr>
              <w:t>调控方法，做了验证工作，在此基础上，提出了变参量位相元件对微</w:t>
            </w:r>
            <w:proofErr w:type="gramStart"/>
            <w:r w:rsidRPr="005A0C12">
              <w:rPr>
                <w:rFonts w:ascii="微软雅黑" w:eastAsia="微软雅黑" w:hAnsi="微软雅黑" w:hint="eastAsia"/>
                <w:sz w:val="18"/>
                <w:szCs w:val="21"/>
              </w:rPr>
              <w:t>纳米光场</w:t>
            </w:r>
            <w:proofErr w:type="gramEnd"/>
            <w:r w:rsidRPr="005A0C12">
              <w:rPr>
                <w:rFonts w:ascii="微软雅黑" w:eastAsia="微软雅黑" w:hAnsi="微软雅黑" w:hint="eastAsia"/>
                <w:sz w:val="18"/>
                <w:szCs w:val="21"/>
              </w:rPr>
              <w:t xml:space="preserve">的复合调控方法。 </w:t>
            </w:r>
          </w:p>
          <w:p w:rsidR="00261047" w:rsidRPr="00B44C20"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2、发明了反射性彩色滤光片等多项发明专利，并参与了“结构色”纳米印刷的理论设计和实验制备工作，设计了基于纳米微腔结构、光栅调制的纳米微</w:t>
            </w:r>
            <w:proofErr w:type="gramStart"/>
            <w:r w:rsidRPr="005A0C12">
              <w:rPr>
                <w:rFonts w:ascii="微软雅黑" w:eastAsia="微软雅黑" w:hAnsi="微软雅黑" w:hint="eastAsia"/>
                <w:sz w:val="18"/>
                <w:szCs w:val="21"/>
              </w:rPr>
              <w:t>腔结构</w:t>
            </w:r>
            <w:proofErr w:type="gramEnd"/>
            <w:r w:rsidRPr="005A0C12">
              <w:rPr>
                <w:rFonts w:ascii="微软雅黑" w:eastAsia="微软雅黑" w:hAnsi="微软雅黑" w:hint="eastAsia"/>
                <w:sz w:val="18"/>
                <w:szCs w:val="21"/>
              </w:rPr>
              <w:t>等不同纳米结构的颜色显示方案，参与制备了光变色膜样品。</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r w:rsidR="00261047" w:rsidRPr="00B44C20" w:rsidTr="00441A32">
        <w:trPr>
          <w:trHeight w:hRule="exact" w:val="22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7</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proofErr w:type="gramStart"/>
            <w:r w:rsidRPr="005A0C12">
              <w:rPr>
                <w:rFonts w:ascii="微软雅黑" w:eastAsia="微软雅黑" w:hAnsi="微软雅黑" w:hint="eastAsia"/>
                <w:sz w:val="18"/>
                <w:szCs w:val="21"/>
              </w:rPr>
              <w:t>朱鹏飞</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工程师</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苏州苏大维格科技集团股份有限公司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5A0C12"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1、负责了大幅面无掩模深槽激光直写光刻设备核心控制技术开发，包括硬件设计、软件开发。基于大面积多台阶二元光学元件的激光直写方法（ZL201510012577.9）、一种无掩膜激光直写叠加曝光方法（ZL201410621284.6）等。</w:t>
            </w:r>
          </w:p>
          <w:p w:rsidR="00261047" w:rsidRPr="005A0C12"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2、通过纳秒时序高速率写入机制和3D 导航平铺曝光方式，无掩模紫外激光直</w:t>
            </w:r>
            <w:proofErr w:type="gramStart"/>
            <w:r w:rsidRPr="005A0C12">
              <w:rPr>
                <w:rFonts w:ascii="微软雅黑" w:eastAsia="微软雅黑" w:hAnsi="微软雅黑" w:hint="eastAsia"/>
                <w:sz w:val="18"/>
                <w:szCs w:val="21"/>
              </w:rPr>
              <w:t>写设备</w:t>
            </w:r>
            <w:proofErr w:type="gramEnd"/>
            <w:r w:rsidRPr="005A0C12">
              <w:rPr>
                <w:rFonts w:ascii="微软雅黑" w:eastAsia="微软雅黑" w:hAnsi="微软雅黑" w:hint="eastAsia"/>
                <w:sz w:val="18"/>
                <w:szCs w:val="21"/>
              </w:rPr>
              <w:t>的脉冲激光（10ns-30ns)，同步定位精度20nm，CD 值60nm；写入速率2000 帧/秒（1920x1080 像素/帧），自动光学聚焦0.25 微米，曝光速率3000mm2/分。是该方案的完成人。</w:t>
            </w:r>
          </w:p>
          <w:p w:rsidR="00261047" w:rsidRPr="005A0C12"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3、提出了基于多线程内存队列管理操作的高效SLM 数据上载方法，实现了海量数据高效实时上载技术。</w:t>
            </w:r>
          </w:p>
          <w:p w:rsidR="00261047" w:rsidRPr="00B44C20" w:rsidRDefault="00261047" w:rsidP="00F03BDA">
            <w:pPr>
              <w:spacing w:line="360" w:lineRule="exact"/>
              <w:rPr>
                <w:rFonts w:ascii="微软雅黑" w:eastAsia="微软雅黑" w:hAnsi="微软雅黑"/>
                <w:sz w:val="18"/>
                <w:szCs w:val="21"/>
              </w:rPr>
            </w:pPr>
            <w:r w:rsidRPr="005A0C12">
              <w:rPr>
                <w:rFonts w:ascii="微软雅黑" w:eastAsia="微软雅黑" w:hAnsi="微软雅黑" w:hint="eastAsia"/>
                <w:sz w:val="18"/>
                <w:szCs w:val="21"/>
              </w:rPr>
              <w:t>4、本项目工作量投入占总工作量60%，对关键技术创新点2 、3有贡献。</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r w:rsidR="00261047" w:rsidRPr="00B44C20" w:rsidTr="00441A32">
        <w:trPr>
          <w:trHeight w:hRule="exact" w:val="126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cs="宋体"/>
                <w:kern w:val="0"/>
                <w:sz w:val="18"/>
                <w:szCs w:val="21"/>
              </w:rPr>
            </w:pPr>
            <w:r w:rsidRPr="005A0C12">
              <w:rPr>
                <w:rFonts w:ascii="微软雅黑" w:eastAsia="微软雅黑" w:hAnsi="微软雅黑" w:cs="宋体" w:hint="eastAsia"/>
                <w:kern w:val="0"/>
                <w:sz w:val="18"/>
                <w:szCs w:val="21"/>
              </w:rPr>
              <w:t>朱昊枢</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工程师</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苏州苏大维格科技集团股份有限公司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5A0C12" w:rsidRDefault="00261047" w:rsidP="00F03BDA">
            <w:pPr>
              <w:widowControl/>
              <w:rPr>
                <w:rFonts w:ascii="微软雅黑" w:eastAsia="微软雅黑" w:hAnsi="微软雅黑" w:cs="宋体"/>
                <w:kern w:val="0"/>
                <w:sz w:val="18"/>
                <w:szCs w:val="21"/>
              </w:rPr>
            </w:pPr>
            <w:r w:rsidRPr="005A0C12">
              <w:rPr>
                <w:rFonts w:ascii="微软雅黑" w:eastAsia="微软雅黑" w:hAnsi="微软雅黑" w:cs="宋体" w:hint="eastAsia"/>
                <w:kern w:val="0"/>
                <w:sz w:val="18"/>
                <w:szCs w:val="21"/>
              </w:rPr>
              <w:t>1.参与了“结构色”纳米印刷的批量化生产，设计了基于纳米微腔结构、光栅调制的纳米微</w:t>
            </w:r>
            <w:proofErr w:type="gramStart"/>
            <w:r w:rsidRPr="005A0C12">
              <w:rPr>
                <w:rFonts w:ascii="微软雅黑" w:eastAsia="微软雅黑" w:hAnsi="微软雅黑" w:cs="宋体" w:hint="eastAsia"/>
                <w:kern w:val="0"/>
                <w:sz w:val="18"/>
                <w:szCs w:val="21"/>
              </w:rPr>
              <w:t>腔结构</w:t>
            </w:r>
            <w:proofErr w:type="gramEnd"/>
            <w:r w:rsidRPr="005A0C12">
              <w:rPr>
                <w:rFonts w:ascii="微软雅黑" w:eastAsia="微软雅黑" w:hAnsi="微软雅黑" w:cs="宋体" w:hint="eastAsia"/>
                <w:kern w:val="0"/>
                <w:sz w:val="18"/>
                <w:szCs w:val="21"/>
              </w:rPr>
              <w:t>等不同纳米结构的颜色显示方案，一种变色烫印</w:t>
            </w:r>
            <w:proofErr w:type="gramStart"/>
            <w:r w:rsidRPr="005A0C12">
              <w:rPr>
                <w:rFonts w:ascii="微软雅黑" w:eastAsia="微软雅黑" w:hAnsi="微软雅黑" w:cs="宋体" w:hint="eastAsia"/>
                <w:kern w:val="0"/>
                <w:sz w:val="18"/>
                <w:szCs w:val="21"/>
              </w:rPr>
              <w:t>膜及其</w:t>
            </w:r>
            <w:proofErr w:type="gramEnd"/>
            <w:r w:rsidRPr="005A0C12">
              <w:rPr>
                <w:rFonts w:ascii="微软雅黑" w:eastAsia="微软雅黑" w:hAnsi="微软雅黑" w:cs="宋体" w:hint="eastAsia"/>
                <w:kern w:val="0"/>
                <w:sz w:val="18"/>
                <w:szCs w:val="21"/>
              </w:rPr>
              <w:t xml:space="preserve">制造方法（ZL201410062088.X）等，参与制备了光变色膜样品以及实现其批量化生产。 </w:t>
            </w:r>
          </w:p>
          <w:p w:rsidR="00261047" w:rsidRPr="005A0C12" w:rsidRDefault="00261047" w:rsidP="00F03BDA">
            <w:pPr>
              <w:widowControl/>
              <w:rPr>
                <w:rFonts w:ascii="微软雅黑" w:eastAsia="微软雅黑" w:hAnsi="微软雅黑" w:cs="宋体"/>
                <w:kern w:val="0"/>
                <w:sz w:val="18"/>
                <w:szCs w:val="21"/>
              </w:rPr>
            </w:pPr>
            <w:r w:rsidRPr="005A0C12">
              <w:rPr>
                <w:rFonts w:ascii="微软雅黑" w:eastAsia="微软雅黑" w:hAnsi="微软雅黑" w:cs="宋体" w:hint="eastAsia"/>
                <w:kern w:val="0"/>
                <w:sz w:val="18"/>
                <w:szCs w:val="21"/>
              </w:rPr>
              <w:t>2.参与纳米结构薄膜和器件的</w:t>
            </w:r>
            <w:proofErr w:type="gramStart"/>
            <w:r w:rsidRPr="005A0C12">
              <w:rPr>
                <w:rFonts w:ascii="微软雅黑" w:eastAsia="微软雅黑" w:hAnsi="微软雅黑" w:cs="宋体" w:hint="eastAsia"/>
                <w:kern w:val="0"/>
                <w:sz w:val="18"/>
                <w:szCs w:val="21"/>
              </w:rPr>
              <w:t>卷对卷</w:t>
            </w:r>
            <w:proofErr w:type="gramEnd"/>
            <w:r w:rsidRPr="005A0C12">
              <w:rPr>
                <w:rFonts w:ascii="微软雅黑" w:eastAsia="微软雅黑" w:hAnsi="微软雅黑" w:cs="宋体" w:hint="eastAsia"/>
                <w:kern w:val="0"/>
                <w:sz w:val="18"/>
                <w:szCs w:val="21"/>
              </w:rPr>
              <w:t xml:space="preserve">UV压印工艺设备设计、样品制作已经批量化生产。实现50nm~20um结构批量生产，速度达到60m/min。 </w:t>
            </w:r>
          </w:p>
          <w:p w:rsidR="00261047" w:rsidRPr="00B44C20" w:rsidRDefault="00261047" w:rsidP="00F03BDA">
            <w:pPr>
              <w:widowControl/>
              <w:rPr>
                <w:rFonts w:ascii="微软雅黑" w:eastAsia="微软雅黑" w:hAnsi="微软雅黑" w:cs="宋体"/>
                <w:kern w:val="0"/>
                <w:sz w:val="18"/>
                <w:szCs w:val="21"/>
              </w:rPr>
            </w:pPr>
            <w:r w:rsidRPr="005A0C12">
              <w:rPr>
                <w:rFonts w:ascii="微软雅黑" w:eastAsia="微软雅黑" w:hAnsi="微软雅黑" w:cs="宋体" w:hint="eastAsia"/>
                <w:kern w:val="0"/>
                <w:sz w:val="18"/>
                <w:szCs w:val="21"/>
              </w:rPr>
              <w:t>3、本项目工作量投入占总工作量60%，对关键技术创新点1 、2有贡献。</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r w:rsidR="00261047" w:rsidRPr="00B44C20" w:rsidTr="00441A32">
        <w:trPr>
          <w:trHeight w:hRule="exact" w:val="198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Default="00261047" w:rsidP="00F03BDA">
            <w:pPr>
              <w:widowControl/>
              <w:jc w:val="center"/>
              <w:rPr>
                <w:rFonts w:ascii="微软雅黑" w:eastAsia="微软雅黑" w:hAnsi="微软雅黑" w:cs="宋体"/>
                <w:kern w:val="0"/>
                <w:sz w:val="18"/>
                <w:szCs w:val="21"/>
              </w:rPr>
            </w:pPr>
            <w:r>
              <w:rPr>
                <w:rFonts w:ascii="微软雅黑" w:eastAsia="微软雅黑" w:hAnsi="微软雅黑" w:cs="宋体"/>
                <w:kern w:val="0"/>
                <w:sz w:val="18"/>
                <w:szCs w:val="21"/>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C40D72"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方宗豹</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助理研究员</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3959C4">
              <w:rPr>
                <w:rFonts w:ascii="微软雅黑" w:eastAsia="微软雅黑" w:hAnsi="微软雅黑" w:cs="宋体" w:hint="eastAsia"/>
                <w:kern w:val="0"/>
                <w:sz w:val="18"/>
                <w:szCs w:val="21"/>
              </w:rPr>
              <w:t>苏州大学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5A0C12" w:rsidRDefault="00261047" w:rsidP="00F03BDA">
            <w:pPr>
              <w:widowControl/>
              <w:rPr>
                <w:rFonts w:ascii="微软雅黑" w:eastAsia="微软雅黑" w:hAnsi="微软雅黑"/>
                <w:sz w:val="18"/>
                <w:szCs w:val="21"/>
              </w:rPr>
            </w:pPr>
            <w:r w:rsidRPr="005A0C12">
              <w:rPr>
                <w:rFonts w:ascii="微软雅黑" w:eastAsia="微软雅黑" w:hAnsi="微软雅黑" w:hint="eastAsia"/>
                <w:sz w:val="18"/>
                <w:szCs w:val="21"/>
              </w:rPr>
              <w:t>1、主要负责</w:t>
            </w:r>
            <w:proofErr w:type="gramStart"/>
            <w:r w:rsidRPr="005A0C12">
              <w:rPr>
                <w:rFonts w:ascii="微软雅黑" w:eastAsia="微软雅黑" w:hAnsi="微软雅黑" w:hint="eastAsia"/>
                <w:sz w:val="18"/>
                <w:szCs w:val="21"/>
              </w:rPr>
              <w:t>卷对卷纳米</w:t>
            </w:r>
            <w:proofErr w:type="gramEnd"/>
            <w:r w:rsidRPr="005A0C12">
              <w:rPr>
                <w:rFonts w:ascii="微软雅黑" w:eastAsia="微软雅黑" w:hAnsi="微软雅黑" w:hint="eastAsia"/>
                <w:sz w:val="18"/>
                <w:szCs w:val="21"/>
              </w:rPr>
              <w:t>直接压印技术研究和超薄导光器件</w:t>
            </w:r>
            <w:proofErr w:type="gramStart"/>
            <w:r w:rsidRPr="005A0C12">
              <w:rPr>
                <w:rFonts w:ascii="微软雅黑" w:eastAsia="微软雅黑" w:hAnsi="微软雅黑" w:hint="eastAsia"/>
                <w:sz w:val="18"/>
                <w:szCs w:val="21"/>
              </w:rPr>
              <w:t>的微纳结构设计</w:t>
            </w:r>
            <w:proofErr w:type="gramEnd"/>
            <w:r w:rsidRPr="005A0C12">
              <w:rPr>
                <w:rFonts w:ascii="微软雅黑" w:eastAsia="微软雅黑" w:hAnsi="微软雅黑" w:hint="eastAsia"/>
                <w:sz w:val="18"/>
                <w:szCs w:val="21"/>
              </w:rPr>
              <w:t xml:space="preserve">、关键工艺链建立与产业化应用工作等。 </w:t>
            </w:r>
          </w:p>
          <w:p w:rsidR="00261047" w:rsidRPr="005A0C12" w:rsidRDefault="00261047" w:rsidP="00F03BDA">
            <w:pPr>
              <w:widowControl/>
              <w:rPr>
                <w:rFonts w:ascii="微软雅黑" w:eastAsia="微软雅黑" w:hAnsi="微软雅黑"/>
                <w:sz w:val="18"/>
                <w:szCs w:val="21"/>
              </w:rPr>
            </w:pPr>
            <w:r w:rsidRPr="005A0C12">
              <w:rPr>
                <w:rFonts w:ascii="微软雅黑" w:eastAsia="微软雅黑" w:hAnsi="微软雅黑" w:hint="eastAsia"/>
                <w:sz w:val="18"/>
                <w:szCs w:val="21"/>
              </w:rPr>
              <w:t>2、 研究了一套导光网点自适应的优化设计流程。基于Tracepro软件，快速对不同深度、不同直径的网点参数进行优化，快速获得导光器件</w:t>
            </w:r>
            <w:proofErr w:type="gramStart"/>
            <w:r w:rsidRPr="005A0C12">
              <w:rPr>
                <w:rFonts w:ascii="微软雅黑" w:eastAsia="微软雅黑" w:hAnsi="微软雅黑" w:hint="eastAsia"/>
                <w:sz w:val="18"/>
                <w:szCs w:val="21"/>
              </w:rPr>
              <w:t>最佳导</w:t>
            </w:r>
            <w:proofErr w:type="gramEnd"/>
            <w:r w:rsidRPr="005A0C12">
              <w:rPr>
                <w:rFonts w:ascii="微软雅黑" w:eastAsia="微软雅黑" w:hAnsi="微软雅黑" w:hint="eastAsia"/>
                <w:sz w:val="18"/>
                <w:szCs w:val="21"/>
              </w:rPr>
              <w:t xml:space="preserve">光效率下的网点参数，为模具制造提供重要指导。 </w:t>
            </w:r>
          </w:p>
          <w:p w:rsidR="00261047" w:rsidRPr="005A0C12" w:rsidRDefault="00261047" w:rsidP="00F03BDA">
            <w:pPr>
              <w:widowControl/>
              <w:rPr>
                <w:rFonts w:ascii="微软雅黑" w:eastAsia="微软雅黑" w:hAnsi="微软雅黑"/>
                <w:sz w:val="18"/>
                <w:szCs w:val="21"/>
              </w:rPr>
            </w:pPr>
            <w:r w:rsidRPr="005A0C12">
              <w:rPr>
                <w:rFonts w:ascii="微软雅黑" w:eastAsia="微软雅黑" w:hAnsi="微软雅黑" w:hint="eastAsia"/>
                <w:sz w:val="18"/>
                <w:szCs w:val="21"/>
              </w:rPr>
              <w:t>3、 研制的超薄导光板的光学性能具有行业领先水平。主导研究了一套灰度网点设计方法。解决了超薄导光器件光学设计、性能模拟与优化，</w:t>
            </w:r>
            <w:proofErr w:type="gramStart"/>
            <w:r w:rsidRPr="005A0C12">
              <w:rPr>
                <w:rFonts w:ascii="微软雅黑" w:eastAsia="微软雅黑" w:hAnsi="微软雅黑" w:hint="eastAsia"/>
                <w:sz w:val="18"/>
                <w:szCs w:val="21"/>
              </w:rPr>
              <w:t>卷对卷压印</w:t>
            </w:r>
            <w:proofErr w:type="gramEnd"/>
            <w:r w:rsidRPr="005A0C12">
              <w:rPr>
                <w:rFonts w:ascii="微软雅黑" w:eastAsia="微软雅黑" w:hAnsi="微软雅黑" w:hint="eastAsia"/>
                <w:sz w:val="18"/>
                <w:szCs w:val="21"/>
              </w:rPr>
              <w:t>工艺提升中的关键难题，为超薄导光技术成果转化提供了重要支撑。</w:t>
            </w:r>
          </w:p>
          <w:p w:rsidR="00261047" w:rsidRPr="00C40D72" w:rsidRDefault="00261047" w:rsidP="00F03BDA">
            <w:pPr>
              <w:widowControl/>
              <w:rPr>
                <w:rFonts w:ascii="微软雅黑" w:eastAsia="微软雅黑" w:hAnsi="微软雅黑"/>
                <w:sz w:val="18"/>
                <w:szCs w:val="21"/>
              </w:rPr>
            </w:pPr>
            <w:r w:rsidRPr="005A0C12">
              <w:rPr>
                <w:rFonts w:ascii="微软雅黑" w:eastAsia="微软雅黑" w:hAnsi="微软雅黑" w:hint="eastAsia"/>
                <w:sz w:val="18"/>
                <w:szCs w:val="21"/>
              </w:rPr>
              <w:t>4、本项工作占总工作量80%，对创新点1、3有贡献。</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r w:rsidR="00261047" w:rsidRPr="00B44C20" w:rsidTr="00441A32">
        <w:trPr>
          <w:trHeight w:hRule="exact" w:val="1293"/>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Default="00261047"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w:t>
            </w:r>
            <w:r>
              <w:rPr>
                <w:rFonts w:ascii="微软雅黑" w:eastAsia="微软雅黑" w:hAnsi="微软雅黑" w:cs="宋体"/>
                <w:kern w:val="0"/>
                <w:sz w:val="18"/>
                <w:szCs w:val="21"/>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C40D72"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朱志</w:t>
            </w:r>
            <w:proofErr w:type="gramStart"/>
            <w:r w:rsidRPr="005A0C12">
              <w:rPr>
                <w:rFonts w:ascii="微软雅黑" w:eastAsia="微软雅黑" w:hAnsi="微软雅黑" w:hint="eastAsia"/>
                <w:sz w:val="18"/>
                <w:szCs w:val="21"/>
              </w:rPr>
              <w:t>坚</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副高级</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r w:rsidRPr="005A0C12">
              <w:rPr>
                <w:rFonts w:ascii="微软雅黑" w:eastAsia="微软雅黑" w:hAnsi="微软雅黑" w:hint="eastAsia"/>
                <w:sz w:val="18"/>
                <w:szCs w:val="21"/>
              </w:rPr>
              <w:t>苏州苏大维格科技集团股份有限公司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5A0C12" w:rsidRDefault="00261047" w:rsidP="00F03BDA">
            <w:pPr>
              <w:widowControl/>
              <w:rPr>
                <w:rFonts w:ascii="微软雅黑" w:eastAsia="微软雅黑" w:hAnsi="微软雅黑"/>
                <w:sz w:val="18"/>
                <w:szCs w:val="21"/>
              </w:rPr>
            </w:pPr>
            <w:r w:rsidRPr="005A0C12">
              <w:rPr>
                <w:rFonts w:ascii="微软雅黑" w:eastAsia="微软雅黑" w:hAnsi="微软雅黑" w:hint="eastAsia"/>
                <w:sz w:val="18"/>
                <w:szCs w:val="21"/>
              </w:rPr>
              <w:t>1、为项目研发与应用实施提供人力，资金和市场资源安排，促进了成果转化。</w:t>
            </w:r>
          </w:p>
          <w:p w:rsidR="00261047" w:rsidRPr="00C40D72" w:rsidRDefault="00261047" w:rsidP="00F03BDA">
            <w:pPr>
              <w:widowControl/>
              <w:rPr>
                <w:rFonts w:ascii="微软雅黑" w:eastAsia="微软雅黑" w:hAnsi="微软雅黑"/>
                <w:sz w:val="18"/>
                <w:szCs w:val="21"/>
              </w:rPr>
            </w:pPr>
            <w:r w:rsidRPr="005A0C12">
              <w:rPr>
                <w:rFonts w:ascii="微软雅黑" w:eastAsia="微软雅黑" w:hAnsi="微软雅黑" w:hint="eastAsia"/>
                <w:sz w:val="18"/>
                <w:szCs w:val="21"/>
              </w:rPr>
              <w:t>2、投入本项目工作量占本人总工作量的60%，对创新点1、2、3 有重要贡献。</w:t>
            </w: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r w:rsidR="00261047" w:rsidRPr="00B44C20" w:rsidTr="00441A32">
        <w:trPr>
          <w:trHeight w:hRule="exact" w:val="45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61047" w:rsidRDefault="00261047" w:rsidP="00F03BDA">
            <w:pPr>
              <w:widowControl/>
              <w:jc w:val="center"/>
              <w:rPr>
                <w:rFonts w:ascii="微软雅黑" w:eastAsia="微软雅黑" w:hAnsi="微软雅黑" w:cs="宋体"/>
                <w:kern w:val="0"/>
                <w:sz w:val="18"/>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C40D72" w:rsidRDefault="00261047" w:rsidP="00F03BDA">
            <w:pPr>
              <w:widowControl/>
              <w:jc w:val="center"/>
              <w:rPr>
                <w:rFonts w:ascii="微软雅黑" w:eastAsia="微软雅黑" w:hAnsi="微软雅黑"/>
                <w:sz w:val="18"/>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jc w:val="center"/>
              <w:rPr>
                <w:rFonts w:ascii="微软雅黑" w:eastAsia="微软雅黑" w:hAnsi="微软雅黑"/>
                <w:sz w:val="18"/>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C40D72" w:rsidRDefault="00261047" w:rsidP="00F03BDA">
            <w:pPr>
              <w:widowControl/>
              <w:rPr>
                <w:rFonts w:ascii="微软雅黑" w:eastAsia="微软雅黑" w:hAnsi="微软雅黑"/>
                <w:sz w:val="18"/>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61047" w:rsidRPr="00B44C20" w:rsidRDefault="00261047" w:rsidP="00F03BDA">
            <w:pPr>
              <w:widowControl/>
              <w:rPr>
                <w:rFonts w:ascii="微软雅黑" w:eastAsia="微软雅黑" w:hAnsi="微软雅黑" w:cs="宋体"/>
                <w:kern w:val="0"/>
                <w:sz w:val="18"/>
                <w:szCs w:val="21"/>
              </w:rPr>
            </w:pPr>
          </w:p>
        </w:tc>
      </w:tr>
    </w:tbl>
    <w:p w:rsidR="00261047" w:rsidRDefault="00261047" w:rsidP="00261047">
      <w:pPr>
        <w:rPr>
          <w:rFonts w:ascii="微软雅黑" w:eastAsia="微软雅黑" w:hAnsi="微软雅黑"/>
          <w:szCs w:val="21"/>
        </w:rPr>
      </w:pPr>
    </w:p>
    <w:p w:rsidR="005C7C92" w:rsidRPr="00B44C20" w:rsidRDefault="00F93B56" w:rsidP="005C7C92">
      <w:pPr>
        <w:rPr>
          <w:rFonts w:ascii="微软雅黑" w:eastAsia="微软雅黑" w:hAnsi="微软雅黑"/>
          <w:b/>
          <w:sz w:val="22"/>
          <w:szCs w:val="21"/>
        </w:rPr>
      </w:pPr>
      <w:r>
        <w:rPr>
          <w:rFonts w:ascii="微软雅黑" w:eastAsia="微软雅黑" w:hAnsi="微软雅黑" w:hint="eastAsia"/>
          <w:b/>
          <w:sz w:val="22"/>
          <w:szCs w:val="21"/>
        </w:rPr>
        <w:t>4</w:t>
      </w:r>
      <w:r w:rsidR="005C7C92">
        <w:rPr>
          <w:rFonts w:ascii="微软雅黑" w:eastAsia="微软雅黑" w:hAnsi="微软雅黑" w:hint="eastAsia"/>
          <w:b/>
          <w:sz w:val="22"/>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C7C92" w:rsidRPr="00B44C20" w:rsidTr="00F93E58">
        <w:trPr>
          <w:trHeight w:val="665"/>
        </w:trPr>
        <w:tc>
          <w:tcPr>
            <w:tcW w:w="8522" w:type="dxa"/>
          </w:tcPr>
          <w:p w:rsidR="005C7C92" w:rsidRPr="00B44C20" w:rsidRDefault="005C7C92" w:rsidP="00F93E58">
            <w:pPr>
              <w:rPr>
                <w:rFonts w:ascii="微软雅黑" w:eastAsia="微软雅黑" w:hAnsi="微软雅黑"/>
                <w:szCs w:val="21"/>
              </w:rPr>
            </w:pPr>
            <w:r w:rsidRPr="00B44C20">
              <w:rPr>
                <w:rFonts w:ascii="微软雅黑" w:eastAsia="微软雅黑" w:hAnsi="微软雅黑" w:hint="eastAsia"/>
                <w:szCs w:val="21"/>
              </w:rPr>
              <w:t>项目名称：</w:t>
            </w:r>
            <w:bookmarkStart w:id="0" w:name="_Hlk484510217"/>
            <w:r w:rsidRPr="00387D08">
              <w:rPr>
                <w:rFonts w:ascii="微软雅黑" w:eastAsia="微软雅黑" w:hAnsi="微软雅黑" w:hint="eastAsia"/>
                <w:szCs w:val="21"/>
              </w:rPr>
              <w:t>聚离子液体功能材料分子设计</w:t>
            </w:r>
            <w:bookmarkEnd w:id="0"/>
            <w:r w:rsidRPr="00387D08">
              <w:rPr>
                <w:rFonts w:ascii="微软雅黑" w:eastAsia="微软雅黑" w:hAnsi="微软雅黑" w:hint="eastAsia"/>
                <w:szCs w:val="21"/>
              </w:rPr>
              <w:t>与应用</w:t>
            </w:r>
          </w:p>
        </w:tc>
      </w:tr>
      <w:tr w:rsidR="005C7C92" w:rsidRPr="00B44C20" w:rsidTr="00F93E58">
        <w:trPr>
          <w:trHeight w:val="623"/>
        </w:trPr>
        <w:tc>
          <w:tcPr>
            <w:tcW w:w="8522" w:type="dxa"/>
          </w:tcPr>
          <w:p w:rsidR="005C7C92" w:rsidRPr="00B44C20" w:rsidRDefault="005C7C92" w:rsidP="00F93E58">
            <w:pPr>
              <w:rPr>
                <w:rFonts w:ascii="微软雅黑" w:eastAsia="微软雅黑" w:hAnsi="微软雅黑"/>
                <w:szCs w:val="21"/>
              </w:rPr>
            </w:pPr>
            <w:r w:rsidRPr="00B44C20">
              <w:rPr>
                <w:rFonts w:ascii="微软雅黑" w:eastAsia="微软雅黑" w:hAnsi="微软雅黑" w:hint="eastAsia"/>
                <w:szCs w:val="21"/>
              </w:rPr>
              <w:t>主要完成单位：</w:t>
            </w:r>
            <w:r w:rsidRPr="00B44C20">
              <w:rPr>
                <w:rFonts w:ascii="微软雅黑" w:eastAsia="微软雅黑" w:hAnsi="微软雅黑"/>
                <w:szCs w:val="21"/>
              </w:rPr>
              <w:t xml:space="preserve"> </w:t>
            </w:r>
            <w:r>
              <w:rPr>
                <w:rFonts w:ascii="微软雅黑" w:eastAsia="微软雅黑" w:hAnsi="微软雅黑" w:hint="eastAsia"/>
                <w:szCs w:val="21"/>
              </w:rPr>
              <w:t>苏州大学</w:t>
            </w:r>
          </w:p>
        </w:tc>
      </w:tr>
      <w:tr w:rsidR="005C7C92" w:rsidRPr="00B44C20" w:rsidTr="00F93E58">
        <w:trPr>
          <w:trHeight w:val="623"/>
        </w:trPr>
        <w:tc>
          <w:tcPr>
            <w:tcW w:w="8522" w:type="dxa"/>
          </w:tcPr>
          <w:p w:rsidR="005C7C92" w:rsidRPr="00B44C20" w:rsidRDefault="005C7C92" w:rsidP="00F93E58">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5C7C92" w:rsidRPr="00B44C20" w:rsidTr="00F93E58">
        <w:trPr>
          <w:trHeight w:val="623"/>
        </w:trPr>
        <w:tc>
          <w:tcPr>
            <w:tcW w:w="8522" w:type="dxa"/>
          </w:tcPr>
          <w:p w:rsidR="005C7C92" w:rsidRPr="00387D08" w:rsidRDefault="005C7C92" w:rsidP="00F93E58">
            <w:pPr>
              <w:rPr>
                <w:rFonts w:ascii="微软雅黑" w:eastAsia="微软雅黑" w:hAnsi="微软雅黑"/>
                <w:szCs w:val="21"/>
              </w:rPr>
            </w:pPr>
            <w:r w:rsidRPr="00B44C20">
              <w:rPr>
                <w:rFonts w:ascii="微软雅黑" w:eastAsia="微软雅黑" w:hAnsi="微软雅黑" w:hint="eastAsia"/>
                <w:szCs w:val="21"/>
              </w:rPr>
              <w:t>推荐奖种：</w:t>
            </w:r>
            <w:r>
              <w:rPr>
                <w:rFonts w:ascii="微软雅黑" w:eastAsia="微软雅黑" w:hAnsi="微软雅黑" w:hint="eastAsia"/>
                <w:szCs w:val="21"/>
              </w:rPr>
              <w:t>自然科学奖</w:t>
            </w:r>
          </w:p>
        </w:tc>
      </w:tr>
      <w:tr w:rsidR="005C7C92" w:rsidRPr="00B44C20" w:rsidTr="00F93E58">
        <w:trPr>
          <w:trHeight w:val="697"/>
        </w:trPr>
        <w:tc>
          <w:tcPr>
            <w:tcW w:w="8522" w:type="dxa"/>
          </w:tcPr>
          <w:p w:rsidR="005C7C92" w:rsidRPr="00B44C20" w:rsidRDefault="005C7C92" w:rsidP="00F93E58">
            <w:pPr>
              <w:rPr>
                <w:rFonts w:ascii="微软雅黑" w:eastAsia="微软雅黑" w:hAnsi="微软雅黑"/>
                <w:szCs w:val="21"/>
              </w:rPr>
            </w:pPr>
            <w:r w:rsidRPr="00B44C20">
              <w:rPr>
                <w:rFonts w:ascii="微软雅黑" w:eastAsia="微软雅黑" w:hAnsi="微软雅黑" w:hint="eastAsia"/>
                <w:szCs w:val="21"/>
              </w:rPr>
              <w:t>主要完成人：</w:t>
            </w:r>
            <w:r w:rsidRPr="00387D08">
              <w:rPr>
                <w:rFonts w:ascii="微软雅黑" w:eastAsia="微软雅黑" w:hAnsi="微软雅黑" w:hint="eastAsia"/>
                <w:szCs w:val="21"/>
              </w:rPr>
              <w:t>严锋、郭江娜、林本才、孙哲</w:t>
            </w:r>
          </w:p>
        </w:tc>
      </w:tr>
      <w:tr w:rsidR="005C7C92" w:rsidRPr="00B44C20" w:rsidTr="00F93E58">
        <w:trPr>
          <w:trHeight w:val="3109"/>
        </w:trPr>
        <w:tc>
          <w:tcPr>
            <w:tcW w:w="8522" w:type="dxa"/>
          </w:tcPr>
          <w:p w:rsidR="005C7C92" w:rsidRPr="00B44C20" w:rsidRDefault="005C7C92" w:rsidP="00F93E58">
            <w:pPr>
              <w:rPr>
                <w:rFonts w:ascii="微软雅黑" w:eastAsia="微软雅黑" w:hAnsi="微软雅黑"/>
                <w:szCs w:val="21"/>
              </w:rPr>
            </w:pPr>
            <w:r w:rsidRPr="00B44C20">
              <w:rPr>
                <w:rFonts w:ascii="微软雅黑" w:eastAsia="微软雅黑" w:hAnsi="微软雅黑" w:hint="eastAsia"/>
                <w:szCs w:val="21"/>
              </w:rPr>
              <w:lastRenderedPageBreak/>
              <w:t>项目简介：</w:t>
            </w:r>
          </w:p>
          <w:p w:rsidR="005C7C92" w:rsidRPr="00F93B56" w:rsidRDefault="005C7C92" w:rsidP="00F93B56">
            <w:pPr>
              <w:autoSpaceDE w:val="0"/>
              <w:autoSpaceDN w:val="0"/>
              <w:snapToGrid w:val="0"/>
              <w:spacing w:afterLines="50" w:after="156" w:line="480" w:lineRule="exact"/>
              <w:ind w:firstLine="420"/>
              <w:rPr>
                <w:rFonts w:ascii="微软雅黑" w:eastAsia="微软雅黑" w:hAnsi="微软雅黑"/>
                <w:szCs w:val="21"/>
              </w:rPr>
            </w:pPr>
            <w:r w:rsidRPr="00F93B56">
              <w:rPr>
                <w:rFonts w:ascii="微软雅黑" w:eastAsia="微软雅黑" w:hAnsi="微软雅黑" w:hint="eastAsia"/>
                <w:szCs w:val="21"/>
              </w:rPr>
              <w:t>由于离子液体的高粘度以及与高分子的溶度参数、极性相差较大等问题，使得大部分离子液体与聚合物的相容性比较差。因此，基于离子液体高分子科学的研究是一个具有很大挑战的研究领域。本项目主要研究聚离子液体</w:t>
            </w:r>
            <w:proofErr w:type="gramStart"/>
            <w:r w:rsidRPr="00F93B56">
              <w:rPr>
                <w:rFonts w:ascii="微软雅黑" w:eastAsia="微软雅黑" w:hAnsi="微软雅黑" w:hint="eastAsia"/>
                <w:szCs w:val="21"/>
              </w:rPr>
              <w:t>的构效关系</w:t>
            </w:r>
            <w:proofErr w:type="gramEnd"/>
            <w:r w:rsidRPr="00F93B56">
              <w:rPr>
                <w:rFonts w:ascii="微软雅黑" w:eastAsia="微软雅黑" w:hAnsi="微软雅黑" w:hint="eastAsia"/>
                <w:szCs w:val="21"/>
              </w:rPr>
              <w:t>及其在能源器件、刺激响应材料等领域的应用。在探索利用聚离子液体构建固态电解质及新型功能分子材料领域，提出了一系列新思路和方法。揭示阳离子基团的分子结构与耐碱稳定性之间的本质关系，发展了高稳定性碱性燃料电池阴离子交换聚合物膜；探究了离子化合物的分子结构与塑晶性质之间的关系，指导了离子塑性晶体的分子设计。研究成果为聚离子液体的分子设计及其在能源器件中的应用做出了有益的贡献。主要学术成绩、创新点及评价如下：</w:t>
            </w:r>
          </w:p>
          <w:p w:rsidR="005C7C92" w:rsidRPr="00F93B56" w:rsidRDefault="005C7C92" w:rsidP="00F93B56">
            <w:pPr>
              <w:autoSpaceDE w:val="0"/>
              <w:autoSpaceDN w:val="0"/>
              <w:snapToGrid w:val="0"/>
              <w:spacing w:afterLines="50" w:after="156" w:line="480" w:lineRule="exact"/>
              <w:rPr>
                <w:rFonts w:ascii="微软雅黑" w:eastAsia="微软雅黑" w:hAnsi="微软雅黑"/>
                <w:b/>
                <w:szCs w:val="21"/>
              </w:rPr>
            </w:pPr>
            <w:r w:rsidRPr="00F93B56">
              <w:rPr>
                <w:rFonts w:ascii="微软雅黑" w:eastAsia="微软雅黑" w:hAnsi="微软雅黑"/>
                <w:b/>
                <w:szCs w:val="21"/>
              </w:rPr>
              <w:t xml:space="preserve">1) </w:t>
            </w:r>
            <w:r w:rsidRPr="00F93B56">
              <w:rPr>
                <w:rFonts w:ascii="微软雅黑" w:eastAsia="微软雅黑" w:hAnsi="微软雅黑" w:hint="eastAsia"/>
                <w:b/>
                <w:szCs w:val="21"/>
              </w:rPr>
              <w:t>揭示阳离子基团的分子结构与耐碱性之间的关系，通过模拟计算阳离子的</w:t>
            </w:r>
            <w:r w:rsidRPr="00F93B56">
              <w:rPr>
                <w:rFonts w:ascii="微软雅黑" w:eastAsia="微软雅黑" w:hAnsi="微软雅黑"/>
                <w:b/>
                <w:szCs w:val="21"/>
              </w:rPr>
              <w:t>LUMO</w:t>
            </w:r>
            <w:r w:rsidRPr="00F93B56">
              <w:rPr>
                <w:rFonts w:ascii="微软雅黑" w:eastAsia="微软雅黑" w:hAnsi="微软雅黑" w:hint="eastAsia"/>
                <w:b/>
                <w:szCs w:val="21"/>
              </w:rPr>
              <w:t>能级设计阴离子交换聚合物膜的新方法，实现了阴离子交换膜的可控设计。</w:t>
            </w:r>
          </w:p>
          <w:p w:rsidR="005C7C92" w:rsidRPr="00F93B56" w:rsidRDefault="005C7C92" w:rsidP="00F93B56">
            <w:pPr>
              <w:autoSpaceDE w:val="0"/>
              <w:autoSpaceDN w:val="0"/>
              <w:snapToGrid w:val="0"/>
              <w:spacing w:afterLines="50" w:after="156" w:line="480" w:lineRule="exact"/>
              <w:ind w:firstLineChars="200" w:firstLine="420"/>
              <w:rPr>
                <w:rFonts w:ascii="微软雅黑" w:eastAsia="微软雅黑" w:hAnsi="微软雅黑"/>
                <w:szCs w:val="21"/>
              </w:rPr>
            </w:pPr>
            <w:r w:rsidRPr="00F93B56">
              <w:rPr>
                <w:rFonts w:ascii="微软雅黑" w:eastAsia="微软雅黑" w:hAnsi="微软雅黑" w:hint="eastAsia"/>
                <w:szCs w:val="21"/>
              </w:rPr>
              <w:t>率先发现了有机阳离子化合物的耐碱稳定</w:t>
            </w:r>
            <w:r w:rsidRPr="00F93B56">
              <w:rPr>
                <w:rFonts w:ascii="微软雅黑" w:eastAsia="微软雅黑" w:hAnsi="微软雅黑" w:cs="Times New Roman"/>
                <w:szCs w:val="21"/>
              </w:rPr>
              <w:t>性随其LUMO能级升高而增强的规律，并基于此设计合成了耐碱稳定性优异的阴离子交换聚合物膜。研究成果被</w:t>
            </w:r>
            <w:r w:rsidRPr="00F93B56">
              <w:rPr>
                <w:rFonts w:ascii="微软雅黑" w:eastAsia="微软雅黑" w:hAnsi="微软雅黑" w:cs="Times New Roman"/>
                <w:i/>
                <w:szCs w:val="21"/>
              </w:rPr>
              <w:t>Nature Commutations</w:t>
            </w:r>
            <w:r w:rsidRPr="00F93B56">
              <w:rPr>
                <w:rFonts w:ascii="微软雅黑" w:eastAsia="微软雅黑" w:hAnsi="微软雅黑" w:cs="Times New Roman"/>
                <w:szCs w:val="21"/>
              </w:rPr>
              <w:t>、</w:t>
            </w:r>
            <w:r w:rsidRPr="00F93B56">
              <w:rPr>
                <w:rFonts w:ascii="微软雅黑" w:eastAsia="微软雅黑" w:hAnsi="微软雅黑" w:cs="Times New Roman"/>
                <w:i/>
                <w:szCs w:val="21"/>
              </w:rPr>
              <w:t>Chem. Soc. Rev</w:t>
            </w:r>
            <w:r w:rsidRPr="00F93B56">
              <w:rPr>
                <w:rFonts w:ascii="微软雅黑" w:eastAsia="微软雅黑" w:hAnsi="微软雅黑" w:cs="Times New Roman"/>
                <w:szCs w:val="21"/>
              </w:rPr>
              <w:t>.等杂志的论文整段评价或引用。</w:t>
            </w:r>
            <w:r w:rsidRPr="00F93B56">
              <w:rPr>
                <w:rFonts w:ascii="微软雅黑" w:eastAsia="微软雅黑" w:hAnsi="微软雅黑" w:cs="Times New Roman"/>
                <w:i/>
                <w:szCs w:val="21"/>
              </w:rPr>
              <w:t>J. Membrane Sci</w:t>
            </w:r>
            <w:r w:rsidRPr="00F93B56">
              <w:rPr>
                <w:rFonts w:ascii="微软雅黑" w:eastAsia="微软雅黑" w:hAnsi="微软雅黑" w:cs="Times New Roman"/>
                <w:szCs w:val="21"/>
              </w:rPr>
              <w:t>.副主编Wessling教授指出我们的研究方法简单高效，</w:t>
            </w:r>
            <w:proofErr w:type="gramStart"/>
            <w:r w:rsidRPr="00F93B56">
              <w:rPr>
                <w:rFonts w:ascii="微软雅黑" w:eastAsia="微软雅黑" w:hAnsi="微软雅黑" w:cs="Times New Roman"/>
                <w:szCs w:val="21"/>
              </w:rPr>
              <w:t>具有特别的意义(</w:t>
            </w:r>
            <w:proofErr w:type="gramEnd"/>
            <w:r w:rsidRPr="00F93B56">
              <w:rPr>
                <w:rFonts w:ascii="微软雅黑" w:eastAsia="微软雅黑" w:hAnsi="微软雅黑" w:cs="Times New Roman"/>
                <w:szCs w:val="21"/>
              </w:rPr>
              <w:t>particular interest)。</w:t>
            </w:r>
            <w:r w:rsidRPr="00F93B56">
              <w:rPr>
                <w:rFonts w:ascii="微软雅黑" w:eastAsia="微软雅黑" w:hAnsi="微软雅黑" w:cs="Times New Roman"/>
                <w:i/>
                <w:szCs w:val="21"/>
              </w:rPr>
              <w:t>J. Power Sources</w:t>
            </w:r>
            <w:r w:rsidRPr="00F93B56">
              <w:rPr>
                <w:rFonts w:ascii="微软雅黑" w:eastAsia="微软雅黑" w:hAnsi="微软雅黑" w:cs="Times New Roman"/>
                <w:szCs w:val="21"/>
              </w:rPr>
              <w:t>副主编, 普林斯顿大学J. Benziger教授评价我们的研究工作是新颖和先进的(novel and advanced)。美国化学会</w:t>
            </w:r>
            <w:r w:rsidRPr="00F93B56">
              <w:rPr>
                <w:rFonts w:ascii="微软雅黑" w:eastAsia="微软雅黑" w:hAnsi="微软雅黑" w:cs="Times New Roman"/>
                <w:i/>
                <w:szCs w:val="21"/>
              </w:rPr>
              <w:t>Macromolecules</w:t>
            </w:r>
            <w:r w:rsidRPr="00F93B56">
              <w:rPr>
                <w:rFonts w:ascii="微软雅黑" w:eastAsia="微软雅黑" w:hAnsi="微软雅黑" w:cs="Times New Roman"/>
                <w:szCs w:val="21"/>
              </w:rPr>
              <w:t>的副主编，Cornell大学的</w:t>
            </w:r>
            <w:r w:rsidRPr="00F93B56">
              <w:rPr>
                <w:rFonts w:ascii="微软雅黑" w:eastAsia="微软雅黑" w:hAnsi="微软雅黑"/>
                <w:szCs w:val="21"/>
              </w:rPr>
              <w:t>Coates</w:t>
            </w:r>
            <w:r w:rsidRPr="00F93B56">
              <w:rPr>
                <w:rFonts w:ascii="微软雅黑" w:eastAsia="微软雅黑" w:hAnsi="微软雅黑" w:hint="eastAsia"/>
                <w:szCs w:val="21"/>
              </w:rPr>
              <w:t>教授在其发表的研究论文中引用我们发表的</w:t>
            </w:r>
            <w:r w:rsidRPr="00F93B56">
              <w:rPr>
                <w:rFonts w:ascii="微软雅黑" w:eastAsia="微软雅黑" w:hAnsi="微软雅黑"/>
                <w:szCs w:val="21"/>
              </w:rPr>
              <w:t>10</w:t>
            </w:r>
            <w:r w:rsidRPr="00F93B56">
              <w:rPr>
                <w:rFonts w:ascii="微软雅黑" w:eastAsia="微软雅黑" w:hAnsi="微软雅黑" w:hint="eastAsia"/>
                <w:szCs w:val="21"/>
              </w:rPr>
              <w:t>余篇论文，介绍我们的工作。</w:t>
            </w:r>
          </w:p>
          <w:p w:rsidR="005C7C92" w:rsidRPr="00F93B56" w:rsidRDefault="005C7C92" w:rsidP="00F93B56">
            <w:pPr>
              <w:autoSpaceDE w:val="0"/>
              <w:autoSpaceDN w:val="0"/>
              <w:snapToGrid w:val="0"/>
              <w:spacing w:afterLines="50" w:after="156" w:line="480" w:lineRule="exact"/>
              <w:rPr>
                <w:rFonts w:ascii="微软雅黑" w:eastAsia="微软雅黑" w:hAnsi="微软雅黑"/>
                <w:b/>
                <w:szCs w:val="21"/>
              </w:rPr>
            </w:pPr>
            <w:r w:rsidRPr="00F93B56">
              <w:rPr>
                <w:rFonts w:ascii="微软雅黑" w:eastAsia="微软雅黑" w:hAnsi="微软雅黑"/>
                <w:b/>
                <w:szCs w:val="21"/>
              </w:rPr>
              <w:t xml:space="preserve">2) </w:t>
            </w:r>
            <w:r w:rsidRPr="00F93B56">
              <w:rPr>
                <w:rFonts w:ascii="微软雅黑" w:eastAsia="微软雅黑" w:hAnsi="微软雅黑" w:hint="eastAsia"/>
                <w:b/>
                <w:szCs w:val="21"/>
              </w:rPr>
              <w:t>揭示了离子化合物分子结构与塑晶性质之间的关系，发展了离子塑性晶体分子设计的新方法。合成了高熔点、疏水型离子塑性晶体，大幅度提升了</w:t>
            </w:r>
            <w:proofErr w:type="gramStart"/>
            <w:r w:rsidRPr="00F93B56">
              <w:rPr>
                <w:rFonts w:ascii="微软雅黑" w:eastAsia="微软雅黑" w:hAnsi="微软雅黑" w:hint="eastAsia"/>
                <w:b/>
                <w:szCs w:val="21"/>
              </w:rPr>
              <w:t>固态染敏太阳能电池</w:t>
            </w:r>
            <w:proofErr w:type="gramEnd"/>
            <w:r w:rsidRPr="00F93B56">
              <w:rPr>
                <w:rFonts w:ascii="微软雅黑" w:eastAsia="微软雅黑" w:hAnsi="微软雅黑" w:hint="eastAsia"/>
                <w:b/>
                <w:szCs w:val="21"/>
              </w:rPr>
              <w:t>在高温、高湿条件下稳定性。</w:t>
            </w:r>
          </w:p>
          <w:p w:rsidR="005C7C92" w:rsidRPr="00F93B56" w:rsidRDefault="005C7C92" w:rsidP="00F93B56">
            <w:pPr>
              <w:spacing w:afterLines="50" w:after="156" w:line="480" w:lineRule="exact"/>
              <w:ind w:firstLineChars="200" w:firstLine="420"/>
              <w:rPr>
                <w:rFonts w:ascii="微软雅黑" w:eastAsia="微软雅黑" w:hAnsi="微软雅黑"/>
                <w:szCs w:val="21"/>
              </w:rPr>
            </w:pPr>
            <w:r w:rsidRPr="00F93B56">
              <w:rPr>
                <w:rFonts w:ascii="微软雅黑" w:eastAsia="微软雅黑" w:hAnsi="微软雅黑" w:cs="Times New Roman"/>
                <w:i/>
                <w:szCs w:val="21"/>
              </w:rPr>
              <w:t>Chem. Soc. Rev</w:t>
            </w:r>
            <w:r w:rsidRPr="00F93B56">
              <w:rPr>
                <w:rFonts w:ascii="微软雅黑" w:eastAsia="微软雅黑" w:hAnsi="微软雅黑" w:cs="Times New Roman"/>
                <w:szCs w:val="21"/>
              </w:rPr>
              <w:t xml:space="preserve">.杂志编辑D. Guldi教授评价我们的工作是固态电解质研究中“最显著的例子(leading examples)”。Cryst. Growth Des.主编，Rogers 教授在其综述论文中指出我们合成的离子塑性晶体能够满足电池器件高温下使用的需求。德国胶体与界面研究所所长M. </w:t>
            </w:r>
            <w:r w:rsidRPr="00F93B56">
              <w:rPr>
                <w:rFonts w:ascii="微软雅黑" w:eastAsia="微软雅黑" w:hAnsi="微软雅黑"/>
                <w:szCs w:val="21"/>
              </w:rPr>
              <w:t>Antonietti</w:t>
            </w:r>
            <w:r w:rsidRPr="00F93B56">
              <w:rPr>
                <w:rFonts w:ascii="微软雅黑" w:eastAsia="微软雅黑" w:hAnsi="微软雅黑" w:hint="eastAsia"/>
                <w:szCs w:val="21"/>
              </w:rPr>
              <w:t>教授在其文章中引用我们发表的</w:t>
            </w:r>
            <w:r w:rsidRPr="00F93B56">
              <w:rPr>
                <w:rFonts w:ascii="微软雅黑" w:eastAsia="微软雅黑" w:hAnsi="微软雅黑"/>
                <w:szCs w:val="21"/>
              </w:rPr>
              <w:t>11</w:t>
            </w:r>
            <w:r w:rsidRPr="00F93B56">
              <w:rPr>
                <w:rFonts w:ascii="微软雅黑" w:eastAsia="微软雅黑" w:hAnsi="微软雅黑" w:hint="eastAsia"/>
                <w:szCs w:val="21"/>
              </w:rPr>
              <w:t>篇论文，详细介绍了我们在固态电解质领域取得的一系列研究成果。</w:t>
            </w:r>
          </w:p>
          <w:p w:rsidR="005C7C92" w:rsidRPr="00F93B56" w:rsidRDefault="005C7C92" w:rsidP="00F93B56">
            <w:pPr>
              <w:autoSpaceDE w:val="0"/>
              <w:autoSpaceDN w:val="0"/>
              <w:snapToGrid w:val="0"/>
              <w:spacing w:afterLines="50" w:after="156" w:line="480" w:lineRule="exact"/>
              <w:rPr>
                <w:rFonts w:ascii="微软雅黑" w:eastAsia="微软雅黑" w:hAnsi="微软雅黑"/>
                <w:b/>
                <w:szCs w:val="21"/>
              </w:rPr>
            </w:pPr>
            <w:r w:rsidRPr="00F93B56">
              <w:rPr>
                <w:rFonts w:ascii="微软雅黑" w:eastAsia="微软雅黑" w:hAnsi="微软雅黑"/>
                <w:b/>
                <w:szCs w:val="21"/>
              </w:rPr>
              <w:t xml:space="preserve">3) </w:t>
            </w:r>
            <w:r w:rsidRPr="00F93B56">
              <w:rPr>
                <w:rFonts w:ascii="微软雅黑" w:eastAsia="微软雅黑" w:hAnsi="微软雅黑" w:hint="eastAsia"/>
                <w:b/>
                <w:szCs w:val="21"/>
              </w:rPr>
              <w:t>发展了刺激响应型超分子离子聚合物的制备方法，构筑了具有电化学响应的聚合物柔性</w:t>
            </w:r>
            <w:r w:rsidRPr="00F93B56">
              <w:rPr>
                <w:rFonts w:ascii="微软雅黑" w:eastAsia="微软雅黑" w:hAnsi="微软雅黑"/>
                <w:b/>
                <w:szCs w:val="21"/>
              </w:rPr>
              <w:lastRenderedPageBreak/>
              <w:t>“</w:t>
            </w:r>
            <w:r w:rsidRPr="00F93B56">
              <w:rPr>
                <w:rFonts w:ascii="微软雅黑" w:eastAsia="微软雅黑" w:hAnsi="微软雅黑" w:hint="eastAsia"/>
                <w:b/>
                <w:szCs w:val="21"/>
              </w:rPr>
              <w:t>搭扣</w:t>
            </w:r>
            <w:r w:rsidRPr="00F93B56">
              <w:rPr>
                <w:rFonts w:ascii="微软雅黑" w:eastAsia="微软雅黑" w:hAnsi="微软雅黑"/>
                <w:b/>
                <w:szCs w:val="21"/>
              </w:rPr>
              <w:t>(velcro)”</w:t>
            </w:r>
            <w:r w:rsidRPr="00F93B56">
              <w:rPr>
                <w:rFonts w:ascii="微软雅黑" w:eastAsia="微软雅黑" w:hAnsi="微软雅黑" w:hint="eastAsia"/>
                <w:b/>
                <w:szCs w:val="21"/>
              </w:rPr>
              <w:t>，实现了主</w:t>
            </w:r>
            <w:r w:rsidRPr="00F93B56">
              <w:rPr>
                <w:rFonts w:ascii="微软雅黑" w:eastAsia="微软雅黑" w:hAnsi="微软雅黑"/>
                <w:b/>
                <w:szCs w:val="21"/>
              </w:rPr>
              <w:t>-</w:t>
            </w:r>
            <w:r w:rsidRPr="00F93B56">
              <w:rPr>
                <w:rFonts w:ascii="微软雅黑" w:eastAsia="微软雅黑" w:hAnsi="微软雅黑" w:hint="eastAsia"/>
                <w:b/>
                <w:szCs w:val="21"/>
              </w:rPr>
              <w:t>客体基团间微观作用的宏观可视化。</w:t>
            </w:r>
          </w:p>
          <w:p w:rsidR="005C7C92" w:rsidRPr="00F93B56" w:rsidRDefault="005C7C92" w:rsidP="00F93B56">
            <w:pPr>
              <w:autoSpaceDE w:val="0"/>
              <w:autoSpaceDN w:val="0"/>
              <w:snapToGrid w:val="0"/>
              <w:spacing w:afterLines="50" w:after="156" w:line="480" w:lineRule="exact"/>
              <w:ind w:firstLineChars="200" w:firstLine="420"/>
              <w:rPr>
                <w:rFonts w:ascii="微软雅黑" w:eastAsia="微软雅黑" w:hAnsi="微软雅黑" w:cs="Times New Roman"/>
                <w:szCs w:val="21"/>
              </w:rPr>
            </w:pPr>
            <w:r w:rsidRPr="00F93B56">
              <w:rPr>
                <w:rFonts w:ascii="微软雅黑" w:eastAsia="微软雅黑" w:hAnsi="微软雅黑" w:cs="Times New Roman"/>
                <w:szCs w:val="21"/>
              </w:rPr>
              <w:t>《Chemistry World》以</w:t>
            </w:r>
            <w:proofErr w:type="gramStart"/>
            <w:r w:rsidRPr="00F93B56">
              <w:rPr>
                <w:rFonts w:ascii="微软雅黑" w:eastAsia="微软雅黑" w:hAnsi="微软雅黑" w:cs="Times New Roman"/>
                <w:szCs w:val="21"/>
              </w:rPr>
              <w:t>“</w:t>
            </w:r>
            <w:proofErr w:type="gramEnd"/>
            <w:r w:rsidRPr="00F93B56">
              <w:rPr>
                <w:rFonts w:ascii="微软雅黑" w:eastAsia="微软雅黑" w:hAnsi="微软雅黑" w:cs="Times New Roman"/>
                <w:szCs w:val="21"/>
              </w:rPr>
              <w:t>中国科学家设计了可电压调控的超分子“搭扣”为主题，为该工作撰写了Highlight。超分子化学领域的著名专家，日本大阪大学的Harada</w:t>
            </w:r>
            <w:r w:rsidRPr="00F93B56">
              <w:rPr>
                <w:rFonts w:ascii="微软雅黑" w:eastAsia="微软雅黑" w:hAnsi="微软雅黑" w:hint="eastAsia"/>
                <w:szCs w:val="21"/>
              </w:rPr>
              <w:t>教授认为该聚合物</w:t>
            </w:r>
            <w:r w:rsidRPr="00F93B56">
              <w:rPr>
                <w:rFonts w:ascii="微软雅黑" w:eastAsia="微软雅黑" w:hAnsi="微软雅黑"/>
                <w:szCs w:val="21"/>
              </w:rPr>
              <w:t>“</w:t>
            </w:r>
            <w:r w:rsidRPr="00F93B56">
              <w:rPr>
                <w:rFonts w:ascii="微软雅黑" w:eastAsia="微软雅黑" w:hAnsi="微软雅黑" w:hint="eastAsia"/>
                <w:szCs w:val="21"/>
              </w:rPr>
              <w:t>搭扣</w:t>
            </w:r>
            <w:r w:rsidRPr="00F93B56">
              <w:rPr>
                <w:rFonts w:ascii="微软雅黑" w:eastAsia="微软雅黑" w:hAnsi="微软雅黑"/>
                <w:szCs w:val="21"/>
              </w:rPr>
              <w:t>”</w:t>
            </w:r>
            <w:r w:rsidRPr="00F93B56">
              <w:rPr>
                <w:rFonts w:ascii="微软雅黑" w:eastAsia="微软雅黑" w:hAnsi="微软雅黑" w:hint="eastAsia"/>
                <w:szCs w:val="21"/>
              </w:rPr>
              <w:t>在生物医学领域具有很好的应用前景，评价</w:t>
            </w:r>
            <w:r w:rsidRPr="00F93B56">
              <w:rPr>
                <w:rFonts w:ascii="微软雅黑" w:eastAsia="微软雅黑" w:hAnsi="微软雅黑"/>
                <w:szCs w:val="21"/>
              </w:rPr>
              <w:t>"</w:t>
            </w:r>
            <w:r w:rsidRPr="00F93B56">
              <w:rPr>
                <w:rFonts w:ascii="微软雅黑" w:eastAsia="微软雅黑" w:hAnsi="微软雅黑" w:hint="eastAsia"/>
                <w:szCs w:val="21"/>
              </w:rPr>
              <w:t>这是一个非常聪明的例子，证明了超分子化学在实际生活中的应用</w:t>
            </w:r>
            <w:r w:rsidRPr="00F93B56">
              <w:rPr>
                <w:rFonts w:ascii="微软雅黑" w:eastAsia="微软雅黑" w:hAnsi="微软雅黑" w:cs="Times New Roman"/>
                <w:szCs w:val="21"/>
              </w:rPr>
              <w:t>(This is a very smart example demonstrating the realisation of supramolecular chemistry in a real-life application)".</w:t>
            </w:r>
          </w:p>
          <w:p w:rsidR="005C7C92" w:rsidRPr="00F93B56" w:rsidRDefault="005C7C92" w:rsidP="00F93B56">
            <w:pPr>
              <w:spacing w:afterLines="50" w:after="156" w:line="480" w:lineRule="exact"/>
              <w:ind w:firstLineChars="200" w:firstLine="420"/>
              <w:rPr>
                <w:rFonts w:ascii="微软雅黑" w:eastAsia="微软雅黑" w:hAnsi="微软雅黑" w:cs="Times New Roman"/>
                <w:szCs w:val="21"/>
              </w:rPr>
            </w:pPr>
            <w:r w:rsidRPr="00F93B56">
              <w:rPr>
                <w:rFonts w:ascii="微软雅黑" w:eastAsia="微软雅黑" w:hAnsi="微软雅黑" w:cs="Times New Roman"/>
                <w:szCs w:val="21"/>
              </w:rPr>
              <w:t>研究成果在</w:t>
            </w:r>
            <w:r w:rsidRPr="00F93B56">
              <w:rPr>
                <w:rFonts w:ascii="微软雅黑" w:eastAsia="微软雅黑" w:hAnsi="微软雅黑" w:cs="Times New Roman"/>
                <w:i/>
                <w:szCs w:val="21"/>
              </w:rPr>
              <w:t xml:space="preserve">Adv. </w:t>
            </w:r>
            <w:proofErr w:type="gramStart"/>
            <w:r w:rsidRPr="00F93B56">
              <w:rPr>
                <w:rFonts w:ascii="微软雅黑" w:eastAsia="微软雅黑" w:hAnsi="微软雅黑" w:cs="Times New Roman"/>
                <w:i/>
                <w:szCs w:val="21"/>
              </w:rPr>
              <w:t>Mater</w:t>
            </w:r>
            <w:r w:rsidRPr="00F93B56">
              <w:rPr>
                <w:rFonts w:ascii="微软雅黑" w:eastAsia="微软雅黑" w:hAnsi="微软雅黑" w:cs="Times New Roman"/>
                <w:szCs w:val="21"/>
              </w:rPr>
              <w:t>.;</w:t>
            </w:r>
            <w:proofErr w:type="gramEnd"/>
            <w:r w:rsidRPr="00F93B56">
              <w:rPr>
                <w:rFonts w:ascii="微软雅黑" w:eastAsia="微软雅黑" w:hAnsi="微软雅黑" w:cs="Times New Roman"/>
                <w:szCs w:val="21"/>
              </w:rPr>
              <w:t xml:space="preserve"> </w:t>
            </w:r>
            <w:r w:rsidRPr="00F93B56">
              <w:rPr>
                <w:rFonts w:ascii="微软雅黑" w:eastAsia="微软雅黑" w:hAnsi="微软雅黑" w:cs="Times New Roman"/>
                <w:i/>
                <w:szCs w:val="21"/>
              </w:rPr>
              <w:t>Energy Environ. Sci</w:t>
            </w:r>
            <w:r w:rsidRPr="00F93B56">
              <w:rPr>
                <w:rFonts w:ascii="微软雅黑" w:eastAsia="微软雅黑" w:hAnsi="微软雅黑" w:cs="Times New Roman"/>
                <w:szCs w:val="21"/>
              </w:rPr>
              <w:t xml:space="preserve">.; </w:t>
            </w:r>
            <w:r w:rsidRPr="00F93B56">
              <w:rPr>
                <w:rFonts w:ascii="微软雅黑" w:eastAsia="微软雅黑" w:hAnsi="微软雅黑" w:cs="Times New Roman"/>
                <w:i/>
                <w:szCs w:val="21"/>
              </w:rPr>
              <w:t>Chem. Sci</w:t>
            </w:r>
            <w:r w:rsidRPr="00F93B56">
              <w:rPr>
                <w:rFonts w:ascii="微软雅黑" w:eastAsia="微软雅黑" w:hAnsi="微软雅黑" w:cs="Times New Roman"/>
                <w:szCs w:val="21"/>
              </w:rPr>
              <w:t>.等期刊发表通讯作者论文110余篇，被引用3700余次。7篇通讯作者论文被引用超过100次，单篇最高被引用640余次。2015、2016年入选英国皇家化学会“Top 1% 高被引中国作者”榜单。研究成果被媒体10余次Highlight。</w:t>
            </w:r>
          </w:p>
          <w:p w:rsidR="005C7C92" w:rsidRPr="00F93B56" w:rsidRDefault="005C7C92" w:rsidP="00F93B56">
            <w:pPr>
              <w:spacing w:line="480" w:lineRule="exact"/>
              <w:rPr>
                <w:rFonts w:ascii="微软雅黑" w:eastAsia="微软雅黑" w:hAnsi="微软雅黑"/>
                <w:szCs w:val="21"/>
              </w:rPr>
            </w:pPr>
            <w:proofErr w:type="gramStart"/>
            <w:r w:rsidRPr="00F93B56">
              <w:rPr>
                <w:rFonts w:ascii="微软雅黑" w:eastAsia="微软雅黑" w:hAnsi="微软雅黑" w:hint="eastAsia"/>
                <w:szCs w:val="21"/>
              </w:rPr>
              <w:t>获与本</w:t>
            </w:r>
            <w:proofErr w:type="gramEnd"/>
            <w:r w:rsidRPr="00F93B56">
              <w:rPr>
                <w:rFonts w:ascii="微软雅黑" w:eastAsia="微软雅黑" w:hAnsi="微软雅黑" w:hint="eastAsia"/>
                <w:szCs w:val="21"/>
              </w:rPr>
              <w:t>项目相关授权发明专利</w:t>
            </w:r>
            <w:r w:rsidRPr="00F93B56">
              <w:rPr>
                <w:rFonts w:ascii="微软雅黑" w:eastAsia="微软雅黑" w:hAnsi="微软雅黑"/>
                <w:szCs w:val="21"/>
              </w:rPr>
              <w:t>10</w:t>
            </w:r>
            <w:r w:rsidRPr="00F93B56">
              <w:rPr>
                <w:rFonts w:ascii="微软雅黑" w:eastAsia="微软雅黑" w:hAnsi="微软雅黑" w:hint="eastAsia"/>
                <w:szCs w:val="21"/>
              </w:rPr>
              <w:t>件。</w:t>
            </w:r>
            <w:r w:rsidRPr="00F93B56">
              <w:rPr>
                <w:rFonts w:ascii="微软雅黑" w:eastAsia="微软雅黑" w:hAnsi="微软雅黑"/>
                <w:szCs w:val="21"/>
              </w:rPr>
              <w:t>1</w:t>
            </w:r>
            <w:r w:rsidRPr="00F93B56">
              <w:rPr>
                <w:rFonts w:ascii="微软雅黑" w:eastAsia="微软雅黑" w:hAnsi="微软雅黑" w:hint="eastAsia"/>
                <w:szCs w:val="21"/>
              </w:rPr>
              <w:t>项技术成果已在江苏省内成功产业化并取得显著的经济和社会效益。另</w:t>
            </w:r>
            <w:r w:rsidRPr="00F93B56">
              <w:rPr>
                <w:rFonts w:ascii="微软雅黑" w:eastAsia="微软雅黑" w:hAnsi="微软雅黑"/>
                <w:szCs w:val="21"/>
              </w:rPr>
              <w:t>2</w:t>
            </w:r>
            <w:r w:rsidRPr="00F93B56">
              <w:rPr>
                <w:rFonts w:ascii="微软雅黑" w:eastAsia="微软雅黑" w:hAnsi="微软雅黑" w:hint="eastAsia"/>
                <w:szCs w:val="21"/>
              </w:rPr>
              <w:t>项授权发明专利已转让相关企业。</w:t>
            </w:r>
          </w:p>
          <w:p w:rsidR="005C7C92" w:rsidRPr="00F40E21" w:rsidRDefault="005C7C92" w:rsidP="00F93E58">
            <w:pPr>
              <w:rPr>
                <w:rFonts w:ascii="微软雅黑" w:eastAsia="微软雅黑" w:hAnsi="微软雅黑"/>
                <w:szCs w:val="21"/>
              </w:rPr>
            </w:pPr>
          </w:p>
        </w:tc>
      </w:tr>
      <w:tr w:rsidR="005C7C92" w:rsidRPr="00B44C20" w:rsidTr="00F93E58">
        <w:trPr>
          <w:trHeight w:val="14034"/>
        </w:trPr>
        <w:tc>
          <w:tcPr>
            <w:tcW w:w="8522" w:type="dxa"/>
          </w:tcPr>
          <w:p w:rsidR="005C7C92" w:rsidRPr="00B44C20" w:rsidRDefault="005C7C92" w:rsidP="00F93E58">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5C7C92" w:rsidRPr="00585237" w:rsidRDefault="005C7C92" w:rsidP="005C7C92">
            <w:pPr>
              <w:pStyle w:val="a5"/>
              <w:spacing w:beforeLines="50" w:before="156" w:line="320" w:lineRule="exact"/>
              <w:ind w:left="227" w:rightChars="50" w:right="105" w:firstLineChars="0" w:firstLine="0"/>
            </w:pPr>
            <w:r w:rsidRPr="00585237">
              <w:rPr>
                <w:rFonts w:eastAsia="楷体_GB2312"/>
              </w:rPr>
              <w:t>1. Human Hair-Derived Carbon Flakes for Electrochemical Supercapacitors/</w:t>
            </w:r>
            <w:r w:rsidRPr="00585237">
              <w:rPr>
                <w:b/>
                <w:i/>
              </w:rPr>
              <w:t xml:space="preserve"> Energy &amp; Environmental Science</w:t>
            </w:r>
            <w:r w:rsidRPr="00585237">
              <w:rPr>
                <w:rFonts w:eastAsia="楷体_GB2312"/>
              </w:rPr>
              <w:t xml:space="preserve"> / Wenjing Qian, Fengxia Sun, Yanhui Xu, Lihua Qiu, Changhai Liu, Suidong Wang, </w:t>
            </w:r>
            <w:r w:rsidRPr="00585237">
              <w:rPr>
                <w:rFonts w:eastAsia="楷体_GB2312"/>
                <w:u w:val="single"/>
              </w:rPr>
              <w:t>Feng Yan</w:t>
            </w:r>
            <w:r w:rsidRPr="00585237">
              <w:rPr>
                <w:rFonts w:eastAsia="楷体_GB2312"/>
              </w:rPr>
              <w:t>*</w:t>
            </w:r>
            <w:r w:rsidRPr="00585237">
              <w:rPr>
                <w:rFonts w:eastAsia="楷体_GB2312"/>
              </w:rPr>
              <w:t>，</w:t>
            </w:r>
            <w:r w:rsidRPr="00585237">
              <w:t>2014(7): 379-386</w:t>
            </w:r>
          </w:p>
          <w:p w:rsidR="005C7C92" w:rsidRPr="00585237" w:rsidRDefault="005C7C92" w:rsidP="005C7C92">
            <w:pPr>
              <w:pStyle w:val="a5"/>
              <w:spacing w:beforeLines="50" w:before="156" w:line="320" w:lineRule="exact"/>
              <w:ind w:left="227" w:rightChars="50" w:right="105" w:firstLineChars="0" w:firstLine="0"/>
            </w:pPr>
            <w:r w:rsidRPr="00585237">
              <w:rPr>
                <w:rFonts w:eastAsia="微软雅黑"/>
                <w:szCs w:val="21"/>
              </w:rPr>
              <w:t xml:space="preserve">2. </w:t>
            </w:r>
            <w:r w:rsidRPr="00585237">
              <w:rPr>
                <w:rFonts w:eastAsia="仿宋"/>
              </w:rPr>
              <w:t>High Temperature Solid-State Dye-Sensitized Solar Cells Based on Organic Ionic Plastic Crystal Electrolytes/</w:t>
            </w:r>
            <w:r w:rsidRPr="00585237">
              <w:rPr>
                <w:rFonts w:eastAsia="仿宋"/>
                <w:b/>
                <w:i/>
              </w:rPr>
              <w:t xml:space="preserve"> Advanced Materials</w:t>
            </w:r>
            <w:r w:rsidRPr="00585237">
              <w:rPr>
                <w:rFonts w:eastAsia="仿宋"/>
              </w:rPr>
              <w:t xml:space="preserve"> / Qing Li, Jie Zhao, Baoquan Sun, Bencai Lin, Lihua Qiu, Yueguang Zhang, Xiaojian Chen, Jianmei Lu, </w:t>
            </w:r>
            <w:r w:rsidRPr="00585237">
              <w:rPr>
                <w:rFonts w:eastAsia="楷体_GB2312"/>
                <w:u w:val="single"/>
              </w:rPr>
              <w:t>Feng Yan*</w:t>
            </w:r>
            <w:r w:rsidRPr="00585237">
              <w:rPr>
                <w:rFonts w:eastAsia="楷体_GB2312"/>
              </w:rPr>
              <w:t>，</w:t>
            </w:r>
            <w:r w:rsidRPr="00585237">
              <w:t>2012(24): 945-950.</w:t>
            </w:r>
          </w:p>
          <w:p w:rsidR="005C7C92" w:rsidRPr="00585237" w:rsidRDefault="005C7C92" w:rsidP="005C7C92">
            <w:pPr>
              <w:pStyle w:val="a5"/>
              <w:spacing w:beforeLines="50" w:before="156" w:line="320" w:lineRule="exact"/>
              <w:ind w:left="227" w:rightChars="50" w:right="105" w:firstLineChars="0" w:firstLine="0"/>
            </w:pPr>
            <w:r w:rsidRPr="00585237">
              <w:rPr>
                <w:rFonts w:eastAsia="微软雅黑"/>
                <w:szCs w:val="21"/>
              </w:rPr>
              <w:t xml:space="preserve">3. </w:t>
            </w:r>
            <w:r w:rsidRPr="00585237">
              <w:rPr>
                <w:rFonts w:eastAsia="楷体_GB2312"/>
              </w:rPr>
              <w:t>Water-Resistant, Solid-State, Dye-Sensitized Solar Cells Based on Hydrophobic Organic Ionic Plastic Crystal Electrolytes/</w:t>
            </w:r>
            <w:r w:rsidRPr="00585237">
              <w:rPr>
                <w:rFonts w:eastAsia="楷体_GB2312"/>
                <w:b/>
                <w:i/>
              </w:rPr>
              <w:t>Advanced Materials</w:t>
            </w:r>
            <w:r w:rsidRPr="00585237">
              <w:rPr>
                <w:rFonts w:eastAsia="楷体_GB2312"/>
              </w:rPr>
              <w:t>/Shichao Li, Lihua Qiu, Chengzhen Shi, Xiaojian Chen,</w:t>
            </w:r>
            <w:r w:rsidRPr="00585237">
              <w:rPr>
                <w:rFonts w:eastAsia="楷体_GB2312"/>
                <w:u w:val="single"/>
              </w:rPr>
              <w:t xml:space="preserve"> Feng Yan*, </w:t>
            </w:r>
            <w:r w:rsidRPr="00585237">
              <w:t>2014(26): 1266-1271.</w:t>
            </w:r>
          </w:p>
          <w:p w:rsidR="005C7C92" w:rsidRPr="00585237" w:rsidRDefault="005C7C92" w:rsidP="005C7C92">
            <w:pPr>
              <w:pStyle w:val="a5"/>
              <w:spacing w:beforeLines="50" w:before="156" w:line="320" w:lineRule="exact"/>
              <w:ind w:left="227" w:rightChars="50" w:right="105" w:firstLineChars="0" w:firstLine="0"/>
            </w:pPr>
            <w:r w:rsidRPr="00585237">
              <w:rPr>
                <w:rFonts w:eastAsia="微软雅黑"/>
                <w:szCs w:val="21"/>
              </w:rPr>
              <w:t xml:space="preserve">4. </w:t>
            </w:r>
            <w:r w:rsidRPr="00585237">
              <w:rPr>
                <w:rFonts w:eastAsia="仿宋"/>
              </w:rPr>
              <w:t>Cross-Linked Alkaline Ionic Liquid-Based Polymer Electrolytes for Alkaline Fuel Cell Applications/</w:t>
            </w:r>
            <w:r w:rsidRPr="00585237">
              <w:rPr>
                <w:rFonts w:eastAsia="楷体_GB2312"/>
                <w:b/>
                <w:i/>
              </w:rPr>
              <w:t xml:space="preserve"> Chemistry of Materials</w:t>
            </w:r>
            <w:r w:rsidRPr="00585237">
              <w:rPr>
                <w:rFonts w:eastAsia="楷体_GB2312"/>
              </w:rPr>
              <w:t xml:space="preserve">/ Bencai Lin, Lihua Qiu, Jianmei Lu, </w:t>
            </w:r>
            <w:r w:rsidRPr="00585237">
              <w:rPr>
                <w:rFonts w:eastAsia="楷体_GB2312"/>
                <w:u w:val="single"/>
              </w:rPr>
              <w:t xml:space="preserve">Feng Yan*, </w:t>
            </w:r>
            <w:r w:rsidRPr="00585237">
              <w:t>2010(22): 6718-6725.</w:t>
            </w:r>
          </w:p>
          <w:p w:rsidR="005C7C92" w:rsidRPr="00585237" w:rsidRDefault="005C7C92" w:rsidP="005C7C92">
            <w:pPr>
              <w:pStyle w:val="a5"/>
              <w:spacing w:beforeLines="50" w:before="156" w:line="320" w:lineRule="exact"/>
              <w:ind w:left="227" w:rightChars="50" w:right="105" w:firstLineChars="0" w:firstLine="0"/>
            </w:pPr>
            <w:r w:rsidRPr="00585237">
              <w:rPr>
                <w:rFonts w:eastAsia="微软雅黑"/>
                <w:szCs w:val="21"/>
              </w:rPr>
              <w:t xml:space="preserve">5. </w:t>
            </w:r>
            <w:r w:rsidRPr="00585237">
              <w:rPr>
                <w:rFonts w:eastAsia="仿宋"/>
              </w:rPr>
              <w:t>Alkaline Stable C2-substituted Imidazolium-based Anion-Exchange Membranes/</w:t>
            </w:r>
            <w:r w:rsidRPr="00585237">
              <w:rPr>
                <w:rFonts w:eastAsia="楷体_GB2312"/>
                <w:b/>
                <w:i/>
              </w:rPr>
              <w:t>Chemistry of Materials</w:t>
            </w:r>
            <w:r w:rsidRPr="00585237">
              <w:rPr>
                <w:rFonts w:eastAsia="仿宋"/>
              </w:rPr>
              <w:t xml:space="preserve">/ </w:t>
            </w:r>
            <w:r w:rsidRPr="00585237">
              <w:rPr>
                <w:rFonts w:eastAsia="楷体_GB2312"/>
              </w:rPr>
              <w:t xml:space="preserve">Bencai </w:t>
            </w:r>
            <w:r w:rsidRPr="00585237">
              <w:rPr>
                <w:rFonts w:eastAsia="仿宋"/>
              </w:rPr>
              <w:t>Lin</w:t>
            </w:r>
            <w:r w:rsidRPr="00585237">
              <w:rPr>
                <w:rFonts w:eastAsia="楷体_GB2312"/>
              </w:rPr>
              <w:t>,</w:t>
            </w:r>
            <w:r w:rsidRPr="00585237">
              <w:t xml:space="preserve"> Huilong Dong, youyong Li, Zhihong Si, Fenglou Gu, </w:t>
            </w:r>
            <w:r w:rsidRPr="00585237">
              <w:rPr>
                <w:rFonts w:eastAsia="楷体_GB2312"/>
                <w:u w:val="single"/>
              </w:rPr>
              <w:t xml:space="preserve">Feng Yan*, </w:t>
            </w:r>
            <w:r w:rsidRPr="00585237">
              <w:t>2013(25): 1858-1867.</w:t>
            </w:r>
          </w:p>
          <w:p w:rsidR="005C7C92" w:rsidRPr="00585237" w:rsidRDefault="005C7C92" w:rsidP="005C7C92">
            <w:pPr>
              <w:pStyle w:val="a5"/>
              <w:spacing w:beforeLines="50" w:before="156" w:line="320" w:lineRule="exact"/>
              <w:ind w:left="227" w:rightChars="50" w:right="105" w:firstLineChars="0" w:firstLine="0"/>
            </w:pPr>
            <w:r w:rsidRPr="00585237">
              <w:rPr>
                <w:rFonts w:eastAsia="微软雅黑"/>
                <w:szCs w:val="21"/>
              </w:rPr>
              <w:t xml:space="preserve">6. </w:t>
            </w:r>
            <w:r w:rsidRPr="00585237">
              <w:rPr>
                <w:rFonts w:eastAsia="楷体_GB2312"/>
              </w:rPr>
              <w:t>Protic ionic liquid-based hybrid proton conducting membranes for anhydrous proton exchange membrane application/</w:t>
            </w:r>
            <w:r w:rsidRPr="00585237">
              <w:rPr>
                <w:rFonts w:eastAsia="楷体_GB2312"/>
                <w:b/>
                <w:i/>
              </w:rPr>
              <w:t>Chemistry of Materials</w:t>
            </w:r>
            <w:r w:rsidRPr="00585237">
              <w:rPr>
                <w:rFonts w:eastAsia="楷体_GB2312"/>
              </w:rPr>
              <w:t>/ Bencai Lin, Si Cheng, Lihua Qiu</w:t>
            </w:r>
            <w:r w:rsidRPr="00585237">
              <w:rPr>
                <w:rFonts w:eastAsia="楷体_GB2312"/>
                <w:u w:val="single"/>
              </w:rPr>
              <w:t>, Feng Yan*</w:t>
            </w:r>
            <w:r w:rsidRPr="00585237">
              <w:rPr>
                <w:rFonts w:eastAsia="楷体_GB2312"/>
              </w:rPr>
              <w:t xml:space="preserve">, Songmin Shang, Jianmei Lu, </w:t>
            </w:r>
            <w:r w:rsidRPr="00585237">
              <w:t>2010(22): 1807-1813.</w:t>
            </w:r>
          </w:p>
          <w:p w:rsidR="005C7C92" w:rsidRPr="00585237" w:rsidRDefault="005C7C92" w:rsidP="005C7C92">
            <w:pPr>
              <w:pStyle w:val="a5"/>
              <w:spacing w:beforeLines="50" w:before="156" w:line="320" w:lineRule="exact"/>
              <w:ind w:left="227" w:rightChars="50" w:right="105" w:firstLineChars="0" w:firstLine="0"/>
            </w:pPr>
            <w:r w:rsidRPr="00585237">
              <w:rPr>
                <w:rFonts w:eastAsia="微软雅黑"/>
                <w:szCs w:val="21"/>
              </w:rPr>
              <w:t xml:space="preserve">7. </w:t>
            </w:r>
            <w:r w:rsidRPr="00585237">
              <w:t>Flexible and Voltage-Switchable Polymer Velcro Constructed by Host−Guest Recognition Between Poly(ionic liquid) Strips/</w:t>
            </w:r>
            <w:r w:rsidRPr="00585237">
              <w:rPr>
                <w:b/>
                <w:i/>
              </w:rPr>
              <w:t>Chemical Science</w:t>
            </w:r>
            <w:r w:rsidRPr="00585237">
              <w:t xml:space="preserve">/ Jiangna Guo, Chao Yuan, Mingyu Guo, Lei Wang, </w:t>
            </w:r>
            <w:r w:rsidRPr="00585237">
              <w:rPr>
                <w:rFonts w:eastAsia="楷体_GB2312"/>
                <w:u w:val="single"/>
              </w:rPr>
              <w:t>Feng Yan*</w:t>
            </w:r>
            <w:r w:rsidRPr="00585237">
              <w:rPr>
                <w:rFonts w:eastAsia="楷体_GB2312"/>
              </w:rPr>
              <w:t xml:space="preserve">, </w:t>
            </w:r>
            <w:r w:rsidRPr="00585237">
              <w:t>2014(5): 3261-3266.</w:t>
            </w:r>
          </w:p>
          <w:p w:rsidR="005C7C92" w:rsidRPr="00585237" w:rsidRDefault="005C7C92" w:rsidP="005C7C92">
            <w:pPr>
              <w:pStyle w:val="a5"/>
              <w:spacing w:beforeLines="50" w:before="156" w:line="320" w:lineRule="exact"/>
              <w:ind w:left="227" w:rightChars="50" w:right="105" w:firstLineChars="0" w:firstLine="0"/>
            </w:pPr>
            <w:r w:rsidRPr="00585237">
              <w:rPr>
                <w:rFonts w:eastAsia="微软雅黑"/>
                <w:szCs w:val="21"/>
              </w:rPr>
              <w:t xml:space="preserve">8. </w:t>
            </w:r>
            <w:r w:rsidRPr="00585237">
              <w:rPr>
                <w:rFonts w:eastAsia="仿宋"/>
              </w:rPr>
              <w:t>A Soluble and Conductive Polyfluorene Ionomer with Pendant Imidazolium Groups for Alkaline Fuel Cell Applications/</w:t>
            </w:r>
            <w:r w:rsidRPr="00585237">
              <w:rPr>
                <w:rFonts w:eastAsia="仿宋"/>
                <w:b/>
                <w:i/>
              </w:rPr>
              <w:t>Macromolecules</w:t>
            </w:r>
            <w:r w:rsidRPr="00585237">
              <w:rPr>
                <w:rFonts w:eastAsia="仿宋"/>
              </w:rPr>
              <w:t>/</w:t>
            </w:r>
            <w:r w:rsidRPr="00585237">
              <w:rPr>
                <w:rFonts w:eastAsia="楷体_GB2312"/>
              </w:rPr>
              <w:t xml:space="preserve"> Bencai Lin, Lihua Qiu, Bo Qiu, Yu Peng, </w:t>
            </w:r>
            <w:r w:rsidRPr="00585237">
              <w:rPr>
                <w:rFonts w:eastAsia="楷体_GB2312"/>
                <w:u w:val="single"/>
              </w:rPr>
              <w:t>Feng Yan*</w:t>
            </w:r>
            <w:r w:rsidRPr="00585237">
              <w:rPr>
                <w:rFonts w:eastAsia="楷体_GB2312"/>
              </w:rPr>
              <w:t xml:space="preserve">, </w:t>
            </w:r>
            <w:r w:rsidRPr="00585237">
              <w:t>2011(44): 9642-9649.</w:t>
            </w:r>
          </w:p>
          <w:p w:rsidR="005C7C92" w:rsidRPr="00585237" w:rsidRDefault="005C7C92" w:rsidP="005C7C92">
            <w:pPr>
              <w:pStyle w:val="a5"/>
              <w:spacing w:beforeLines="50" w:before="156" w:line="320" w:lineRule="exact"/>
              <w:ind w:left="227" w:rightChars="50" w:right="105" w:firstLineChars="0" w:firstLine="0"/>
            </w:pPr>
            <w:r w:rsidRPr="00585237">
              <w:rPr>
                <w:rFonts w:eastAsia="微软雅黑"/>
                <w:szCs w:val="21"/>
              </w:rPr>
              <w:t xml:space="preserve">9. </w:t>
            </w:r>
            <w:r w:rsidRPr="00585237">
              <w:t>Base Stable Pyrrolidinium Cations for Alkaline Anion Exchange Membrane Applications/</w:t>
            </w:r>
            <w:r w:rsidRPr="00585237">
              <w:rPr>
                <w:rFonts w:eastAsia="仿宋"/>
                <w:b/>
                <w:i/>
              </w:rPr>
              <w:t>Macromolecule</w:t>
            </w:r>
            <w:r w:rsidRPr="00585237">
              <w:rPr>
                <w:b/>
              </w:rPr>
              <w:t>s</w:t>
            </w:r>
            <w:r w:rsidRPr="00585237">
              <w:t xml:space="preserve">/ Fenglou Gu, Huilong Dong, youyong Li, Zhe Sun, </w:t>
            </w:r>
            <w:r w:rsidRPr="00585237">
              <w:rPr>
                <w:rFonts w:eastAsia="楷体_GB2312"/>
                <w:u w:val="single"/>
              </w:rPr>
              <w:t>Feng Yan*</w:t>
            </w:r>
            <w:r w:rsidRPr="00585237">
              <w:rPr>
                <w:rFonts w:eastAsia="楷体_GB2312"/>
              </w:rPr>
              <w:t xml:space="preserve">, </w:t>
            </w:r>
            <w:r w:rsidRPr="00585237">
              <w:t>2014(47): 6740-6747.</w:t>
            </w:r>
          </w:p>
          <w:p w:rsidR="005C7C92" w:rsidRPr="00B44C20" w:rsidRDefault="005C7C92" w:rsidP="005C7C92">
            <w:pPr>
              <w:pStyle w:val="a5"/>
              <w:spacing w:beforeLines="50" w:before="156" w:line="320" w:lineRule="exact"/>
              <w:ind w:left="227" w:rightChars="50" w:right="105" w:firstLineChars="0" w:firstLine="0"/>
              <w:rPr>
                <w:rFonts w:ascii="微软雅黑" w:eastAsia="微软雅黑" w:hAnsi="微软雅黑"/>
                <w:szCs w:val="21"/>
              </w:rPr>
            </w:pPr>
            <w:r w:rsidRPr="00585237">
              <w:rPr>
                <w:rFonts w:eastAsia="微软雅黑"/>
                <w:szCs w:val="21"/>
              </w:rPr>
              <w:t xml:space="preserve">10. </w:t>
            </w:r>
            <w:r w:rsidRPr="00585237">
              <w:rPr>
                <w:rFonts w:eastAsia="仿宋"/>
              </w:rPr>
              <w:t xml:space="preserve">Highly Stable N3-Substituted Imidazolium-Based Alkaline Anion Exchange Membranes: Experimental Studies and Theoretical Calculations/ </w:t>
            </w:r>
            <w:r w:rsidRPr="00585237">
              <w:rPr>
                <w:rFonts w:eastAsia="仿宋"/>
                <w:b/>
                <w:i/>
              </w:rPr>
              <w:t>Macromolecules</w:t>
            </w:r>
            <w:r w:rsidRPr="00585237">
              <w:rPr>
                <w:rFonts w:eastAsia="仿宋"/>
              </w:rPr>
              <w:t xml:space="preserve">/ Fenglou Gu, Huilong Dong, Youyong Li, Zhihong Si, and </w:t>
            </w:r>
            <w:r w:rsidRPr="00585237">
              <w:rPr>
                <w:rFonts w:eastAsia="楷体_GB2312"/>
                <w:u w:val="single"/>
              </w:rPr>
              <w:t>Feng Yan*</w:t>
            </w:r>
            <w:r w:rsidRPr="00585237">
              <w:rPr>
                <w:rFonts w:eastAsia="楷体_GB2312"/>
              </w:rPr>
              <w:t xml:space="preserve">, </w:t>
            </w:r>
            <w:r w:rsidRPr="00585237">
              <w:t>2014 (47):208–216</w:t>
            </w:r>
            <w:r>
              <w:t>.</w:t>
            </w:r>
          </w:p>
        </w:tc>
      </w:tr>
    </w:tbl>
    <w:p w:rsidR="005C7C92" w:rsidRPr="009D536E" w:rsidRDefault="005C7C92" w:rsidP="005C7C92">
      <w:pPr>
        <w:rPr>
          <w:rFonts w:ascii="微软雅黑" w:eastAsia="微软雅黑" w:hAnsi="微软雅黑"/>
          <w:szCs w:val="21"/>
        </w:rPr>
      </w:pPr>
      <w:r w:rsidRPr="007C2177">
        <w:rPr>
          <w:rFonts w:ascii="微软雅黑" w:eastAsia="微软雅黑" w:hAnsi="微软雅黑" w:hint="eastAsia"/>
          <w:szCs w:val="21"/>
        </w:rPr>
        <w:lastRenderedPageBreak/>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4"/>
        <w:gridCol w:w="2150"/>
        <w:gridCol w:w="1354"/>
        <w:gridCol w:w="1701"/>
        <w:gridCol w:w="1732"/>
      </w:tblGrid>
      <w:tr w:rsidR="005C7C92" w:rsidRPr="007C2177" w:rsidTr="00F93E58">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知识产权具体名称</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国家（地区）</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发明人</w:t>
            </w:r>
          </w:p>
        </w:tc>
      </w:tr>
      <w:tr w:rsidR="005C7C92"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一种p</w:t>
            </w:r>
            <w:r>
              <w:rPr>
                <w:rFonts w:ascii="微软雅黑" w:eastAsia="微软雅黑" w:hAnsi="微软雅黑" w:cs="宋体"/>
                <w:kern w:val="0"/>
                <w:sz w:val="18"/>
                <w:szCs w:val="21"/>
              </w:rPr>
              <w:t>H</w:t>
            </w:r>
            <w:proofErr w:type="gramStart"/>
            <w:r>
              <w:rPr>
                <w:rFonts w:ascii="微软雅黑" w:eastAsia="微软雅黑" w:hAnsi="微软雅黑" w:cs="宋体" w:hint="eastAsia"/>
                <w:kern w:val="0"/>
                <w:sz w:val="18"/>
                <w:szCs w:val="21"/>
              </w:rPr>
              <w:t>响应性聚离子</w:t>
            </w:r>
            <w:proofErr w:type="gramEnd"/>
            <w:r>
              <w:rPr>
                <w:rFonts w:ascii="微软雅黑" w:eastAsia="微软雅黑" w:hAnsi="微软雅黑" w:cs="宋体" w:hint="eastAsia"/>
                <w:kern w:val="0"/>
                <w:sz w:val="18"/>
                <w:szCs w:val="21"/>
              </w:rPr>
              <w:t>液体复合膜及其制备方法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Z</w:t>
            </w:r>
            <w:r>
              <w:rPr>
                <w:rFonts w:ascii="微软雅黑" w:eastAsia="微软雅黑" w:hAnsi="微软雅黑" w:cs="宋体"/>
                <w:kern w:val="0"/>
                <w:sz w:val="18"/>
                <w:szCs w:val="21"/>
              </w:rPr>
              <w:t>L201410563549.1</w:t>
            </w:r>
          </w:p>
        </w:tc>
        <w:tc>
          <w:tcPr>
            <w:tcW w:w="1732"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严锋，郭江娜</w:t>
            </w:r>
          </w:p>
        </w:tc>
      </w:tr>
      <w:tr w:rsidR="005C7C92"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一种碱性阴离子交换膜及其制备方法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Z</w:t>
            </w:r>
            <w:r>
              <w:rPr>
                <w:rFonts w:ascii="微软雅黑" w:eastAsia="微软雅黑" w:hAnsi="微软雅黑" w:cs="宋体"/>
                <w:kern w:val="0"/>
                <w:sz w:val="18"/>
                <w:szCs w:val="21"/>
              </w:rPr>
              <w:t>L201410300355.2</w:t>
            </w:r>
          </w:p>
        </w:tc>
        <w:tc>
          <w:tcPr>
            <w:tcW w:w="1732"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严锋，顾凤楼，孙哲</w:t>
            </w:r>
          </w:p>
        </w:tc>
      </w:tr>
      <w:tr w:rsidR="005C7C92"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一种聚离子液体抗菌复合膜及其制备方法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Z</w:t>
            </w:r>
            <w:r>
              <w:rPr>
                <w:rFonts w:ascii="微软雅黑" w:eastAsia="微软雅黑" w:hAnsi="微软雅黑" w:cs="宋体"/>
                <w:kern w:val="0"/>
                <w:sz w:val="18"/>
                <w:szCs w:val="21"/>
              </w:rPr>
              <w:t>L201510141884.7</w:t>
            </w:r>
          </w:p>
        </w:tc>
        <w:tc>
          <w:tcPr>
            <w:tcW w:w="1732"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严锋，郭江娜</w:t>
            </w:r>
          </w:p>
        </w:tc>
      </w:tr>
      <w:tr w:rsidR="005C7C92"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一种杂元素掺杂多孔碳材料、制备方法及其应用</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Z</w:t>
            </w:r>
            <w:r>
              <w:rPr>
                <w:rFonts w:ascii="微软雅黑" w:eastAsia="微软雅黑" w:hAnsi="微软雅黑" w:cs="宋体"/>
                <w:kern w:val="0"/>
                <w:sz w:val="18"/>
                <w:szCs w:val="21"/>
              </w:rPr>
              <w:t>L201510808363.2</w:t>
            </w:r>
          </w:p>
        </w:tc>
        <w:tc>
          <w:tcPr>
            <w:tcW w:w="1732"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严锋，张金宇</w:t>
            </w:r>
          </w:p>
        </w:tc>
      </w:tr>
      <w:tr w:rsidR="005C7C92"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一种银</w:t>
            </w:r>
            <w:proofErr w:type="gramStart"/>
            <w:r>
              <w:rPr>
                <w:rFonts w:ascii="微软雅黑" w:eastAsia="微软雅黑" w:hAnsi="微软雅黑" w:cs="宋体" w:hint="eastAsia"/>
                <w:kern w:val="0"/>
                <w:sz w:val="18"/>
                <w:szCs w:val="21"/>
              </w:rPr>
              <w:t>纳米线</w:t>
            </w:r>
            <w:proofErr w:type="gramEnd"/>
            <w:r>
              <w:rPr>
                <w:rFonts w:ascii="微软雅黑" w:eastAsia="微软雅黑" w:hAnsi="微软雅黑" w:cs="宋体" w:hint="eastAsia"/>
                <w:kern w:val="0"/>
                <w:sz w:val="18"/>
                <w:szCs w:val="21"/>
              </w:rPr>
              <w:t>的制备方法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Z</w:t>
            </w:r>
            <w:r>
              <w:rPr>
                <w:rFonts w:ascii="微软雅黑" w:eastAsia="微软雅黑" w:hAnsi="微软雅黑" w:cs="宋体"/>
                <w:kern w:val="0"/>
                <w:sz w:val="18"/>
                <w:szCs w:val="21"/>
              </w:rPr>
              <w:t>L201510098983.1</w:t>
            </w:r>
          </w:p>
        </w:tc>
        <w:tc>
          <w:tcPr>
            <w:tcW w:w="1732"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严锋，张也，张伟</w:t>
            </w:r>
          </w:p>
        </w:tc>
      </w:tr>
      <w:tr w:rsidR="005C7C92"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基于有机盐的3</w:t>
            </w:r>
            <w:r>
              <w:rPr>
                <w:rFonts w:ascii="微软雅黑" w:eastAsia="微软雅黑" w:hAnsi="微软雅黑" w:cs="宋体"/>
                <w:kern w:val="0"/>
                <w:sz w:val="18"/>
                <w:szCs w:val="21"/>
              </w:rPr>
              <w:t>D</w:t>
            </w:r>
            <w:r>
              <w:rPr>
                <w:rFonts w:ascii="微软雅黑" w:eastAsia="微软雅黑" w:hAnsi="微软雅黑" w:cs="宋体" w:hint="eastAsia"/>
                <w:kern w:val="0"/>
                <w:sz w:val="18"/>
                <w:szCs w:val="21"/>
              </w:rPr>
              <w:t>多孔碳材料、制备方法及应用</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Z</w:t>
            </w:r>
            <w:r>
              <w:rPr>
                <w:rFonts w:ascii="微软雅黑" w:eastAsia="微软雅黑" w:hAnsi="微软雅黑" w:cs="宋体"/>
                <w:kern w:val="0"/>
                <w:sz w:val="18"/>
                <w:szCs w:val="21"/>
              </w:rPr>
              <w:t>L201510098982.7</w:t>
            </w:r>
          </w:p>
        </w:tc>
        <w:tc>
          <w:tcPr>
            <w:tcW w:w="1732" w:type="dxa"/>
            <w:tcBorders>
              <w:top w:val="single" w:sz="4" w:space="0" w:color="auto"/>
              <w:left w:val="single" w:sz="4" w:space="0" w:color="auto"/>
              <w:bottom w:val="single" w:sz="4" w:space="0" w:color="auto"/>
              <w:right w:val="single" w:sz="4" w:space="0" w:color="auto"/>
            </w:tcBorders>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严锋，钱文静，朱京玥</w:t>
            </w:r>
          </w:p>
        </w:tc>
      </w:tr>
      <w:tr w:rsidR="005C7C92"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一种氮掺杂多孔碳材料、制备方法及应用</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Z</w:t>
            </w:r>
            <w:r>
              <w:rPr>
                <w:rFonts w:ascii="微软雅黑" w:eastAsia="微软雅黑" w:hAnsi="微软雅黑" w:cs="宋体"/>
                <w:kern w:val="0"/>
                <w:sz w:val="18"/>
                <w:szCs w:val="21"/>
              </w:rPr>
              <w:t>L201510408617.1</w:t>
            </w:r>
          </w:p>
        </w:tc>
        <w:tc>
          <w:tcPr>
            <w:tcW w:w="1732" w:type="dxa"/>
            <w:tcBorders>
              <w:top w:val="single" w:sz="4" w:space="0" w:color="auto"/>
              <w:left w:val="single" w:sz="4" w:space="0" w:color="auto"/>
              <w:bottom w:val="single" w:sz="4" w:space="0" w:color="auto"/>
              <w:right w:val="single" w:sz="4" w:space="0" w:color="auto"/>
            </w:tcBorders>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严锋，朱京玥，钱文静</w:t>
            </w:r>
          </w:p>
        </w:tc>
      </w:tr>
      <w:tr w:rsidR="005C7C92"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一种</w:t>
            </w:r>
            <w:proofErr w:type="gramStart"/>
            <w:r>
              <w:rPr>
                <w:rFonts w:ascii="微软雅黑" w:eastAsia="微软雅黑" w:hAnsi="微软雅黑" w:cs="宋体" w:hint="eastAsia"/>
                <w:kern w:val="0"/>
                <w:sz w:val="18"/>
                <w:szCs w:val="21"/>
              </w:rPr>
              <w:t>氧化还原电对及其</w:t>
            </w:r>
            <w:proofErr w:type="gramEnd"/>
            <w:r>
              <w:rPr>
                <w:rFonts w:ascii="微软雅黑" w:eastAsia="微软雅黑" w:hAnsi="微软雅黑" w:cs="宋体" w:hint="eastAsia"/>
                <w:kern w:val="0"/>
                <w:sz w:val="18"/>
                <w:szCs w:val="21"/>
              </w:rPr>
              <w:t>应用</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Z</w:t>
            </w:r>
            <w:r>
              <w:rPr>
                <w:rFonts w:ascii="微软雅黑" w:eastAsia="微软雅黑" w:hAnsi="微软雅黑" w:cs="宋体"/>
                <w:kern w:val="0"/>
                <w:sz w:val="18"/>
                <w:szCs w:val="21"/>
              </w:rPr>
              <w:t>L201310617143.2</w:t>
            </w:r>
          </w:p>
        </w:tc>
        <w:tc>
          <w:tcPr>
            <w:tcW w:w="1732" w:type="dxa"/>
            <w:tcBorders>
              <w:top w:val="single" w:sz="4" w:space="0" w:color="auto"/>
              <w:left w:val="single" w:sz="4" w:space="0" w:color="auto"/>
              <w:bottom w:val="single" w:sz="4" w:space="0" w:color="auto"/>
              <w:right w:val="single" w:sz="4" w:space="0" w:color="auto"/>
            </w:tcBorders>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严锋，张伟，李世超，时成贞，张也</w:t>
            </w:r>
          </w:p>
        </w:tc>
      </w:tr>
      <w:tr w:rsidR="005C7C92"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一种高耐碱稳定性咪唑离子液体及其应用</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Z</w:t>
            </w:r>
            <w:r>
              <w:rPr>
                <w:rFonts w:ascii="微软雅黑" w:eastAsia="微软雅黑" w:hAnsi="微软雅黑" w:cs="宋体"/>
                <w:kern w:val="0"/>
                <w:sz w:val="18"/>
                <w:szCs w:val="21"/>
              </w:rPr>
              <w:t>L201210212672.X</w:t>
            </w:r>
          </w:p>
        </w:tc>
        <w:tc>
          <w:tcPr>
            <w:tcW w:w="1732" w:type="dxa"/>
            <w:tcBorders>
              <w:top w:val="single" w:sz="4" w:space="0" w:color="auto"/>
              <w:left w:val="single" w:sz="4" w:space="0" w:color="auto"/>
              <w:bottom w:val="single" w:sz="4" w:space="0" w:color="auto"/>
              <w:right w:val="single" w:sz="4" w:space="0" w:color="auto"/>
            </w:tcBorders>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严锋，林本才</w:t>
            </w:r>
          </w:p>
        </w:tc>
      </w:tr>
      <w:tr w:rsidR="005C7C92"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一种聚合物阴离子交换膜及其制备方法</w:t>
            </w:r>
          </w:p>
        </w:tc>
        <w:tc>
          <w:tcPr>
            <w:tcW w:w="1354"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Z</w:t>
            </w:r>
            <w:r>
              <w:rPr>
                <w:rFonts w:ascii="微软雅黑" w:eastAsia="微软雅黑" w:hAnsi="微软雅黑" w:cs="宋体"/>
                <w:kern w:val="0"/>
                <w:sz w:val="18"/>
                <w:szCs w:val="21"/>
              </w:rPr>
              <w:t>L201010555682.4</w:t>
            </w:r>
          </w:p>
        </w:tc>
        <w:tc>
          <w:tcPr>
            <w:tcW w:w="1732" w:type="dxa"/>
            <w:tcBorders>
              <w:top w:val="single" w:sz="4" w:space="0" w:color="auto"/>
              <w:left w:val="single" w:sz="4" w:space="0" w:color="auto"/>
              <w:bottom w:val="single" w:sz="4" w:space="0" w:color="auto"/>
              <w:right w:val="single" w:sz="4" w:space="0" w:color="auto"/>
            </w:tcBorders>
          </w:tcPr>
          <w:p w:rsidR="005C7C92" w:rsidRPr="007C2177"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严锋，林本才</w:t>
            </w:r>
          </w:p>
        </w:tc>
      </w:tr>
    </w:tbl>
    <w:p w:rsidR="0011239F" w:rsidRDefault="0011239F" w:rsidP="005C7C92">
      <w:pPr>
        <w:rPr>
          <w:rFonts w:ascii="微软雅黑" w:eastAsia="微软雅黑" w:hAnsi="微软雅黑" w:cs="宋体"/>
          <w:kern w:val="0"/>
          <w:szCs w:val="21"/>
        </w:rPr>
      </w:pPr>
    </w:p>
    <w:p w:rsidR="005C7C92" w:rsidRPr="00B44C20" w:rsidRDefault="005C7C92" w:rsidP="005C7C92">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478"/>
        <w:gridCol w:w="615"/>
        <w:gridCol w:w="4719"/>
        <w:gridCol w:w="1665"/>
      </w:tblGrid>
      <w:tr w:rsidR="005C7C92" w:rsidRPr="00B44C20" w:rsidTr="00F93E58">
        <w:tc>
          <w:tcPr>
            <w:tcW w:w="675" w:type="dxa"/>
            <w:tcBorders>
              <w:top w:val="single" w:sz="4" w:space="0" w:color="000000"/>
              <w:left w:val="single" w:sz="4" w:space="0" w:color="000000"/>
              <w:bottom w:val="single" w:sz="4" w:space="0" w:color="000000"/>
              <w:right w:val="single" w:sz="4" w:space="0" w:color="000000"/>
            </w:tcBorders>
            <w:vAlign w:val="center"/>
            <w:hideMark/>
          </w:tcPr>
          <w:p w:rsidR="005C7C92" w:rsidRPr="00B44C20" w:rsidRDefault="005C7C92"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5C7C92" w:rsidRPr="00B44C20" w:rsidRDefault="005C7C92"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478"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615" w:type="dxa"/>
            <w:tcBorders>
              <w:top w:val="single" w:sz="4" w:space="0" w:color="000000"/>
              <w:left w:val="single" w:sz="4" w:space="0" w:color="000000"/>
              <w:bottom w:val="single" w:sz="4" w:space="0" w:color="000000"/>
              <w:right w:val="single" w:sz="4" w:space="0" w:color="000000"/>
            </w:tcBorders>
            <w:vAlign w:val="center"/>
            <w:hideMark/>
          </w:tcPr>
          <w:p w:rsidR="005C7C92" w:rsidRPr="00B44C20" w:rsidRDefault="005C7C92"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4719"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166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5C7C92" w:rsidRPr="00B44C20" w:rsidTr="00F93E58">
        <w:trPr>
          <w:trHeight w:hRule="exact" w:val="3863"/>
        </w:trPr>
        <w:tc>
          <w:tcPr>
            <w:tcW w:w="67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proofErr w:type="gramStart"/>
            <w:r>
              <w:rPr>
                <w:rFonts w:ascii="微软雅黑" w:eastAsia="微软雅黑" w:hAnsi="微软雅黑" w:cs="宋体" w:hint="eastAsia"/>
                <w:kern w:val="0"/>
                <w:sz w:val="18"/>
                <w:szCs w:val="21"/>
              </w:rPr>
              <w:t>严锋</w:t>
            </w:r>
            <w:proofErr w:type="gramEnd"/>
          </w:p>
        </w:tc>
        <w:tc>
          <w:tcPr>
            <w:tcW w:w="478"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4719"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rPr>
                <w:rFonts w:ascii="微软雅黑" w:eastAsia="微软雅黑" w:hAnsi="微软雅黑" w:cs="宋体"/>
                <w:kern w:val="0"/>
                <w:sz w:val="18"/>
                <w:szCs w:val="21"/>
              </w:rPr>
            </w:pPr>
            <w:r w:rsidRPr="00EB703A">
              <w:rPr>
                <w:rFonts w:hint="eastAsia"/>
              </w:rPr>
              <w:t>作为项目的第一完成人，负责项目的整体规划和实施，提出项目的核心研究思路和路线，制定了总体研究方案，指导并参与了具体研究工作，对所有主要发现点做出了创造性贡献。主持开发了高电导率、化学稳定性优异的</w:t>
            </w:r>
            <w:r w:rsidRPr="00EB703A">
              <w:t>(</w:t>
            </w:r>
            <w:r w:rsidRPr="00EB703A">
              <w:rPr>
                <w:rFonts w:hint="eastAsia"/>
              </w:rPr>
              <w:t>准</w:t>
            </w:r>
            <w:r w:rsidRPr="00EB703A">
              <w:t>)</w:t>
            </w:r>
            <w:r w:rsidRPr="00EB703A">
              <w:rPr>
                <w:rFonts w:hint="eastAsia"/>
              </w:rPr>
              <w:t>固态电解质材料，为设计合成聚电解质材料提供理论基础和技术平台；提出了构建具有光、电、分子识别功能的离子聚合物分子组装体的新方法，对于发展离子聚合物功能高分子材料及其应用</w:t>
            </w:r>
            <w:proofErr w:type="gramStart"/>
            <w:r w:rsidRPr="00EB703A">
              <w:rPr>
                <w:rFonts w:hint="eastAsia"/>
              </w:rPr>
              <w:t>作出</w:t>
            </w:r>
            <w:proofErr w:type="gramEnd"/>
            <w:r w:rsidRPr="00EB703A">
              <w:rPr>
                <w:rFonts w:hint="eastAsia"/>
              </w:rPr>
              <w:t>了贡献。参加了所有相关工作的讨论和论文撰写，是全部代表性论文</w:t>
            </w:r>
            <w:r>
              <w:rPr>
                <w:rFonts w:hint="eastAsia"/>
              </w:rPr>
              <w:t>(</w:t>
            </w:r>
            <w:r w:rsidRPr="00EB703A">
              <w:t>1-10</w:t>
            </w:r>
            <w:r>
              <w:rPr>
                <w:rFonts w:hint="eastAsia"/>
              </w:rPr>
              <w:t>)</w:t>
            </w:r>
            <w:r w:rsidRPr="00EB703A">
              <w:rPr>
                <w:rFonts w:hint="eastAsia"/>
              </w:rPr>
              <w:t>的通讯作者</w:t>
            </w:r>
            <w:r>
              <w:rPr>
                <w:rFonts w:hint="eastAsia"/>
              </w:rPr>
              <w:t>，及代表性专利</w:t>
            </w:r>
            <w:r>
              <w:rPr>
                <w:rFonts w:hint="eastAsia"/>
              </w:rPr>
              <w:t>1-</w:t>
            </w:r>
            <w:r>
              <w:t>10</w:t>
            </w:r>
            <w:r>
              <w:rPr>
                <w:rFonts w:hint="eastAsia"/>
              </w:rPr>
              <w:t>的第一发明人</w:t>
            </w:r>
            <w:r w:rsidRPr="00EB703A">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江苏省科学技术奖一等奖（排名1）</w:t>
            </w:r>
          </w:p>
        </w:tc>
      </w:tr>
      <w:tr w:rsidR="005C7C92" w:rsidRPr="00B44C20" w:rsidTr="00F93E58">
        <w:trPr>
          <w:trHeight w:hRule="exact" w:val="2279"/>
        </w:trPr>
        <w:tc>
          <w:tcPr>
            <w:tcW w:w="67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2</w:t>
            </w:r>
          </w:p>
        </w:tc>
        <w:tc>
          <w:tcPr>
            <w:tcW w:w="567"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郭江娜</w:t>
            </w:r>
          </w:p>
        </w:tc>
        <w:tc>
          <w:tcPr>
            <w:tcW w:w="478"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讲师</w:t>
            </w:r>
          </w:p>
        </w:tc>
        <w:tc>
          <w:tcPr>
            <w:tcW w:w="61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4719"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rPr>
                <w:rFonts w:ascii="微软雅黑" w:eastAsia="微软雅黑" w:hAnsi="微软雅黑" w:cs="宋体"/>
                <w:kern w:val="0"/>
                <w:sz w:val="18"/>
                <w:szCs w:val="21"/>
              </w:rPr>
            </w:pPr>
            <w:r w:rsidRPr="00026F89">
              <w:rPr>
                <w:rFonts w:ascii="Times New Roman" w:hAnsi="Times New Roman" w:hint="eastAsia"/>
                <w:szCs w:val="21"/>
              </w:rPr>
              <w:t>作为项目第二完成人，对</w:t>
            </w:r>
            <w:r w:rsidRPr="00026F89">
              <w:rPr>
                <w:rFonts w:ascii="Times New Roman" w:hAnsi="Times New Roman"/>
                <w:szCs w:val="21"/>
              </w:rPr>
              <w:t xml:space="preserve"> 3 </w:t>
            </w:r>
            <w:proofErr w:type="gramStart"/>
            <w:r w:rsidRPr="00026F89">
              <w:rPr>
                <w:rFonts w:ascii="Times New Roman" w:hAnsi="Times New Roman" w:hint="eastAsia"/>
                <w:szCs w:val="21"/>
              </w:rPr>
              <w:t>个</w:t>
            </w:r>
            <w:proofErr w:type="gramEnd"/>
            <w:r w:rsidRPr="00026F89">
              <w:rPr>
                <w:rFonts w:ascii="Times New Roman" w:hAnsi="Times New Roman" w:hint="eastAsia"/>
                <w:szCs w:val="21"/>
              </w:rPr>
              <w:t>重要科学发现点</w:t>
            </w:r>
            <w:proofErr w:type="gramStart"/>
            <w:r w:rsidRPr="00026F89">
              <w:rPr>
                <w:rFonts w:ascii="Times New Roman" w:hAnsi="Times New Roman" w:hint="eastAsia"/>
                <w:szCs w:val="21"/>
              </w:rPr>
              <w:t>作出</w:t>
            </w:r>
            <w:proofErr w:type="gramEnd"/>
            <w:r w:rsidRPr="00026F89">
              <w:rPr>
                <w:rFonts w:ascii="Times New Roman" w:hAnsi="Times New Roman" w:hint="eastAsia"/>
                <w:szCs w:val="21"/>
              </w:rPr>
              <w:t>贡献。是第</w:t>
            </w:r>
            <w:r w:rsidRPr="00026F89">
              <w:rPr>
                <w:rFonts w:ascii="Times New Roman" w:hAnsi="Times New Roman"/>
                <w:szCs w:val="21"/>
              </w:rPr>
              <w:t>3</w:t>
            </w:r>
            <w:r w:rsidRPr="00026F89">
              <w:rPr>
                <w:rFonts w:ascii="Times New Roman" w:hAnsi="Times New Roman" w:hint="eastAsia"/>
                <w:szCs w:val="21"/>
              </w:rPr>
              <w:t>个主要创新点的完成者，是本项目代表性论文</w:t>
            </w:r>
            <w:r w:rsidRPr="00026F89">
              <w:rPr>
                <w:rFonts w:ascii="Times New Roman" w:hAnsi="Times New Roman"/>
                <w:szCs w:val="21"/>
              </w:rPr>
              <w:t>7</w:t>
            </w:r>
            <w:r w:rsidRPr="00026F89">
              <w:rPr>
                <w:rFonts w:ascii="Times New Roman" w:hAnsi="Times New Roman" w:hint="eastAsia"/>
                <w:szCs w:val="21"/>
              </w:rPr>
              <w:t>的第一作者</w:t>
            </w:r>
            <w:r>
              <w:rPr>
                <w:rFonts w:ascii="Times New Roman" w:hAnsi="Times New Roman" w:hint="eastAsia"/>
                <w:szCs w:val="21"/>
              </w:rPr>
              <w:t>，及专利</w:t>
            </w:r>
            <w:r>
              <w:rPr>
                <w:rFonts w:ascii="Times New Roman" w:hAnsi="Times New Roman" w:hint="eastAsia"/>
                <w:szCs w:val="21"/>
              </w:rPr>
              <w:t>1,</w:t>
            </w:r>
            <w:r>
              <w:rPr>
                <w:rFonts w:ascii="Times New Roman" w:hAnsi="Times New Roman"/>
                <w:szCs w:val="21"/>
              </w:rPr>
              <w:t xml:space="preserve"> 3 </w:t>
            </w:r>
            <w:r>
              <w:rPr>
                <w:rFonts w:ascii="Times New Roman" w:hAnsi="Times New Roman" w:hint="eastAsia"/>
                <w:szCs w:val="21"/>
              </w:rPr>
              <w:t>发明人</w:t>
            </w:r>
            <w:r w:rsidRPr="00026F89">
              <w:rPr>
                <w:rFonts w:ascii="Times New Roman" w:hAnsi="Times New Roman" w:hint="eastAsia"/>
                <w:szCs w:val="21"/>
              </w:rPr>
              <w:t>；发展了刺激响应型超分子离子聚合物的制备方法，构筑了具有电化学响应的聚合物柔性</w:t>
            </w:r>
            <w:r w:rsidRPr="00026F89">
              <w:rPr>
                <w:rFonts w:ascii="Times New Roman" w:hAnsi="Times New Roman"/>
                <w:szCs w:val="21"/>
              </w:rPr>
              <w:t>“</w:t>
            </w:r>
            <w:r w:rsidRPr="00026F89">
              <w:rPr>
                <w:rFonts w:ascii="Times New Roman" w:hAnsi="Times New Roman"/>
                <w:szCs w:val="21"/>
              </w:rPr>
              <w:t>搭扣</w:t>
            </w:r>
            <w:r w:rsidRPr="00026F89">
              <w:rPr>
                <w:rFonts w:ascii="Times New Roman" w:hAnsi="Times New Roman"/>
                <w:szCs w:val="21"/>
              </w:rPr>
              <w:t>(velcro)”</w:t>
            </w:r>
            <w:r w:rsidRPr="00026F89">
              <w:rPr>
                <w:rFonts w:ascii="Times New Roman" w:hAnsi="Times New Roman"/>
                <w:szCs w:val="21"/>
              </w:rPr>
              <w:t>，实现了主</w:t>
            </w:r>
            <w:r w:rsidRPr="00026F89">
              <w:rPr>
                <w:rFonts w:ascii="Times New Roman" w:hAnsi="Times New Roman"/>
                <w:szCs w:val="21"/>
              </w:rPr>
              <w:t>-</w:t>
            </w:r>
            <w:r w:rsidRPr="00026F89">
              <w:rPr>
                <w:rFonts w:ascii="Times New Roman" w:hAnsi="Times New Roman"/>
                <w:szCs w:val="21"/>
              </w:rPr>
              <w:t>客体基团间微观作用的宏观可视化。参加了相关工作的讨论和论文撰写。</w:t>
            </w:r>
          </w:p>
        </w:tc>
        <w:tc>
          <w:tcPr>
            <w:tcW w:w="166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江苏省科学技术奖一等奖（排名</w:t>
            </w:r>
            <w:r>
              <w:rPr>
                <w:rFonts w:ascii="微软雅黑" w:eastAsia="微软雅黑" w:hAnsi="微软雅黑" w:cs="宋体"/>
                <w:kern w:val="0"/>
                <w:sz w:val="18"/>
                <w:szCs w:val="21"/>
              </w:rPr>
              <w:t>2</w:t>
            </w:r>
            <w:r>
              <w:rPr>
                <w:rFonts w:ascii="微软雅黑" w:eastAsia="微软雅黑" w:hAnsi="微软雅黑" w:cs="宋体" w:hint="eastAsia"/>
                <w:kern w:val="0"/>
                <w:sz w:val="18"/>
                <w:szCs w:val="21"/>
              </w:rPr>
              <w:t>）</w:t>
            </w:r>
          </w:p>
        </w:tc>
      </w:tr>
      <w:tr w:rsidR="005C7C92" w:rsidRPr="00B44C20" w:rsidTr="00F93E58">
        <w:trPr>
          <w:trHeight w:hRule="exact" w:val="3539"/>
        </w:trPr>
        <w:tc>
          <w:tcPr>
            <w:tcW w:w="67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Pr>
                <w:rFonts w:ascii="微软雅黑" w:eastAsia="微软雅黑" w:hAnsi="微软雅黑" w:cs="宋体"/>
                <w:kern w:val="0"/>
                <w:sz w:val="18"/>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sz w:val="18"/>
                <w:szCs w:val="21"/>
              </w:rPr>
            </w:pPr>
            <w:r>
              <w:rPr>
                <w:rFonts w:ascii="微软雅黑" w:eastAsia="微软雅黑" w:hAnsi="微软雅黑" w:hint="eastAsia"/>
                <w:sz w:val="18"/>
                <w:szCs w:val="21"/>
              </w:rPr>
              <w:t>林本才</w:t>
            </w:r>
          </w:p>
        </w:tc>
        <w:tc>
          <w:tcPr>
            <w:tcW w:w="478"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sz w:val="18"/>
                <w:szCs w:val="21"/>
              </w:rPr>
            </w:pPr>
            <w:r>
              <w:rPr>
                <w:rFonts w:ascii="微软雅黑" w:eastAsia="微软雅黑" w:hAnsi="微软雅黑" w:hint="eastAsia"/>
                <w:sz w:val="18"/>
                <w:szCs w:val="21"/>
              </w:rPr>
              <w:t>副教授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常州大学</w:t>
            </w:r>
          </w:p>
        </w:tc>
        <w:tc>
          <w:tcPr>
            <w:tcW w:w="4719"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spacing w:line="360" w:lineRule="exact"/>
              <w:rPr>
                <w:rFonts w:ascii="微软雅黑" w:eastAsia="微软雅黑" w:hAnsi="微软雅黑"/>
                <w:sz w:val="18"/>
                <w:szCs w:val="21"/>
              </w:rPr>
            </w:pPr>
            <w:r w:rsidRPr="00026F89">
              <w:rPr>
                <w:rFonts w:ascii="Times New Roman" w:hAnsi="Times New Roman" w:hint="eastAsia"/>
                <w:szCs w:val="21"/>
              </w:rPr>
              <w:t>作为项目第三完成人，对重要科学发现点</w:t>
            </w:r>
            <w:r w:rsidRPr="00026F89">
              <w:rPr>
                <w:rFonts w:ascii="Times New Roman" w:hAnsi="Times New Roman"/>
                <w:szCs w:val="21"/>
              </w:rPr>
              <w:t xml:space="preserve"> 1 </w:t>
            </w:r>
            <w:proofErr w:type="gramStart"/>
            <w:r w:rsidRPr="00026F89">
              <w:rPr>
                <w:rFonts w:ascii="Times New Roman" w:hAnsi="Times New Roman" w:hint="eastAsia"/>
                <w:szCs w:val="21"/>
              </w:rPr>
              <w:t>作出</w:t>
            </w:r>
            <w:proofErr w:type="gramEnd"/>
            <w:r w:rsidRPr="00026F89">
              <w:rPr>
                <w:rFonts w:ascii="Times New Roman" w:hAnsi="Times New Roman" w:hint="eastAsia"/>
                <w:szCs w:val="21"/>
              </w:rPr>
              <w:t>了创新性贡献，是本项目代表性论文</w:t>
            </w:r>
            <w:r w:rsidRPr="00026F89">
              <w:rPr>
                <w:rFonts w:ascii="Times New Roman" w:hAnsi="Times New Roman"/>
                <w:szCs w:val="21"/>
              </w:rPr>
              <w:t xml:space="preserve"> 4,5,6,8 </w:t>
            </w:r>
            <w:r w:rsidRPr="00026F89">
              <w:rPr>
                <w:rFonts w:ascii="Times New Roman" w:hAnsi="Times New Roman" w:hint="eastAsia"/>
                <w:szCs w:val="21"/>
              </w:rPr>
              <w:t>的第一作者</w:t>
            </w:r>
            <w:r>
              <w:rPr>
                <w:rFonts w:ascii="Times New Roman" w:hAnsi="Times New Roman" w:hint="eastAsia"/>
                <w:szCs w:val="21"/>
              </w:rPr>
              <w:t>，专利</w:t>
            </w:r>
            <w:r>
              <w:rPr>
                <w:rFonts w:ascii="Times New Roman" w:hAnsi="Times New Roman" w:hint="eastAsia"/>
                <w:szCs w:val="21"/>
              </w:rPr>
              <w:t>9,</w:t>
            </w:r>
            <w:r>
              <w:rPr>
                <w:rFonts w:ascii="Times New Roman" w:hAnsi="Times New Roman"/>
                <w:szCs w:val="21"/>
              </w:rPr>
              <w:t>10</w:t>
            </w:r>
            <w:r>
              <w:rPr>
                <w:rFonts w:ascii="Times New Roman" w:hAnsi="Times New Roman" w:hint="eastAsia"/>
                <w:szCs w:val="21"/>
              </w:rPr>
              <w:t>的发明人</w:t>
            </w:r>
            <w:r w:rsidRPr="00026F89">
              <w:rPr>
                <w:rFonts w:ascii="Times New Roman" w:hAnsi="Times New Roman" w:hint="eastAsia"/>
                <w:szCs w:val="21"/>
              </w:rPr>
              <w:t>。系统地研究了咪唑环上不同取代基团及其取代基位置对咪唑盐阳离子耐碱稳定性的影响，发现可以通过提高阳离子基团的</w:t>
            </w:r>
            <w:r w:rsidRPr="00026F89">
              <w:rPr>
                <w:rFonts w:ascii="Times New Roman" w:hAnsi="Times New Roman"/>
                <w:szCs w:val="21"/>
              </w:rPr>
              <w:t>LUMO</w:t>
            </w:r>
            <w:r w:rsidRPr="00026F89">
              <w:rPr>
                <w:rFonts w:ascii="Times New Roman" w:hAnsi="Times New Roman"/>
                <w:szCs w:val="21"/>
              </w:rPr>
              <w:t>能级提高其耐碱稳定性。该研究成果，为通过分子设计耐碱稳定性能优异的阴离子交换聚合物</w:t>
            </w:r>
            <w:proofErr w:type="gramStart"/>
            <w:r w:rsidRPr="00026F89">
              <w:rPr>
                <w:rFonts w:ascii="Times New Roman" w:hAnsi="Times New Roman"/>
                <w:szCs w:val="21"/>
              </w:rPr>
              <w:t>膜提供</w:t>
            </w:r>
            <w:proofErr w:type="gramEnd"/>
            <w:r w:rsidRPr="00026F89">
              <w:rPr>
                <w:rFonts w:ascii="Times New Roman" w:hAnsi="Times New Roman"/>
                <w:szCs w:val="21"/>
              </w:rPr>
              <w:t>了理论基础和新的研究思路。</w:t>
            </w:r>
          </w:p>
        </w:tc>
        <w:tc>
          <w:tcPr>
            <w:tcW w:w="166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江苏省科学技术奖一等奖（排名</w:t>
            </w:r>
            <w:r>
              <w:rPr>
                <w:rFonts w:ascii="微软雅黑" w:eastAsia="微软雅黑" w:hAnsi="微软雅黑" w:cs="宋体"/>
                <w:kern w:val="0"/>
                <w:sz w:val="18"/>
                <w:szCs w:val="21"/>
              </w:rPr>
              <w:t>3</w:t>
            </w:r>
            <w:r>
              <w:rPr>
                <w:rFonts w:ascii="微软雅黑" w:eastAsia="微软雅黑" w:hAnsi="微软雅黑" w:cs="宋体" w:hint="eastAsia"/>
                <w:kern w:val="0"/>
                <w:sz w:val="18"/>
                <w:szCs w:val="21"/>
              </w:rPr>
              <w:t>）</w:t>
            </w:r>
          </w:p>
        </w:tc>
      </w:tr>
      <w:tr w:rsidR="005C7C92" w:rsidRPr="00B44C20" w:rsidTr="00F93E58">
        <w:trPr>
          <w:trHeight w:hRule="exact" w:val="3972"/>
        </w:trPr>
        <w:tc>
          <w:tcPr>
            <w:tcW w:w="67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sz w:val="18"/>
                <w:szCs w:val="21"/>
              </w:rPr>
            </w:pPr>
            <w:r>
              <w:rPr>
                <w:rFonts w:ascii="微软雅黑" w:eastAsia="微软雅黑" w:hAnsi="微软雅黑" w:hint="eastAsia"/>
                <w:sz w:val="18"/>
                <w:szCs w:val="21"/>
              </w:rPr>
              <w:t>孙哲</w:t>
            </w:r>
          </w:p>
        </w:tc>
        <w:tc>
          <w:tcPr>
            <w:tcW w:w="478"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sz w:val="18"/>
                <w:szCs w:val="21"/>
              </w:rPr>
            </w:pPr>
            <w:r>
              <w:rPr>
                <w:rFonts w:ascii="微软雅黑" w:eastAsia="微软雅黑" w:hAnsi="微软雅黑" w:hint="eastAsia"/>
                <w:sz w:val="18"/>
                <w:szCs w:val="21"/>
              </w:rPr>
              <w:t>无</w:t>
            </w:r>
          </w:p>
        </w:tc>
        <w:tc>
          <w:tcPr>
            <w:tcW w:w="61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jc w:val="center"/>
              <w:rPr>
                <w:rFonts w:ascii="微软雅黑" w:eastAsia="微软雅黑" w:hAnsi="微软雅黑"/>
                <w:sz w:val="18"/>
                <w:szCs w:val="21"/>
              </w:rPr>
            </w:pPr>
            <w:r>
              <w:rPr>
                <w:rFonts w:ascii="微软雅黑" w:eastAsia="微软雅黑" w:hAnsi="微软雅黑" w:hint="eastAsia"/>
                <w:sz w:val="18"/>
                <w:szCs w:val="21"/>
              </w:rPr>
              <w:t>苏州大学</w:t>
            </w:r>
          </w:p>
        </w:tc>
        <w:tc>
          <w:tcPr>
            <w:tcW w:w="4719"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spacing w:line="360" w:lineRule="exact"/>
              <w:rPr>
                <w:rFonts w:ascii="微软雅黑" w:eastAsia="微软雅黑" w:hAnsi="微软雅黑"/>
                <w:sz w:val="18"/>
                <w:szCs w:val="21"/>
              </w:rPr>
            </w:pPr>
            <w:r w:rsidRPr="00026F89">
              <w:rPr>
                <w:rFonts w:ascii="Times New Roman" w:hAnsi="Times New Roman" w:hint="eastAsia"/>
                <w:szCs w:val="21"/>
              </w:rPr>
              <w:t>作为项目第四完成人，对重要科学发现点</w:t>
            </w:r>
            <w:r w:rsidRPr="00026F89">
              <w:rPr>
                <w:rFonts w:ascii="Times New Roman" w:hAnsi="Times New Roman"/>
                <w:szCs w:val="21"/>
              </w:rPr>
              <w:t xml:space="preserve"> 1</w:t>
            </w:r>
            <w:proofErr w:type="gramStart"/>
            <w:r w:rsidRPr="00026F89">
              <w:rPr>
                <w:rFonts w:ascii="Times New Roman" w:hAnsi="Times New Roman" w:hint="eastAsia"/>
                <w:szCs w:val="21"/>
              </w:rPr>
              <w:t>作出</w:t>
            </w:r>
            <w:proofErr w:type="gramEnd"/>
            <w:r w:rsidRPr="00026F89">
              <w:rPr>
                <w:rFonts w:ascii="Times New Roman" w:hAnsi="Times New Roman" w:hint="eastAsia"/>
                <w:szCs w:val="21"/>
              </w:rPr>
              <w:t>了创新性贡献，是本项目代表性论文</w:t>
            </w:r>
            <w:r w:rsidRPr="00026F89">
              <w:rPr>
                <w:rFonts w:ascii="Times New Roman" w:hAnsi="Times New Roman"/>
                <w:szCs w:val="21"/>
              </w:rPr>
              <w:t>9</w:t>
            </w:r>
            <w:r w:rsidRPr="00026F89">
              <w:rPr>
                <w:rFonts w:ascii="Times New Roman" w:hAnsi="Times New Roman" w:hint="eastAsia"/>
                <w:szCs w:val="21"/>
              </w:rPr>
              <w:t>的共同作者</w:t>
            </w:r>
            <w:r>
              <w:rPr>
                <w:rFonts w:ascii="Times New Roman" w:hAnsi="Times New Roman" w:hint="eastAsia"/>
                <w:szCs w:val="21"/>
              </w:rPr>
              <w:t>，专利</w:t>
            </w:r>
            <w:r>
              <w:rPr>
                <w:rFonts w:ascii="Times New Roman" w:hAnsi="Times New Roman" w:hint="eastAsia"/>
                <w:szCs w:val="21"/>
              </w:rPr>
              <w:t>2</w:t>
            </w:r>
            <w:r>
              <w:rPr>
                <w:rFonts w:ascii="Times New Roman" w:hAnsi="Times New Roman" w:hint="eastAsia"/>
                <w:szCs w:val="21"/>
              </w:rPr>
              <w:t>的发明人</w:t>
            </w:r>
            <w:r w:rsidRPr="00026F89">
              <w:rPr>
                <w:rFonts w:ascii="Times New Roman" w:hAnsi="Times New Roman" w:hint="eastAsia"/>
                <w:szCs w:val="21"/>
              </w:rPr>
              <w:t>。合成并系统研究了一系列有机阳离子在各种碱性介质（水，甲醇，乙醇和</w:t>
            </w:r>
            <w:r w:rsidRPr="00026F89">
              <w:rPr>
                <w:rFonts w:ascii="Times New Roman" w:hAnsi="Times New Roman"/>
                <w:szCs w:val="21"/>
              </w:rPr>
              <w:t>DMSO</w:t>
            </w:r>
            <w:r w:rsidRPr="00026F89">
              <w:rPr>
                <w:rFonts w:ascii="Times New Roman" w:hAnsi="Times New Roman" w:hint="eastAsia"/>
                <w:szCs w:val="21"/>
              </w:rPr>
              <w:t>）中的化学稳定性，包括季铵盐，咪唑盐，苯并咪唑盐，吡啶盐，鏻盐，</w:t>
            </w:r>
            <w:proofErr w:type="gramStart"/>
            <w:r w:rsidRPr="00026F89">
              <w:rPr>
                <w:rFonts w:ascii="Times New Roman" w:hAnsi="Times New Roman" w:hint="eastAsia"/>
                <w:szCs w:val="21"/>
              </w:rPr>
              <w:t>吡咯烷盐阳离子</w:t>
            </w:r>
            <w:proofErr w:type="gramEnd"/>
            <w:r w:rsidRPr="00026F89">
              <w:rPr>
                <w:rFonts w:ascii="Times New Roman" w:hAnsi="Times New Roman" w:hint="eastAsia"/>
                <w:szCs w:val="21"/>
              </w:rPr>
              <w:t>及其相应聚合物。这项研究的结果为耐碱稳定性能优异的阴离子交换聚合物膜的分子设计和染料选择提供了理论指导。</w:t>
            </w:r>
            <w:r w:rsidRPr="00026F89">
              <w:rPr>
                <w:rFonts w:ascii="Times New Roman" w:hAnsi="Times New Roman"/>
                <w:szCs w:val="21"/>
              </w:rPr>
              <w:t>参加了相关工作的讨论和论文撰写。</w:t>
            </w:r>
          </w:p>
        </w:tc>
        <w:tc>
          <w:tcPr>
            <w:tcW w:w="1665" w:type="dxa"/>
            <w:tcBorders>
              <w:top w:val="single" w:sz="4" w:space="0" w:color="000000"/>
              <w:left w:val="single" w:sz="4" w:space="0" w:color="000000"/>
              <w:bottom w:val="single" w:sz="4" w:space="0" w:color="000000"/>
              <w:right w:val="single" w:sz="4" w:space="0" w:color="000000"/>
            </w:tcBorders>
            <w:vAlign w:val="center"/>
          </w:tcPr>
          <w:p w:rsidR="005C7C92" w:rsidRPr="00B44C20" w:rsidRDefault="005C7C92"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无</w:t>
            </w:r>
          </w:p>
        </w:tc>
      </w:tr>
    </w:tbl>
    <w:p w:rsidR="0011239F" w:rsidRDefault="0011239F" w:rsidP="005F26F9">
      <w:pPr>
        <w:rPr>
          <w:rFonts w:ascii="微软雅黑" w:eastAsia="微软雅黑" w:hAnsi="微软雅黑"/>
          <w:b/>
          <w:sz w:val="22"/>
          <w:szCs w:val="21"/>
        </w:rPr>
      </w:pPr>
    </w:p>
    <w:p w:rsidR="005F26F9" w:rsidRPr="00B44C20" w:rsidRDefault="005F26F9" w:rsidP="005F26F9">
      <w:pPr>
        <w:rPr>
          <w:rFonts w:ascii="微软雅黑" w:eastAsia="微软雅黑" w:hAnsi="微软雅黑"/>
          <w:b/>
          <w:sz w:val="22"/>
          <w:szCs w:val="21"/>
        </w:rPr>
      </w:pPr>
      <w:r>
        <w:rPr>
          <w:rFonts w:ascii="微软雅黑" w:eastAsia="微软雅黑" w:hAnsi="微软雅黑" w:hint="eastAsia"/>
          <w:b/>
          <w:sz w:val="22"/>
          <w:szCs w:val="21"/>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F26F9" w:rsidRPr="00B44C20" w:rsidTr="00F93E58">
        <w:trPr>
          <w:trHeight w:val="665"/>
        </w:trPr>
        <w:tc>
          <w:tcPr>
            <w:tcW w:w="8522" w:type="dxa"/>
          </w:tcPr>
          <w:p w:rsidR="005F26F9" w:rsidRPr="00B44C20" w:rsidRDefault="005F26F9" w:rsidP="00F93E58">
            <w:pPr>
              <w:rPr>
                <w:rFonts w:ascii="微软雅黑" w:eastAsia="微软雅黑" w:hAnsi="微软雅黑"/>
                <w:szCs w:val="21"/>
              </w:rPr>
            </w:pPr>
            <w:r w:rsidRPr="00B44C20">
              <w:rPr>
                <w:rFonts w:ascii="微软雅黑" w:eastAsia="微软雅黑" w:hAnsi="微软雅黑" w:hint="eastAsia"/>
                <w:szCs w:val="21"/>
              </w:rPr>
              <w:t>项目名称：</w:t>
            </w:r>
            <w:r w:rsidRPr="009B15E7">
              <w:rPr>
                <w:rFonts w:ascii="微软雅黑" w:eastAsia="微软雅黑" w:hAnsi="微软雅黑" w:hint="eastAsia"/>
                <w:szCs w:val="21"/>
              </w:rPr>
              <w:t>对等自组网电梯控制系统关键技术及应用</w:t>
            </w:r>
          </w:p>
        </w:tc>
      </w:tr>
      <w:tr w:rsidR="005F26F9" w:rsidRPr="00B44C20" w:rsidTr="00F93E58">
        <w:trPr>
          <w:trHeight w:val="623"/>
        </w:trPr>
        <w:tc>
          <w:tcPr>
            <w:tcW w:w="8522" w:type="dxa"/>
          </w:tcPr>
          <w:p w:rsidR="005F26F9" w:rsidRPr="00B44C20" w:rsidRDefault="005F26F9" w:rsidP="00F93E58">
            <w:pPr>
              <w:rPr>
                <w:rFonts w:ascii="微软雅黑" w:eastAsia="微软雅黑" w:hAnsi="微软雅黑"/>
                <w:szCs w:val="21"/>
              </w:rPr>
            </w:pPr>
            <w:r w:rsidRPr="00B44C20">
              <w:rPr>
                <w:rFonts w:ascii="微软雅黑" w:eastAsia="微软雅黑" w:hAnsi="微软雅黑" w:hint="eastAsia"/>
                <w:szCs w:val="21"/>
              </w:rPr>
              <w:t>主要完成单位：</w:t>
            </w:r>
            <w:r w:rsidRPr="009B15E7">
              <w:rPr>
                <w:rFonts w:ascii="微软雅黑" w:eastAsia="微软雅黑" w:hAnsi="微软雅黑" w:hint="eastAsia"/>
                <w:szCs w:val="21"/>
              </w:rPr>
              <w:t>苏州大学，昆山通祐电梯有限公司</w:t>
            </w:r>
          </w:p>
        </w:tc>
      </w:tr>
      <w:tr w:rsidR="005F26F9" w:rsidRPr="00B44C20" w:rsidTr="00F93E58">
        <w:trPr>
          <w:trHeight w:val="623"/>
        </w:trPr>
        <w:tc>
          <w:tcPr>
            <w:tcW w:w="8522" w:type="dxa"/>
          </w:tcPr>
          <w:p w:rsidR="005F26F9" w:rsidRPr="00B44C20" w:rsidRDefault="005F26F9" w:rsidP="00F93E58">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5F26F9" w:rsidRPr="00B44C20" w:rsidTr="00F93E58">
        <w:trPr>
          <w:trHeight w:val="623"/>
        </w:trPr>
        <w:tc>
          <w:tcPr>
            <w:tcW w:w="8522" w:type="dxa"/>
          </w:tcPr>
          <w:p w:rsidR="005F26F9" w:rsidRPr="00B44C20" w:rsidRDefault="005F26F9" w:rsidP="00F93E58">
            <w:pPr>
              <w:rPr>
                <w:rFonts w:ascii="微软雅黑" w:eastAsia="微软雅黑" w:hAnsi="微软雅黑"/>
                <w:szCs w:val="21"/>
              </w:rPr>
            </w:pPr>
            <w:r w:rsidRPr="00B44C20">
              <w:rPr>
                <w:rFonts w:ascii="微软雅黑" w:eastAsia="微软雅黑" w:hAnsi="微软雅黑" w:hint="eastAsia"/>
                <w:szCs w:val="21"/>
              </w:rPr>
              <w:t>推荐奖种：</w:t>
            </w:r>
            <w:r w:rsidRPr="009B15E7">
              <w:rPr>
                <w:rFonts w:ascii="微软雅黑" w:eastAsia="微软雅黑" w:hAnsi="微软雅黑"/>
                <w:szCs w:val="21"/>
              </w:rPr>
              <w:t>科学技术进步奖</w:t>
            </w:r>
          </w:p>
        </w:tc>
      </w:tr>
      <w:tr w:rsidR="005F26F9" w:rsidRPr="00B44C20" w:rsidTr="00F93E58">
        <w:trPr>
          <w:trHeight w:val="697"/>
        </w:trPr>
        <w:tc>
          <w:tcPr>
            <w:tcW w:w="8522" w:type="dxa"/>
          </w:tcPr>
          <w:p w:rsidR="005F26F9" w:rsidRPr="00B44C20" w:rsidRDefault="005F26F9" w:rsidP="00F93E58">
            <w:pPr>
              <w:rPr>
                <w:rFonts w:ascii="微软雅黑" w:eastAsia="微软雅黑" w:hAnsi="微软雅黑"/>
                <w:szCs w:val="21"/>
              </w:rPr>
            </w:pPr>
            <w:r w:rsidRPr="00B44C20">
              <w:rPr>
                <w:rFonts w:ascii="微软雅黑" w:eastAsia="微软雅黑" w:hAnsi="微软雅黑" w:hint="eastAsia"/>
                <w:szCs w:val="21"/>
              </w:rPr>
              <w:lastRenderedPageBreak/>
              <w:t>主要完成人：</w:t>
            </w:r>
            <w:r w:rsidRPr="009B15E7">
              <w:rPr>
                <w:rFonts w:ascii="微软雅黑" w:eastAsia="微软雅黑" w:hAnsi="微软雅黑" w:hint="eastAsia"/>
                <w:szCs w:val="21"/>
              </w:rPr>
              <w:t>陈小平，胡剑凌，倪锦根，黄鹤，王琰，刘宝平</w:t>
            </w:r>
          </w:p>
        </w:tc>
      </w:tr>
      <w:tr w:rsidR="005F26F9" w:rsidRPr="00B44C20" w:rsidTr="00F93E58">
        <w:trPr>
          <w:trHeight w:val="2396"/>
        </w:trPr>
        <w:tc>
          <w:tcPr>
            <w:tcW w:w="8522" w:type="dxa"/>
          </w:tcPr>
          <w:p w:rsidR="005F26F9" w:rsidRPr="00B44C20" w:rsidRDefault="005F26F9" w:rsidP="00F93E58">
            <w:pPr>
              <w:rPr>
                <w:rFonts w:ascii="微软雅黑" w:eastAsia="微软雅黑" w:hAnsi="微软雅黑"/>
                <w:szCs w:val="21"/>
              </w:rPr>
            </w:pPr>
            <w:r w:rsidRPr="00B44C20">
              <w:rPr>
                <w:rFonts w:ascii="微软雅黑" w:eastAsia="微软雅黑" w:hAnsi="微软雅黑" w:hint="eastAsia"/>
                <w:szCs w:val="21"/>
              </w:rPr>
              <w:t>项目简介：</w:t>
            </w:r>
          </w:p>
          <w:p w:rsidR="005F26F9" w:rsidRPr="00F40E21" w:rsidRDefault="005F26F9" w:rsidP="00902A14">
            <w:pPr>
              <w:spacing w:line="480" w:lineRule="exact"/>
              <w:ind w:firstLineChars="200" w:firstLine="420"/>
              <w:rPr>
                <w:rFonts w:ascii="微软雅黑" w:eastAsia="微软雅黑" w:hAnsi="微软雅黑"/>
                <w:szCs w:val="21"/>
              </w:rPr>
            </w:pPr>
            <w:r w:rsidRPr="00D13BB7">
              <w:rPr>
                <w:rFonts w:ascii="微软雅黑" w:eastAsia="微软雅黑" w:hAnsi="微软雅黑" w:hint="eastAsia"/>
                <w:szCs w:val="21"/>
              </w:rPr>
              <w:t>本项目属于先进制造和电子信息产品制造领域。针对电梯群控系统硬件成本高、运行效率低的问题，本项目在国家自然科学基金、江苏省产学研</w:t>
            </w:r>
            <w:r w:rsidRPr="00D13BB7">
              <w:rPr>
                <w:rFonts w:ascii="微软雅黑" w:eastAsia="微软雅黑" w:hAnsi="微软雅黑"/>
                <w:szCs w:val="21"/>
              </w:rPr>
              <w:t>前瞻性联合研究项目</w:t>
            </w:r>
            <w:r w:rsidRPr="00D13BB7">
              <w:rPr>
                <w:rFonts w:ascii="微软雅黑" w:eastAsia="微软雅黑" w:hAnsi="微软雅黑" w:hint="eastAsia"/>
                <w:szCs w:val="21"/>
              </w:rPr>
              <w:t>和企业自行出资项目的资助下，研发了对等自组网</w:t>
            </w:r>
            <w:r w:rsidRPr="00D13BB7">
              <w:rPr>
                <w:rFonts w:ascii="微软雅黑" w:eastAsia="微软雅黑" w:hAnsi="微软雅黑"/>
                <w:szCs w:val="21"/>
              </w:rPr>
              <w:t>电梯控制系统</w:t>
            </w:r>
            <w:r w:rsidRPr="00D13BB7">
              <w:rPr>
                <w:rFonts w:ascii="微软雅黑" w:eastAsia="微软雅黑" w:hAnsi="微软雅黑" w:hint="eastAsia"/>
                <w:szCs w:val="21"/>
              </w:rPr>
              <w:t>，在全球电梯行业中首次创新性</w:t>
            </w:r>
            <w:r w:rsidRPr="00D13BB7">
              <w:rPr>
                <w:rFonts w:ascii="微软雅黑" w:eastAsia="微软雅黑" w:hAnsi="微软雅黑"/>
                <w:szCs w:val="21"/>
              </w:rPr>
              <w:t>地</w:t>
            </w:r>
            <w:r w:rsidRPr="00D13BB7">
              <w:rPr>
                <w:rFonts w:ascii="微软雅黑" w:eastAsia="微软雅黑" w:hAnsi="微软雅黑" w:hint="eastAsia"/>
                <w:szCs w:val="21"/>
              </w:rPr>
              <w:t>应用</w:t>
            </w:r>
            <w:r w:rsidRPr="00D13BB7">
              <w:rPr>
                <w:rFonts w:ascii="微软雅黑" w:eastAsia="微软雅黑" w:hAnsi="微软雅黑"/>
                <w:szCs w:val="21"/>
              </w:rPr>
              <w:t>了</w:t>
            </w:r>
            <w:r w:rsidRPr="00D13BB7">
              <w:rPr>
                <w:rFonts w:ascii="微软雅黑" w:eastAsia="微软雅黑" w:hAnsi="微软雅黑" w:hint="eastAsia"/>
                <w:szCs w:val="21"/>
              </w:rPr>
              <w:t>无群控板的电梯群控调度策略，实现了8台电梯（业界最多）的群控系统。项目完成单位苏州大学和昆山</w:t>
            </w:r>
            <w:r w:rsidRPr="00D13BB7">
              <w:rPr>
                <w:rFonts w:ascii="微软雅黑" w:eastAsia="微软雅黑" w:hAnsi="微软雅黑"/>
                <w:szCs w:val="21"/>
              </w:rPr>
              <w:t>通祐电梯有限公司</w:t>
            </w:r>
            <w:r w:rsidRPr="00D13BB7">
              <w:rPr>
                <w:rFonts w:ascii="微软雅黑" w:eastAsia="微软雅黑" w:hAnsi="微软雅黑" w:hint="eastAsia"/>
                <w:szCs w:val="21"/>
              </w:rPr>
              <w:t>研发的KYM</w:t>
            </w:r>
            <w:smartTag w:uri="urn:schemas-microsoft-com:office:smarttags" w:element="chmetcnv">
              <w:smartTagPr>
                <w:attr w:name="UnitName" w:val="l"/>
                <w:attr w:name="SourceValue" w:val="8"/>
                <w:attr w:name="HasSpace" w:val="False"/>
                <w:attr w:name="Negative" w:val="False"/>
                <w:attr w:name="NumberType" w:val="1"/>
                <w:attr w:name="TCSC" w:val="0"/>
              </w:smartTagPr>
              <w:r w:rsidRPr="00D13BB7">
                <w:rPr>
                  <w:rFonts w:ascii="微软雅黑" w:eastAsia="微软雅黑" w:hAnsi="微软雅黑" w:hint="eastAsia"/>
                  <w:szCs w:val="21"/>
                </w:rPr>
                <w:t>08L</w:t>
              </w:r>
            </w:smartTag>
            <w:r w:rsidRPr="00D13BB7">
              <w:rPr>
                <w:rFonts w:ascii="微软雅黑" w:eastAsia="微软雅黑" w:hAnsi="微软雅黑" w:hint="eastAsia"/>
                <w:szCs w:val="21"/>
              </w:rPr>
              <w:t>电梯控制系统及其他应用单位的电梯控制系统通过11项国际认证和8项国内认证，全面符合国际标准和国家标准。【主要技术创新】(1) 提出无群控板的电梯群控调度策略——基于竞争的群控算法，多台电梯自组网和外呼共享</w:t>
            </w:r>
            <w:proofErr w:type="gramStart"/>
            <w:r w:rsidRPr="00D13BB7">
              <w:rPr>
                <w:rFonts w:ascii="微软雅黑" w:eastAsia="微软雅黑" w:hAnsi="微软雅黑" w:hint="eastAsia"/>
                <w:szCs w:val="21"/>
              </w:rPr>
              <w:t>池技术</w:t>
            </w:r>
            <w:proofErr w:type="gramEnd"/>
            <w:r w:rsidRPr="00D13BB7">
              <w:rPr>
                <w:rFonts w:ascii="微软雅黑" w:eastAsia="微软雅黑" w:hAnsi="微软雅黑" w:hint="eastAsia"/>
                <w:szCs w:val="21"/>
              </w:rPr>
              <w:t>使电梯群控算法更加智能，实现对多台电梯的最优调度，提高电梯的服务质量和运营效率，降低能耗。典型案例：南非约翰内斯堡里斯本银行6台高速电梯的群控。(2) 研发了一种分布式电梯控制系统，包括功能底板和集成在功能底板上的主控制模块、通信接口模块、数据存储接口模块、人机交互接口模块及输入输出接口模块。该系统减轻了电梯运动和安全部分的控制负担，具有拓展性高，更新、维护和升级方便等特点。(3) 研发了“一颗芯、全功能”一体化电梯主控制器，在一个CPU上实现了电梯逻辑与电机控制的所有功能，提高了产品的可靠性，降低了软硬件成本。(4) 研发了面向电梯安全的井道传感器信号检测方法与装置</w:t>
            </w:r>
            <w:r w:rsidRPr="00D13BB7">
              <w:rPr>
                <w:rFonts w:ascii="微软雅黑" w:eastAsia="微软雅黑" w:hAnsi="微软雅黑"/>
                <w:szCs w:val="21"/>
              </w:rPr>
              <w:t>。</w:t>
            </w:r>
            <w:r w:rsidRPr="00D13BB7">
              <w:rPr>
                <w:rFonts w:ascii="微软雅黑" w:eastAsia="微软雅黑" w:hAnsi="微软雅黑" w:hint="eastAsia"/>
                <w:szCs w:val="21"/>
              </w:rPr>
              <w:t>安全是电梯</w:t>
            </w:r>
            <w:proofErr w:type="gramStart"/>
            <w:r w:rsidRPr="00D13BB7">
              <w:rPr>
                <w:rFonts w:ascii="微软雅黑" w:eastAsia="微软雅黑" w:hAnsi="微软雅黑" w:hint="eastAsia"/>
                <w:szCs w:val="21"/>
              </w:rPr>
              <w:t>最</w:t>
            </w:r>
            <w:proofErr w:type="gramEnd"/>
            <w:r w:rsidRPr="00D13BB7">
              <w:rPr>
                <w:rFonts w:ascii="微软雅黑" w:eastAsia="微软雅黑" w:hAnsi="微软雅黑" w:hint="eastAsia"/>
                <w:szCs w:val="21"/>
              </w:rPr>
              <w:t>核心问题，本项目在长期研发过程中高度重视电梯的安全，形成了多项电梯安全方面的专利技术，包括：电梯远程故障检测方法、电梯门</w:t>
            </w:r>
            <w:proofErr w:type="gramStart"/>
            <w:r w:rsidRPr="00D13BB7">
              <w:rPr>
                <w:rFonts w:ascii="微软雅黑" w:eastAsia="微软雅黑" w:hAnsi="微软雅黑" w:hint="eastAsia"/>
                <w:szCs w:val="21"/>
              </w:rPr>
              <w:t>联锁</w:t>
            </w:r>
            <w:proofErr w:type="gramEnd"/>
            <w:r w:rsidRPr="00D13BB7">
              <w:rPr>
                <w:rFonts w:ascii="微软雅黑" w:eastAsia="微软雅黑" w:hAnsi="微软雅黑" w:hint="eastAsia"/>
                <w:szCs w:val="21"/>
              </w:rPr>
              <w:t>短接保护回路等，这些专利技术的应用提高了电梯的安全性能。【主要成果】本项目获得国家发明专利授权9件，发表学术论文40余篇，其中SCI收录27篇，培养硕士研究生32名。项目完成单位的KYM</w:t>
            </w:r>
            <w:smartTag w:uri="urn:schemas-microsoft-com:office:smarttags" w:element="chmetcnv">
              <w:smartTagPr>
                <w:attr w:name="TCSC" w:val="0"/>
                <w:attr w:name="NumberType" w:val="1"/>
                <w:attr w:name="Negative" w:val="False"/>
                <w:attr w:name="HasSpace" w:val="False"/>
                <w:attr w:name="SourceValue" w:val="8"/>
                <w:attr w:name="UnitName" w:val="l"/>
              </w:smartTagPr>
              <w:r w:rsidRPr="00D13BB7">
                <w:rPr>
                  <w:rFonts w:ascii="微软雅黑" w:eastAsia="微软雅黑" w:hAnsi="微软雅黑" w:hint="eastAsia"/>
                  <w:szCs w:val="21"/>
                </w:rPr>
                <w:t>08L</w:t>
              </w:r>
            </w:smartTag>
            <w:r w:rsidRPr="00D13BB7">
              <w:rPr>
                <w:rFonts w:ascii="微软雅黑" w:eastAsia="微软雅黑" w:hAnsi="微软雅黑" w:hint="eastAsia"/>
                <w:szCs w:val="21"/>
              </w:rPr>
              <w:t>电梯控制系统已被6000余台电梯使用，KYM08E扶梯控制系统已被4000余台扶梯使用，产品远销到欧美、中东、非洲、南美洲等116个国家和地区。本项目的群控调度方法等专利还被应用于昆山京都电梯的BB6000/6001电梯控制系统和苏州莱茵电梯的RA5000电梯控制系统，这两家公司的电梯产品广泛应用于国内市场。【经济与社会效益】本项目近三年新增利润23720万元，新增税收5531万元，创收外汇5474万美元。作为典型案例，2010年南非足球世界杯期间，</w:t>
            </w:r>
            <w:r w:rsidRPr="00D13BB7">
              <w:rPr>
                <w:rFonts w:ascii="微软雅黑" w:eastAsia="微软雅黑" w:hAnsi="微软雅黑"/>
                <w:szCs w:val="21"/>
              </w:rPr>
              <w:t>通祐电梯</w:t>
            </w:r>
            <w:r w:rsidRPr="00D13BB7">
              <w:rPr>
                <w:rFonts w:ascii="微软雅黑" w:eastAsia="微软雅黑" w:hAnsi="微软雅黑" w:hint="eastAsia"/>
                <w:szCs w:val="21"/>
              </w:rPr>
              <w:t>的百余台电梯（包括总统专用梯）在主赛场城市约翰内斯堡的政府机构、宾馆、银行和医院成功使用。2015年在南非举行的中非合作论坛约翰内斯堡峰会（</w:t>
            </w:r>
            <w:proofErr w:type="gramStart"/>
            <w:r w:rsidRPr="00D13BB7">
              <w:rPr>
                <w:rFonts w:ascii="微软雅黑" w:eastAsia="微软雅黑" w:hAnsi="微软雅黑" w:hint="eastAsia"/>
                <w:szCs w:val="21"/>
              </w:rPr>
              <w:t>习主席</w:t>
            </w:r>
            <w:proofErr w:type="gramEnd"/>
            <w:r w:rsidRPr="00D13BB7">
              <w:rPr>
                <w:rFonts w:ascii="微软雅黑" w:eastAsia="微软雅黑" w:hAnsi="微软雅黑" w:hint="eastAsia"/>
                <w:szCs w:val="21"/>
              </w:rPr>
              <w:t>出席并致辞），</w:t>
            </w:r>
            <w:r w:rsidRPr="00D13BB7">
              <w:rPr>
                <w:rFonts w:ascii="微软雅黑" w:eastAsia="微软雅黑" w:hAnsi="微软雅黑"/>
                <w:szCs w:val="21"/>
              </w:rPr>
              <w:t>通祐</w:t>
            </w:r>
            <w:r w:rsidRPr="00D13BB7">
              <w:rPr>
                <w:rFonts w:ascii="微软雅黑" w:eastAsia="微软雅黑" w:hAnsi="微软雅黑" w:hint="eastAsia"/>
                <w:szCs w:val="21"/>
              </w:rPr>
              <w:t>电梯为受邀参加峰会的唯一中国</w:t>
            </w:r>
            <w:r w:rsidRPr="00D13BB7">
              <w:rPr>
                <w:rFonts w:ascii="微软雅黑" w:eastAsia="微软雅黑" w:hAnsi="微软雅黑" w:hint="eastAsia"/>
                <w:szCs w:val="21"/>
              </w:rPr>
              <w:lastRenderedPageBreak/>
              <w:t>电梯企业</w:t>
            </w:r>
            <w:r w:rsidRPr="00D13BB7">
              <w:rPr>
                <w:rFonts w:ascii="微软雅黑" w:eastAsia="微软雅黑" w:hAnsi="微软雅黑"/>
                <w:szCs w:val="21"/>
              </w:rPr>
              <w:t>，</w:t>
            </w:r>
            <w:r w:rsidRPr="00D13BB7">
              <w:rPr>
                <w:rFonts w:ascii="微软雅黑" w:eastAsia="微软雅黑" w:hAnsi="微软雅黑" w:hint="eastAsia"/>
                <w:szCs w:val="21"/>
              </w:rPr>
              <w:t>受到了外交部长王毅和前商务部长高虎城的亲切接见，</w:t>
            </w:r>
            <w:r w:rsidRPr="00D13BB7">
              <w:rPr>
                <w:rFonts w:ascii="微软雅黑" w:eastAsia="微软雅黑" w:hAnsi="微软雅黑"/>
                <w:szCs w:val="21"/>
              </w:rPr>
              <w:t>王毅部长高度评价</w:t>
            </w:r>
            <w:r w:rsidRPr="00D13BB7">
              <w:rPr>
                <w:rFonts w:ascii="微软雅黑" w:eastAsia="微软雅黑" w:hAnsi="微软雅黑" w:hint="eastAsia"/>
                <w:szCs w:val="21"/>
              </w:rPr>
              <w:t>：“</w:t>
            </w:r>
            <w:r w:rsidRPr="00D13BB7">
              <w:rPr>
                <w:rFonts w:ascii="微软雅黑" w:eastAsia="微软雅黑" w:hAnsi="微软雅黑"/>
                <w:szCs w:val="21"/>
              </w:rPr>
              <w:t>没有中非人民解决不了的困难，也没有中非人民创造不了的奇迹</w:t>
            </w:r>
            <w:r w:rsidRPr="00D13BB7">
              <w:rPr>
                <w:rFonts w:ascii="微软雅黑" w:eastAsia="微软雅黑" w:hAnsi="微软雅黑" w:hint="eastAsia"/>
                <w:szCs w:val="21"/>
              </w:rPr>
              <w:t>”。南非前总统祖马在峰会期间接见了</w:t>
            </w:r>
            <w:r w:rsidRPr="00D13BB7">
              <w:rPr>
                <w:rFonts w:ascii="微软雅黑" w:eastAsia="微软雅黑" w:hAnsi="微软雅黑"/>
                <w:szCs w:val="21"/>
              </w:rPr>
              <w:t>通祐</w:t>
            </w:r>
            <w:r w:rsidRPr="00D13BB7">
              <w:rPr>
                <w:rFonts w:ascii="微软雅黑" w:eastAsia="微软雅黑" w:hAnsi="微软雅黑" w:hint="eastAsia"/>
                <w:szCs w:val="21"/>
              </w:rPr>
              <w:t>董事长，他</w:t>
            </w:r>
            <w:r w:rsidRPr="00D13BB7">
              <w:rPr>
                <w:rFonts w:ascii="微软雅黑" w:eastAsia="微软雅黑" w:hAnsi="微软雅黑"/>
                <w:szCs w:val="21"/>
              </w:rPr>
              <w:t>感谢通祐</w:t>
            </w:r>
            <w:r w:rsidRPr="00D13BB7">
              <w:rPr>
                <w:rFonts w:ascii="微软雅黑" w:eastAsia="微软雅黑" w:hAnsi="微软雅黑" w:hint="eastAsia"/>
                <w:szCs w:val="21"/>
              </w:rPr>
              <w:t>电梯“</w:t>
            </w:r>
            <w:r w:rsidRPr="00D13BB7">
              <w:rPr>
                <w:rFonts w:ascii="微软雅黑" w:eastAsia="微软雅黑" w:hAnsi="微软雅黑"/>
                <w:szCs w:val="21"/>
              </w:rPr>
              <w:t>把技术和知识带到南非，为中非人民的友谊做出了贡献”，</w:t>
            </w:r>
            <w:r w:rsidRPr="00D13BB7">
              <w:rPr>
                <w:rFonts w:ascii="微软雅黑" w:eastAsia="微软雅黑" w:hAnsi="微软雅黑" w:hint="eastAsia"/>
                <w:szCs w:val="21"/>
              </w:rPr>
              <w:t>并指出，“</w:t>
            </w:r>
            <w:r w:rsidRPr="00D13BB7">
              <w:rPr>
                <w:rFonts w:ascii="微软雅黑" w:eastAsia="微软雅黑" w:hAnsi="微软雅黑"/>
                <w:szCs w:val="21"/>
              </w:rPr>
              <w:t>我在总统府，里斯本银行，约翰内斯堡医院都乘坐过你们的电梯，质量很好，谢谢你们</w:t>
            </w:r>
            <w:r w:rsidRPr="00D13BB7">
              <w:rPr>
                <w:rFonts w:ascii="微软雅黑" w:eastAsia="微软雅黑" w:hAnsi="微软雅黑" w:hint="eastAsia"/>
                <w:szCs w:val="21"/>
              </w:rPr>
              <w:t>！”</w:t>
            </w:r>
          </w:p>
        </w:tc>
      </w:tr>
      <w:tr w:rsidR="005F26F9" w:rsidRPr="00B44C20" w:rsidTr="00F93E58">
        <w:trPr>
          <w:trHeight w:val="4683"/>
        </w:trPr>
        <w:tc>
          <w:tcPr>
            <w:tcW w:w="8522" w:type="dxa"/>
          </w:tcPr>
          <w:p w:rsidR="005F26F9" w:rsidRDefault="005F26F9" w:rsidP="00F93E58">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9358B3" w:rsidRPr="00B44C20" w:rsidRDefault="009358B3" w:rsidP="00F93E58">
            <w:pPr>
              <w:rPr>
                <w:rFonts w:ascii="微软雅黑" w:eastAsia="微软雅黑" w:hAnsi="微软雅黑" w:cs="宋体"/>
                <w:kern w:val="0"/>
                <w:szCs w:val="21"/>
              </w:rPr>
            </w:pPr>
          </w:p>
          <w:p w:rsidR="005F26F9" w:rsidRPr="00626278" w:rsidRDefault="005F26F9" w:rsidP="00F93E58">
            <w:pPr>
              <w:tabs>
                <w:tab w:val="left" w:pos="5319"/>
                <w:tab w:val="left" w:pos="9243"/>
              </w:tabs>
              <w:adjustRightInd w:val="0"/>
              <w:spacing w:line="280" w:lineRule="exact"/>
              <w:ind w:left="425" w:hangingChars="177" w:hanging="425"/>
              <w:jc w:val="left"/>
              <w:rPr>
                <w:rFonts w:eastAsia="宋体"/>
                <w:sz w:val="24"/>
                <w:szCs w:val="24"/>
              </w:rPr>
            </w:pPr>
            <w:r>
              <w:rPr>
                <w:rFonts w:eastAsia="宋体" w:hint="eastAsia"/>
                <w:sz w:val="24"/>
                <w:szCs w:val="24"/>
              </w:rPr>
              <w:t xml:space="preserve">1. </w:t>
            </w:r>
            <w:r w:rsidRPr="00626278">
              <w:rPr>
                <w:rFonts w:eastAsia="宋体"/>
                <w:sz w:val="24"/>
                <w:szCs w:val="24"/>
              </w:rPr>
              <w:t>Jingen Ni,</w:t>
            </w:r>
            <w:r>
              <w:rPr>
                <w:rFonts w:eastAsia="宋体" w:hint="eastAsia"/>
                <w:sz w:val="24"/>
                <w:szCs w:val="24"/>
              </w:rPr>
              <w:t xml:space="preserve"> </w:t>
            </w:r>
            <w:r w:rsidRPr="00626278">
              <w:rPr>
                <w:rFonts w:eastAsia="宋体"/>
                <w:sz w:val="24"/>
                <w:szCs w:val="24"/>
              </w:rPr>
              <w:t xml:space="preserve">Xiaoping Chen, </w:t>
            </w:r>
            <w:r>
              <w:rPr>
                <w:rFonts w:eastAsia="宋体" w:hint="eastAsia"/>
                <w:sz w:val="24"/>
                <w:szCs w:val="24"/>
              </w:rPr>
              <w:t xml:space="preserve">and </w:t>
            </w:r>
            <w:r w:rsidRPr="00626278">
              <w:rPr>
                <w:rFonts w:eastAsia="宋体"/>
                <w:sz w:val="24"/>
                <w:szCs w:val="24"/>
              </w:rPr>
              <w:t>Jian Yang</w:t>
            </w:r>
            <w:r>
              <w:rPr>
                <w:rFonts w:eastAsia="宋体" w:hint="eastAsia"/>
                <w:sz w:val="24"/>
                <w:szCs w:val="24"/>
              </w:rPr>
              <w:t xml:space="preserve">, </w:t>
            </w:r>
            <w:r w:rsidRPr="00626278">
              <w:rPr>
                <w:rFonts w:eastAsia="宋体"/>
                <w:sz w:val="24"/>
                <w:szCs w:val="24"/>
              </w:rPr>
              <w:t>Two variants of the sign subband adaptive filter with improved convergence rate</w:t>
            </w:r>
            <w:r>
              <w:rPr>
                <w:rFonts w:eastAsia="宋体" w:hint="eastAsia"/>
                <w:sz w:val="24"/>
                <w:szCs w:val="24"/>
              </w:rPr>
              <w:t xml:space="preserve">, </w:t>
            </w:r>
            <w:r w:rsidRPr="00626278">
              <w:rPr>
                <w:rFonts w:eastAsia="宋体" w:hint="eastAsia"/>
                <w:sz w:val="24"/>
                <w:szCs w:val="24"/>
              </w:rPr>
              <w:t>Signal Processing</w:t>
            </w:r>
            <w:r>
              <w:rPr>
                <w:rFonts w:eastAsia="宋体" w:hint="eastAsia"/>
                <w:sz w:val="24"/>
                <w:szCs w:val="24"/>
              </w:rPr>
              <w:t xml:space="preserve">, </w:t>
            </w:r>
            <w:r>
              <w:rPr>
                <w:rFonts w:eastAsia="宋体"/>
                <w:sz w:val="24"/>
                <w:szCs w:val="24"/>
              </w:rPr>
              <w:t>96(2014)</w:t>
            </w:r>
            <w:r>
              <w:rPr>
                <w:rFonts w:eastAsia="宋体" w:hint="eastAsia"/>
                <w:sz w:val="24"/>
                <w:szCs w:val="24"/>
              </w:rPr>
              <w:t xml:space="preserve">: </w:t>
            </w:r>
            <w:r w:rsidRPr="00626278">
              <w:rPr>
                <w:rFonts w:eastAsia="宋体"/>
                <w:sz w:val="24"/>
                <w:szCs w:val="24"/>
              </w:rPr>
              <w:t>325</w:t>
            </w:r>
            <w:r>
              <w:rPr>
                <w:rFonts w:eastAsia="宋体" w:hint="eastAsia"/>
                <w:sz w:val="24"/>
                <w:szCs w:val="24"/>
              </w:rPr>
              <w:t>-</w:t>
            </w:r>
            <w:r w:rsidRPr="00626278">
              <w:rPr>
                <w:rFonts w:eastAsia="宋体"/>
                <w:sz w:val="24"/>
                <w:szCs w:val="24"/>
              </w:rPr>
              <w:t>331</w:t>
            </w:r>
            <w:r>
              <w:rPr>
                <w:rFonts w:eastAsia="宋体" w:hint="eastAsia"/>
                <w:sz w:val="24"/>
                <w:szCs w:val="24"/>
              </w:rPr>
              <w:t xml:space="preserve">. </w:t>
            </w:r>
          </w:p>
          <w:p w:rsidR="005F26F9" w:rsidRPr="00626278" w:rsidRDefault="005F26F9" w:rsidP="00F93E58">
            <w:pPr>
              <w:tabs>
                <w:tab w:val="left" w:pos="5319"/>
                <w:tab w:val="left" w:pos="9243"/>
              </w:tabs>
              <w:adjustRightInd w:val="0"/>
              <w:spacing w:line="280" w:lineRule="exact"/>
              <w:ind w:left="425" w:hangingChars="177" w:hanging="425"/>
              <w:jc w:val="left"/>
              <w:rPr>
                <w:rFonts w:eastAsia="宋体"/>
                <w:sz w:val="24"/>
                <w:szCs w:val="24"/>
              </w:rPr>
            </w:pPr>
            <w:r>
              <w:rPr>
                <w:rFonts w:eastAsia="宋体" w:hint="eastAsia"/>
                <w:sz w:val="24"/>
                <w:szCs w:val="24"/>
              </w:rPr>
              <w:t xml:space="preserve">2. </w:t>
            </w:r>
            <w:r w:rsidRPr="00B36249">
              <w:rPr>
                <w:rFonts w:eastAsia="宋体"/>
                <w:sz w:val="24"/>
                <w:szCs w:val="24"/>
              </w:rPr>
              <w:t>Jingen Ni, Feng Li</w:t>
            </w:r>
            <w:r>
              <w:rPr>
                <w:rFonts w:eastAsia="宋体" w:hint="eastAsia"/>
                <w:sz w:val="24"/>
                <w:szCs w:val="24"/>
              </w:rPr>
              <w:t xml:space="preserve">, </w:t>
            </w:r>
            <w:r w:rsidRPr="00626278">
              <w:rPr>
                <w:rFonts w:eastAsia="宋体"/>
                <w:sz w:val="24"/>
                <w:szCs w:val="24"/>
              </w:rPr>
              <w:t>Efficient implementation of the affine projection sign algorithm</w:t>
            </w:r>
            <w:r>
              <w:rPr>
                <w:rFonts w:eastAsia="宋体" w:hint="eastAsia"/>
                <w:sz w:val="24"/>
                <w:szCs w:val="24"/>
              </w:rPr>
              <w:t xml:space="preserve">, </w:t>
            </w:r>
            <w:r w:rsidRPr="00B36249">
              <w:rPr>
                <w:rFonts w:eastAsia="宋体"/>
                <w:sz w:val="24"/>
                <w:szCs w:val="24"/>
              </w:rPr>
              <w:t>IEEE SIGNAL PROCESSING LETTERS, VOL. 19, NO. 1, 2012</w:t>
            </w:r>
            <w:r>
              <w:rPr>
                <w:rFonts w:eastAsia="宋体" w:hint="eastAsia"/>
                <w:sz w:val="24"/>
                <w:szCs w:val="24"/>
              </w:rPr>
              <w:t>: 24-26.</w:t>
            </w:r>
          </w:p>
          <w:p w:rsidR="005F26F9" w:rsidRPr="00626278" w:rsidRDefault="005F26F9" w:rsidP="00F93E58">
            <w:pPr>
              <w:tabs>
                <w:tab w:val="left" w:pos="5319"/>
                <w:tab w:val="left" w:pos="9243"/>
              </w:tabs>
              <w:adjustRightInd w:val="0"/>
              <w:spacing w:line="280" w:lineRule="exact"/>
              <w:ind w:left="425" w:hangingChars="177" w:hanging="425"/>
              <w:jc w:val="left"/>
              <w:rPr>
                <w:rFonts w:eastAsia="宋体"/>
                <w:sz w:val="24"/>
                <w:szCs w:val="24"/>
              </w:rPr>
            </w:pPr>
            <w:r>
              <w:rPr>
                <w:rFonts w:hint="eastAsia"/>
                <w:sz w:val="24"/>
                <w:szCs w:val="24"/>
              </w:rPr>
              <w:t xml:space="preserve">3. </w:t>
            </w:r>
            <w:r w:rsidRPr="00B36249">
              <w:rPr>
                <w:sz w:val="24"/>
                <w:szCs w:val="24"/>
              </w:rPr>
              <w:t xml:space="preserve">He Huang, Gang Feng, </w:t>
            </w:r>
            <w:r>
              <w:rPr>
                <w:rFonts w:hint="eastAsia"/>
                <w:sz w:val="24"/>
                <w:szCs w:val="24"/>
              </w:rPr>
              <w:t xml:space="preserve">and </w:t>
            </w:r>
            <w:r w:rsidRPr="00B36249">
              <w:rPr>
                <w:sz w:val="24"/>
                <w:szCs w:val="24"/>
              </w:rPr>
              <w:t>Xiaoping Chen</w:t>
            </w:r>
            <w:r>
              <w:rPr>
                <w:rFonts w:hint="eastAsia"/>
                <w:sz w:val="24"/>
                <w:szCs w:val="24"/>
              </w:rPr>
              <w:t xml:space="preserve">, </w:t>
            </w:r>
            <w:r w:rsidRPr="00626278">
              <w:rPr>
                <w:sz w:val="24"/>
                <w:szCs w:val="24"/>
              </w:rPr>
              <w:t xml:space="preserve">Stability and </w:t>
            </w:r>
            <w:r w:rsidRPr="00626278">
              <w:rPr>
                <w:rFonts w:hint="eastAsia"/>
                <w:sz w:val="24"/>
                <w:szCs w:val="24"/>
              </w:rPr>
              <w:t>s</w:t>
            </w:r>
            <w:r w:rsidRPr="00626278">
              <w:rPr>
                <w:sz w:val="24"/>
                <w:szCs w:val="24"/>
              </w:rPr>
              <w:t xml:space="preserve">tabilization of Markovian </w:t>
            </w:r>
            <w:r w:rsidRPr="00626278">
              <w:rPr>
                <w:rFonts w:hint="eastAsia"/>
                <w:sz w:val="24"/>
                <w:szCs w:val="24"/>
              </w:rPr>
              <w:t>j</w:t>
            </w:r>
            <w:r w:rsidRPr="00626278">
              <w:rPr>
                <w:sz w:val="24"/>
                <w:szCs w:val="24"/>
              </w:rPr>
              <w:t xml:space="preserve">ump </w:t>
            </w:r>
            <w:r w:rsidRPr="00626278">
              <w:rPr>
                <w:rFonts w:hint="eastAsia"/>
                <w:sz w:val="24"/>
                <w:szCs w:val="24"/>
              </w:rPr>
              <w:t>s</w:t>
            </w:r>
            <w:r w:rsidRPr="00626278">
              <w:rPr>
                <w:sz w:val="24"/>
                <w:szCs w:val="24"/>
              </w:rPr>
              <w:t xml:space="preserve">ystems </w:t>
            </w:r>
            <w:r w:rsidRPr="00626278">
              <w:rPr>
                <w:rFonts w:hint="eastAsia"/>
                <w:sz w:val="24"/>
                <w:szCs w:val="24"/>
              </w:rPr>
              <w:t>w</w:t>
            </w:r>
            <w:r w:rsidRPr="00626278">
              <w:rPr>
                <w:sz w:val="24"/>
                <w:szCs w:val="24"/>
              </w:rPr>
              <w:t>ith</w:t>
            </w:r>
            <w:r w:rsidRPr="00626278">
              <w:rPr>
                <w:rFonts w:hint="eastAsia"/>
                <w:sz w:val="24"/>
                <w:szCs w:val="24"/>
              </w:rPr>
              <w:t xml:space="preserve"> t</w:t>
            </w:r>
            <w:r w:rsidRPr="00626278">
              <w:rPr>
                <w:sz w:val="24"/>
                <w:szCs w:val="24"/>
              </w:rPr>
              <w:t xml:space="preserve">ime </w:t>
            </w:r>
            <w:r w:rsidRPr="00626278">
              <w:rPr>
                <w:rFonts w:hint="eastAsia"/>
                <w:sz w:val="24"/>
                <w:szCs w:val="24"/>
              </w:rPr>
              <w:t>d</w:t>
            </w:r>
            <w:r w:rsidRPr="00626278">
              <w:rPr>
                <w:sz w:val="24"/>
                <w:szCs w:val="24"/>
              </w:rPr>
              <w:t xml:space="preserve">elay </w:t>
            </w:r>
            <w:r w:rsidRPr="00626278">
              <w:rPr>
                <w:rFonts w:hint="eastAsia"/>
                <w:sz w:val="24"/>
                <w:szCs w:val="24"/>
              </w:rPr>
              <w:t>v</w:t>
            </w:r>
            <w:r w:rsidRPr="00626278">
              <w:rPr>
                <w:sz w:val="24"/>
                <w:szCs w:val="24"/>
              </w:rPr>
              <w:t xml:space="preserve">ia </w:t>
            </w:r>
            <w:r w:rsidRPr="00626278">
              <w:rPr>
                <w:rFonts w:hint="eastAsia"/>
                <w:sz w:val="24"/>
                <w:szCs w:val="24"/>
              </w:rPr>
              <w:t>n</w:t>
            </w:r>
            <w:r w:rsidRPr="00626278">
              <w:rPr>
                <w:sz w:val="24"/>
                <w:szCs w:val="24"/>
              </w:rPr>
              <w:t xml:space="preserve">ew Lyapunov </w:t>
            </w:r>
            <w:r w:rsidRPr="00626278">
              <w:rPr>
                <w:rFonts w:hint="eastAsia"/>
                <w:sz w:val="24"/>
                <w:szCs w:val="24"/>
              </w:rPr>
              <w:t>f</w:t>
            </w:r>
            <w:r w:rsidRPr="00626278">
              <w:rPr>
                <w:sz w:val="24"/>
                <w:szCs w:val="24"/>
              </w:rPr>
              <w:t>unctionals</w:t>
            </w:r>
            <w:r>
              <w:rPr>
                <w:rFonts w:hint="eastAsia"/>
                <w:sz w:val="24"/>
                <w:szCs w:val="24"/>
              </w:rPr>
              <w:t xml:space="preserve">, </w:t>
            </w:r>
            <w:r w:rsidRPr="00626278">
              <w:rPr>
                <w:rFonts w:hint="eastAsia"/>
                <w:sz w:val="24"/>
                <w:szCs w:val="24"/>
              </w:rPr>
              <w:t>IEEE Transactions on Circuits and Systems I: Regular Papers</w:t>
            </w:r>
            <w:r>
              <w:rPr>
                <w:rFonts w:hint="eastAsia"/>
                <w:sz w:val="24"/>
                <w:szCs w:val="24"/>
              </w:rPr>
              <w:t xml:space="preserve">, </w:t>
            </w:r>
            <w:r w:rsidRPr="00626278">
              <w:rPr>
                <w:rFonts w:eastAsia="宋体" w:hint="eastAsia"/>
                <w:sz w:val="24"/>
                <w:szCs w:val="24"/>
              </w:rPr>
              <w:t>59</w:t>
            </w:r>
            <w:r>
              <w:rPr>
                <w:rFonts w:eastAsia="宋体" w:hint="eastAsia"/>
                <w:sz w:val="24"/>
                <w:szCs w:val="24"/>
              </w:rPr>
              <w:t>(</w:t>
            </w:r>
            <w:r w:rsidRPr="00626278">
              <w:rPr>
                <w:rFonts w:eastAsia="宋体" w:hint="eastAsia"/>
                <w:sz w:val="24"/>
                <w:szCs w:val="24"/>
              </w:rPr>
              <w:t>2012</w:t>
            </w:r>
            <w:r>
              <w:rPr>
                <w:rFonts w:eastAsia="宋体" w:hint="eastAsia"/>
                <w:sz w:val="24"/>
                <w:szCs w:val="24"/>
              </w:rPr>
              <w:t xml:space="preserve">): </w:t>
            </w:r>
            <w:r w:rsidRPr="00626278">
              <w:rPr>
                <w:rFonts w:eastAsia="宋体" w:hint="eastAsia"/>
                <w:sz w:val="24"/>
                <w:szCs w:val="24"/>
              </w:rPr>
              <w:t>2413-2421</w:t>
            </w:r>
            <w:r>
              <w:rPr>
                <w:rFonts w:eastAsia="宋体" w:hint="eastAsia"/>
                <w:sz w:val="24"/>
                <w:szCs w:val="24"/>
              </w:rPr>
              <w:t>.</w:t>
            </w:r>
          </w:p>
          <w:p w:rsidR="005F26F9" w:rsidRPr="00B36249" w:rsidRDefault="005F26F9" w:rsidP="00F93E58">
            <w:pPr>
              <w:tabs>
                <w:tab w:val="left" w:pos="5319"/>
                <w:tab w:val="left" w:pos="9243"/>
              </w:tabs>
              <w:adjustRightInd w:val="0"/>
              <w:spacing w:line="280" w:lineRule="exact"/>
              <w:ind w:left="425" w:hangingChars="177" w:hanging="425"/>
              <w:jc w:val="left"/>
              <w:rPr>
                <w:rFonts w:eastAsia="方正仿宋_GBK"/>
                <w:sz w:val="24"/>
                <w:szCs w:val="24"/>
              </w:rPr>
            </w:pPr>
            <w:r>
              <w:rPr>
                <w:rFonts w:hint="eastAsia"/>
                <w:sz w:val="24"/>
                <w:szCs w:val="24"/>
              </w:rPr>
              <w:t xml:space="preserve">4. </w:t>
            </w:r>
            <w:r w:rsidRPr="00B36249">
              <w:rPr>
                <w:sz w:val="24"/>
                <w:szCs w:val="24"/>
              </w:rPr>
              <w:t>He Huang,</w:t>
            </w:r>
            <w:r w:rsidRPr="00B36249">
              <w:rPr>
                <w:rFonts w:ascii="Times New Roman" w:hAnsi="Times New Roman" w:cs="Times New Roman"/>
                <w:sz w:val="24"/>
                <w:szCs w:val="24"/>
              </w:rPr>
              <w:t xml:space="preserve"> Tingwen Huang</w:t>
            </w:r>
            <w:r w:rsidRPr="00B36249">
              <w:rPr>
                <w:sz w:val="24"/>
                <w:szCs w:val="24"/>
              </w:rPr>
              <w:t xml:space="preserve">, </w:t>
            </w:r>
            <w:r>
              <w:rPr>
                <w:rFonts w:hint="eastAsia"/>
                <w:sz w:val="24"/>
                <w:szCs w:val="24"/>
              </w:rPr>
              <w:t xml:space="preserve">and </w:t>
            </w:r>
            <w:r w:rsidRPr="00B36249">
              <w:rPr>
                <w:sz w:val="24"/>
                <w:szCs w:val="24"/>
              </w:rPr>
              <w:t>Xiaoping Chen</w:t>
            </w:r>
            <w:r>
              <w:rPr>
                <w:rFonts w:hint="eastAsia"/>
                <w:sz w:val="24"/>
                <w:szCs w:val="24"/>
              </w:rPr>
              <w:t xml:space="preserve">, </w:t>
            </w:r>
            <w:r w:rsidRPr="00626278">
              <w:rPr>
                <w:rFonts w:hint="eastAsia"/>
                <w:sz w:val="24"/>
                <w:szCs w:val="24"/>
              </w:rPr>
              <w:t>Global exponential estimates of delayed stochastic neural networks with Markovian switching</w:t>
            </w:r>
            <w:r>
              <w:rPr>
                <w:rFonts w:hint="eastAsia"/>
                <w:sz w:val="24"/>
                <w:szCs w:val="24"/>
              </w:rPr>
              <w:t xml:space="preserve">, </w:t>
            </w:r>
            <w:r w:rsidRPr="00626278">
              <w:rPr>
                <w:rFonts w:hint="eastAsia"/>
                <w:sz w:val="24"/>
                <w:szCs w:val="24"/>
              </w:rPr>
              <w:t>Neural Networks</w:t>
            </w:r>
            <w:r>
              <w:rPr>
                <w:rFonts w:hint="eastAsia"/>
                <w:sz w:val="24"/>
                <w:szCs w:val="24"/>
              </w:rPr>
              <w:t xml:space="preserve">, </w:t>
            </w:r>
            <w:r w:rsidRPr="00B36249">
              <w:rPr>
                <w:rFonts w:eastAsia="方正仿宋_GBK" w:hint="eastAsia"/>
                <w:sz w:val="24"/>
                <w:szCs w:val="24"/>
              </w:rPr>
              <w:t>36(</w:t>
            </w:r>
            <w:r>
              <w:rPr>
                <w:rFonts w:hint="eastAsia"/>
                <w:sz w:val="24"/>
                <w:szCs w:val="24"/>
              </w:rPr>
              <w:t>2</w:t>
            </w:r>
            <w:r w:rsidRPr="00B36249">
              <w:rPr>
                <w:rFonts w:eastAsia="方正仿宋_GBK" w:hint="eastAsia"/>
                <w:sz w:val="24"/>
                <w:szCs w:val="24"/>
              </w:rPr>
              <w:t>012): 136-145.</w:t>
            </w:r>
          </w:p>
          <w:p w:rsidR="005F26F9" w:rsidRPr="00661DA8" w:rsidRDefault="005F26F9" w:rsidP="00F93E58">
            <w:pPr>
              <w:tabs>
                <w:tab w:val="left" w:pos="5319"/>
                <w:tab w:val="left" w:pos="9243"/>
              </w:tabs>
              <w:adjustRightInd w:val="0"/>
              <w:spacing w:line="280" w:lineRule="exact"/>
              <w:ind w:left="425" w:hangingChars="177" w:hanging="425"/>
              <w:jc w:val="left"/>
              <w:rPr>
                <w:rFonts w:eastAsia="宋体"/>
                <w:spacing w:val="-25"/>
                <w:sz w:val="24"/>
                <w:szCs w:val="24"/>
              </w:rPr>
            </w:pPr>
            <w:r>
              <w:rPr>
                <w:rFonts w:hint="eastAsia"/>
                <w:sz w:val="24"/>
                <w:szCs w:val="24"/>
              </w:rPr>
              <w:t xml:space="preserve">5. </w:t>
            </w:r>
            <w:r w:rsidRPr="00C55F6D">
              <w:rPr>
                <w:sz w:val="24"/>
                <w:szCs w:val="24"/>
              </w:rPr>
              <w:t>He Huang, Tingwen Huang, and Xiaoping Chen</w:t>
            </w:r>
            <w:r>
              <w:rPr>
                <w:rFonts w:hint="eastAsia"/>
                <w:sz w:val="24"/>
                <w:szCs w:val="24"/>
              </w:rPr>
              <w:t xml:space="preserve">, </w:t>
            </w:r>
            <w:r w:rsidRPr="00626278">
              <w:rPr>
                <w:sz w:val="24"/>
                <w:szCs w:val="24"/>
              </w:rPr>
              <w:t xml:space="preserve">Guaranteed </w:t>
            </w:r>
            <w:r w:rsidRPr="00C55F6D">
              <w:rPr>
                <w:sz w:val="24"/>
                <w:szCs w:val="24"/>
              </w:rPr>
              <w:t>H∞</w:t>
            </w:r>
            <w:r w:rsidRPr="00626278">
              <w:rPr>
                <w:sz w:val="24"/>
                <w:szCs w:val="24"/>
              </w:rPr>
              <w:t xml:space="preserve"> performance state estimation of delayed static neural networks</w:t>
            </w:r>
            <w:r>
              <w:rPr>
                <w:rFonts w:hint="eastAsia"/>
                <w:sz w:val="24"/>
                <w:szCs w:val="24"/>
              </w:rPr>
              <w:t xml:space="preserve">, </w:t>
            </w:r>
            <w:r w:rsidRPr="00626278">
              <w:rPr>
                <w:sz w:val="24"/>
                <w:szCs w:val="24"/>
              </w:rPr>
              <w:t>IEEE Transactions on Circuits and Systems</w:t>
            </w:r>
            <w:r w:rsidRPr="00626278">
              <w:rPr>
                <w:rFonts w:hint="eastAsia"/>
                <w:sz w:val="24"/>
                <w:szCs w:val="24"/>
              </w:rPr>
              <w:t xml:space="preserve"> II: Express Briefs</w:t>
            </w:r>
            <w:r>
              <w:rPr>
                <w:rFonts w:hint="eastAsia"/>
                <w:sz w:val="24"/>
                <w:szCs w:val="24"/>
              </w:rPr>
              <w:t xml:space="preserve">, </w:t>
            </w:r>
            <w:r w:rsidRPr="00C55F6D">
              <w:rPr>
                <w:rFonts w:eastAsia="方正仿宋_GBK" w:hint="eastAsia"/>
                <w:sz w:val="24"/>
                <w:szCs w:val="24"/>
              </w:rPr>
              <w:t>60(</w:t>
            </w:r>
            <w:r>
              <w:rPr>
                <w:rFonts w:hint="eastAsia"/>
                <w:sz w:val="24"/>
                <w:szCs w:val="24"/>
              </w:rPr>
              <w:t>2</w:t>
            </w:r>
            <w:r w:rsidRPr="00C55F6D">
              <w:rPr>
                <w:rFonts w:eastAsia="方正仿宋_GBK" w:hint="eastAsia"/>
                <w:sz w:val="24"/>
                <w:szCs w:val="24"/>
              </w:rPr>
              <w:t>013):371-375</w:t>
            </w:r>
            <w:r>
              <w:rPr>
                <w:rFonts w:hint="eastAsia"/>
                <w:sz w:val="24"/>
                <w:szCs w:val="24"/>
              </w:rPr>
              <w:t xml:space="preserve">. </w:t>
            </w:r>
          </w:p>
        </w:tc>
      </w:tr>
    </w:tbl>
    <w:p w:rsidR="009358B3" w:rsidRDefault="009358B3" w:rsidP="005F26F9">
      <w:pPr>
        <w:rPr>
          <w:rFonts w:ascii="微软雅黑" w:eastAsia="微软雅黑" w:hAnsi="微软雅黑"/>
          <w:szCs w:val="21"/>
        </w:rPr>
      </w:pPr>
    </w:p>
    <w:p w:rsidR="005F26F9" w:rsidRPr="009D536E" w:rsidRDefault="005F26F9" w:rsidP="005F26F9">
      <w:pPr>
        <w:rPr>
          <w:rFonts w:ascii="微软雅黑" w:eastAsia="微软雅黑" w:hAnsi="微软雅黑"/>
          <w:szCs w:val="21"/>
        </w:rPr>
      </w:pPr>
      <w:r w:rsidRPr="007C2177">
        <w:rPr>
          <w:rFonts w:ascii="微软雅黑" w:eastAsia="微软雅黑" w:hAnsi="微软雅黑" w:hint="eastAsia"/>
          <w:szCs w:val="21"/>
        </w:rPr>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4"/>
        <w:gridCol w:w="2150"/>
        <w:gridCol w:w="1354"/>
        <w:gridCol w:w="1701"/>
        <w:gridCol w:w="1732"/>
      </w:tblGrid>
      <w:tr w:rsidR="005F26F9" w:rsidRPr="007C2177" w:rsidTr="00F93E58">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5F26F9" w:rsidRPr="007C2177" w:rsidRDefault="005F26F9"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5F26F9" w:rsidRPr="007C2177" w:rsidRDefault="005F26F9"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知识产权具体名称</w:t>
            </w:r>
          </w:p>
        </w:tc>
        <w:tc>
          <w:tcPr>
            <w:tcW w:w="1354" w:type="dxa"/>
            <w:tcBorders>
              <w:top w:val="single" w:sz="4" w:space="0" w:color="auto"/>
              <w:left w:val="single" w:sz="4" w:space="0" w:color="auto"/>
              <w:bottom w:val="single" w:sz="4" w:space="0" w:color="auto"/>
              <w:right w:val="single" w:sz="4" w:space="0" w:color="auto"/>
            </w:tcBorders>
            <w:vAlign w:val="center"/>
          </w:tcPr>
          <w:p w:rsidR="005F26F9" w:rsidRPr="007C2177" w:rsidRDefault="005F26F9"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国家（地区）</w:t>
            </w:r>
          </w:p>
        </w:tc>
        <w:tc>
          <w:tcPr>
            <w:tcW w:w="1701" w:type="dxa"/>
            <w:tcBorders>
              <w:top w:val="single" w:sz="4" w:space="0" w:color="auto"/>
              <w:left w:val="single" w:sz="4" w:space="0" w:color="auto"/>
              <w:bottom w:val="single" w:sz="4" w:space="0" w:color="auto"/>
              <w:right w:val="single" w:sz="4" w:space="0" w:color="auto"/>
            </w:tcBorders>
            <w:vAlign w:val="center"/>
          </w:tcPr>
          <w:p w:rsidR="005F26F9" w:rsidRPr="007C2177" w:rsidRDefault="005F26F9"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5F26F9" w:rsidRPr="007C2177" w:rsidRDefault="005F26F9"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发明人</w:t>
            </w:r>
          </w:p>
        </w:tc>
      </w:tr>
      <w:tr w:rsidR="005F26F9"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授权发明专利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一种电梯群控方法</w:t>
            </w:r>
          </w:p>
        </w:tc>
        <w:tc>
          <w:tcPr>
            <w:tcW w:w="135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ZL 2013 1 0074443.0</w:t>
            </w:r>
          </w:p>
        </w:tc>
        <w:tc>
          <w:tcPr>
            <w:tcW w:w="1732"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陈小平，孙伟</w:t>
            </w:r>
          </w:p>
        </w:tc>
      </w:tr>
      <w:tr w:rsidR="005F26F9"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授权发明专利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一种电梯控制系统及方法</w:t>
            </w:r>
          </w:p>
        </w:tc>
        <w:tc>
          <w:tcPr>
            <w:tcW w:w="135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kern w:val="0"/>
                <w:sz w:val="18"/>
                <w:szCs w:val="21"/>
              </w:rPr>
              <w:t>ZL 2015</w:t>
            </w:r>
            <w:r w:rsidRPr="00AD1CEF">
              <w:rPr>
                <w:rFonts w:ascii="微软雅黑" w:eastAsia="微软雅黑" w:hAnsi="微软雅黑" w:cs="宋体" w:hint="eastAsia"/>
                <w:kern w:val="0"/>
                <w:sz w:val="18"/>
                <w:szCs w:val="21"/>
              </w:rPr>
              <w:t xml:space="preserve"> </w:t>
            </w:r>
            <w:r w:rsidRPr="00AD1CEF">
              <w:rPr>
                <w:rFonts w:ascii="微软雅黑" w:eastAsia="微软雅黑" w:hAnsi="微软雅黑" w:cs="宋体"/>
                <w:kern w:val="0"/>
                <w:sz w:val="18"/>
                <w:szCs w:val="21"/>
              </w:rPr>
              <w:t>1</w:t>
            </w:r>
            <w:r w:rsidRPr="00AD1CEF">
              <w:rPr>
                <w:rFonts w:ascii="微软雅黑" w:eastAsia="微软雅黑" w:hAnsi="微软雅黑" w:cs="宋体" w:hint="eastAsia"/>
                <w:kern w:val="0"/>
                <w:sz w:val="18"/>
                <w:szCs w:val="21"/>
              </w:rPr>
              <w:t xml:space="preserve"> </w:t>
            </w:r>
            <w:r w:rsidRPr="00AD1CEF">
              <w:rPr>
                <w:rFonts w:ascii="微软雅黑" w:eastAsia="微软雅黑" w:hAnsi="微软雅黑" w:cs="宋体"/>
                <w:kern w:val="0"/>
                <w:sz w:val="18"/>
                <w:szCs w:val="21"/>
              </w:rPr>
              <w:t>0761077.5</w:t>
            </w:r>
          </w:p>
        </w:tc>
        <w:tc>
          <w:tcPr>
            <w:tcW w:w="1732"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王琰，刘挺，石琦，陈小平</w:t>
            </w:r>
          </w:p>
        </w:tc>
      </w:tr>
      <w:tr w:rsidR="005F26F9"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授权发明专利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一种电梯远程故障检测方法</w:t>
            </w:r>
          </w:p>
        </w:tc>
        <w:tc>
          <w:tcPr>
            <w:tcW w:w="135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ZL 2014 1 0471971.4</w:t>
            </w:r>
          </w:p>
        </w:tc>
        <w:tc>
          <w:tcPr>
            <w:tcW w:w="1732"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陈小平，朱丹</w:t>
            </w:r>
            <w:proofErr w:type="gramStart"/>
            <w:r w:rsidRPr="00AD1CEF">
              <w:rPr>
                <w:rFonts w:ascii="微软雅黑" w:eastAsia="微软雅黑" w:hAnsi="微软雅黑" w:cs="宋体" w:hint="eastAsia"/>
                <w:kern w:val="0"/>
                <w:sz w:val="18"/>
                <w:szCs w:val="21"/>
              </w:rPr>
              <w:t>丹</w:t>
            </w:r>
            <w:proofErr w:type="gramEnd"/>
          </w:p>
        </w:tc>
      </w:tr>
      <w:tr w:rsidR="005F26F9"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授权发明专利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电梯门</w:t>
            </w:r>
            <w:proofErr w:type="gramStart"/>
            <w:r w:rsidRPr="00AD1CEF">
              <w:rPr>
                <w:rFonts w:ascii="微软雅黑" w:eastAsia="微软雅黑" w:hAnsi="微软雅黑" w:cs="宋体" w:hint="eastAsia"/>
                <w:kern w:val="0"/>
                <w:sz w:val="18"/>
                <w:szCs w:val="21"/>
              </w:rPr>
              <w:t>联锁</w:t>
            </w:r>
            <w:proofErr w:type="gramEnd"/>
            <w:r w:rsidRPr="00AD1CEF">
              <w:rPr>
                <w:rFonts w:ascii="微软雅黑" w:eastAsia="微软雅黑" w:hAnsi="微软雅黑" w:cs="宋体" w:hint="eastAsia"/>
                <w:kern w:val="0"/>
                <w:sz w:val="18"/>
                <w:szCs w:val="21"/>
              </w:rPr>
              <w:t>短接保护回路</w:t>
            </w:r>
          </w:p>
        </w:tc>
        <w:tc>
          <w:tcPr>
            <w:tcW w:w="135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kern w:val="0"/>
                <w:sz w:val="18"/>
                <w:szCs w:val="21"/>
              </w:rPr>
              <w:t>ZL 201</w:t>
            </w:r>
            <w:r w:rsidRPr="00AD1CEF">
              <w:rPr>
                <w:rFonts w:ascii="微软雅黑" w:eastAsia="微软雅黑" w:hAnsi="微软雅黑" w:cs="宋体" w:hint="eastAsia"/>
                <w:kern w:val="0"/>
                <w:sz w:val="18"/>
                <w:szCs w:val="21"/>
              </w:rPr>
              <w:t xml:space="preserve">1 </w:t>
            </w:r>
            <w:r w:rsidRPr="00AD1CEF">
              <w:rPr>
                <w:rFonts w:ascii="微软雅黑" w:eastAsia="微软雅黑" w:hAnsi="微软雅黑" w:cs="宋体"/>
                <w:kern w:val="0"/>
                <w:sz w:val="18"/>
                <w:szCs w:val="21"/>
              </w:rPr>
              <w:t>1</w:t>
            </w:r>
            <w:r w:rsidRPr="00AD1CEF">
              <w:rPr>
                <w:rFonts w:ascii="微软雅黑" w:eastAsia="微软雅黑" w:hAnsi="微软雅黑" w:cs="宋体" w:hint="eastAsia"/>
                <w:kern w:val="0"/>
                <w:sz w:val="18"/>
                <w:szCs w:val="21"/>
              </w:rPr>
              <w:t xml:space="preserve"> </w:t>
            </w:r>
            <w:r w:rsidRPr="00AD1CEF">
              <w:rPr>
                <w:rFonts w:ascii="微软雅黑" w:eastAsia="微软雅黑" w:hAnsi="微软雅黑" w:cs="宋体"/>
                <w:kern w:val="0"/>
                <w:sz w:val="18"/>
                <w:szCs w:val="21"/>
              </w:rPr>
              <w:t>0</w:t>
            </w:r>
            <w:r w:rsidRPr="00AD1CEF">
              <w:rPr>
                <w:rFonts w:ascii="微软雅黑" w:eastAsia="微软雅黑" w:hAnsi="微软雅黑" w:cs="宋体" w:hint="eastAsia"/>
                <w:kern w:val="0"/>
                <w:sz w:val="18"/>
                <w:szCs w:val="21"/>
              </w:rPr>
              <w:t>237843</w:t>
            </w:r>
            <w:r w:rsidRPr="00AD1CEF">
              <w:rPr>
                <w:rFonts w:ascii="微软雅黑" w:eastAsia="微软雅黑" w:hAnsi="微软雅黑" w:cs="宋体"/>
                <w:kern w:val="0"/>
                <w:sz w:val="18"/>
                <w:szCs w:val="21"/>
              </w:rPr>
              <w:t>.</w:t>
            </w:r>
            <w:r w:rsidRPr="00AD1CEF">
              <w:rPr>
                <w:rFonts w:ascii="微软雅黑" w:eastAsia="微软雅黑" w:hAnsi="微软雅黑" w:cs="宋体" w:hint="eastAsia"/>
                <w:kern w:val="0"/>
                <w:sz w:val="18"/>
                <w:szCs w:val="21"/>
              </w:rPr>
              <w:t>X</w:t>
            </w:r>
          </w:p>
        </w:tc>
        <w:tc>
          <w:tcPr>
            <w:tcW w:w="1732"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刘宝平，龚勇</w:t>
            </w:r>
          </w:p>
        </w:tc>
      </w:tr>
      <w:tr w:rsidR="005F26F9"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授权发明专利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一种多路开关量信号跳变检测与精确计时方法</w:t>
            </w:r>
          </w:p>
        </w:tc>
        <w:tc>
          <w:tcPr>
            <w:tcW w:w="135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ZL 2012 1 0294946.4</w:t>
            </w:r>
          </w:p>
        </w:tc>
        <w:tc>
          <w:tcPr>
            <w:tcW w:w="1732"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胡剑凌，曹洪龙，徐昕</w:t>
            </w:r>
          </w:p>
        </w:tc>
      </w:tr>
      <w:tr w:rsidR="005F26F9"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授权发明专利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一种自适应能量变化的脉冲位置检测方法</w:t>
            </w:r>
          </w:p>
        </w:tc>
        <w:tc>
          <w:tcPr>
            <w:tcW w:w="135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ZL 2013 1 0030523.6</w:t>
            </w:r>
          </w:p>
        </w:tc>
        <w:tc>
          <w:tcPr>
            <w:tcW w:w="1732"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胡剑凌，胡丹峰，蔡文锋</w:t>
            </w:r>
          </w:p>
        </w:tc>
      </w:tr>
      <w:tr w:rsidR="005F26F9"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授权发明专利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电梯钢丝绳断丝</w:t>
            </w:r>
            <w:proofErr w:type="gramStart"/>
            <w:r w:rsidRPr="00AD1CEF">
              <w:rPr>
                <w:rFonts w:ascii="微软雅黑" w:eastAsia="微软雅黑" w:hAnsi="微软雅黑" w:cs="宋体" w:hint="eastAsia"/>
                <w:kern w:val="0"/>
                <w:sz w:val="18"/>
                <w:szCs w:val="21"/>
              </w:rPr>
              <w:t>断股检测</w:t>
            </w:r>
            <w:proofErr w:type="gramEnd"/>
            <w:r w:rsidRPr="00AD1CEF">
              <w:rPr>
                <w:rFonts w:ascii="微软雅黑" w:eastAsia="微软雅黑" w:hAnsi="微软雅黑" w:cs="宋体" w:hint="eastAsia"/>
                <w:kern w:val="0"/>
                <w:sz w:val="18"/>
                <w:szCs w:val="21"/>
              </w:rPr>
              <w:t>装置</w:t>
            </w:r>
          </w:p>
        </w:tc>
        <w:tc>
          <w:tcPr>
            <w:tcW w:w="135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kern w:val="0"/>
                <w:sz w:val="18"/>
                <w:szCs w:val="21"/>
              </w:rPr>
              <w:t>ZL 2012 1 0205297.6</w:t>
            </w:r>
          </w:p>
        </w:tc>
        <w:tc>
          <w:tcPr>
            <w:tcW w:w="1732"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刘宝平，王琰，吴晓燕</w:t>
            </w:r>
          </w:p>
        </w:tc>
      </w:tr>
      <w:tr w:rsidR="005F26F9"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授权发明专利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变参数比例自适应滤波</w:t>
            </w:r>
            <w:r w:rsidRPr="00AD1CEF">
              <w:rPr>
                <w:rFonts w:ascii="微软雅黑" w:eastAsia="微软雅黑" w:hAnsi="微软雅黑" w:cs="宋体" w:hint="eastAsia"/>
                <w:kern w:val="0"/>
                <w:sz w:val="18"/>
                <w:szCs w:val="21"/>
              </w:rPr>
              <w:lastRenderedPageBreak/>
              <w:t>器</w:t>
            </w:r>
          </w:p>
        </w:tc>
        <w:tc>
          <w:tcPr>
            <w:tcW w:w="135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lastRenderedPageBreak/>
              <w:t>中国</w:t>
            </w:r>
          </w:p>
        </w:tc>
        <w:tc>
          <w:tcPr>
            <w:tcW w:w="1701"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kern w:val="0"/>
                <w:sz w:val="18"/>
                <w:szCs w:val="21"/>
              </w:rPr>
              <w:t>ZL 201</w:t>
            </w:r>
            <w:r w:rsidRPr="00AD1CEF">
              <w:rPr>
                <w:rFonts w:ascii="微软雅黑" w:eastAsia="微软雅黑" w:hAnsi="微软雅黑" w:cs="宋体" w:hint="eastAsia"/>
                <w:kern w:val="0"/>
                <w:sz w:val="18"/>
                <w:szCs w:val="21"/>
              </w:rPr>
              <w:t xml:space="preserve">4 </w:t>
            </w:r>
            <w:r w:rsidRPr="00AD1CEF">
              <w:rPr>
                <w:rFonts w:ascii="微软雅黑" w:eastAsia="微软雅黑" w:hAnsi="微软雅黑" w:cs="宋体"/>
                <w:kern w:val="0"/>
                <w:sz w:val="18"/>
                <w:szCs w:val="21"/>
              </w:rPr>
              <w:t>1</w:t>
            </w:r>
            <w:r w:rsidRPr="00AD1CEF">
              <w:rPr>
                <w:rFonts w:ascii="微软雅黑" w:eastAsia="微软雅黑" w:hAnsi="微软雅黑" w:cs="宋体" w:hint="eastAsia"/>
                <w:kern w:val="0"/>
                <w:sz w:val="18"/>
                <w:szCs w:val="21"/>
              </w:rPr>
              <w:t xml:space="preserve"> </w:t>
            </w:r>
            <w:r w:rsidRPr="00AD1CEF">
              <w:rPr>
                <w:rFonts w:ascii="微软雅黑" w:eastAsia="微软雅黑" w:hAnsi="微软雅黑" w:cs="宋体"/>
                <w:kern w:val="0"/>
                <w:sz w:val="18"/>
                <w:szCs w:val="21"/>
              </w:rPr>
              <w:lastRenderedPageBreak/>
              <w:t>0</w:t>
            </w:r>
            <w:r w:rsidRPr="00AD1CEF">
              <w:rPr>
                <w:rFonts w:ascii="微软雅黑" w:eastAsia="微软雅黑" w:hAnsi="微软雅黑" w:cs="宋体" w:hint="eastAsia"/>
                <w:kern w:val="0"/>
                <w:sz w:val="18"/>
                <w:szCs w:val="21"/>
              </w:rPr>
              <w:t>015022</w:t>
            </w:r>
            <w:r w:rsidRPr="00AD1CEF">
              <w:rPr>
                <w:rFonts w:ascii="微软雅黑" w:eastAsia="微软雅黑" w:hAnsi="微软雅黑" w:cs="宋体"/>
                <w:kern w:val="0"/>
                <w:sz w:val="18"/>
                <w:szCs w:val="21"/>
              </w:rPr>
              <w:t>.</w:t>
            </w:r>
            <w:r w:rsidRPr="00AD1CEF">
              <w:rPr>
                <w:rFonts w:ascii="微软雅黑" w:eastAsia="微软雅黑" w:hAnsi="微软雅黑" w:cs="宋体" w:hint="eastAsia"/>
                <w:kern w:val="0"/>
                <w:sz w:val="18"/>
                <w:szCs w:val="21"/>
              </w:rPr>
              <w:t>5</w:t>
            </w:r>
          </w:p>
        </w:tc>
        <w:tc>
          <w:tcPr>
            <w:tcW w:w="1732"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lastRenderedPageBreak/>
              <w:t>倪锦根</w:t>
            </w:r>
          </w:p>
        </w:tc>
      </w:tr>
      <w:tr w:rsidR="005F26F9"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lastRenderedPageBreak/>
              <w:t>授权发明专利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一种高精度的频率估计方法</w:t>
            </w:r>
          </w:p>
        </w:tc>
        <w:tc>
          <w:tcPr>
            <w:tcW w:w="1354"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kern w:val="0"/>
                <w:sz w:val="18"/>
                <w:szCs w:val="21"/>
              </w:rPr>
              <w:t>ZL 201</w:t>
            </w:r>
            <w:r w:rsidRPr="00AD1CEF">
              <w:rPr>
                <w:rFonts w:ascii="微软雅黑" w:eastAsia="微软雅黑" w:hAnsi="微软雅黑" w:cs="宋体" w:hint="eastAsia"/>
                <w:kern w:val="0"/>
                <w:sz w:val="18"/>
                <w:szCs w:val="21"/>
              </w:rPr>
              <w:t xml:space="preserve">2 </w:t>
            </w:r>
            <w:r w:rsidRPr="00AD1CEF">
              <w:rPr>
                <w:rFonts w:ascii="微软雅黑" w:eastAsia="微软雅黑" w:hAnsi="微软雅黑" w:cs="宋体"/>
                <w:kern w:val="0"/>
                <w:sz w:val="18"/>
                <w:szCs w:val="21"/>
              </w:rPr>
              <w:t>1</w:t>
            </w:r>
            <w:r w:rsidRPr="00AD1CEF">
              <w:rPr>
                <w:rFonts w:ascii="微软雅黑" w:eastAsia="微软雅黑" w:hAnsi="微软雅黑" w:cs="宋体" w:hint="eastAsia"/>
                <w:kern w:val="0"/>
                <w:sz w:val="18"/>
                <w:szCs w:val="21"/>
              </w:rPr>
              <w:t xml:space="preserve"> </w:t>
            </w:r>
            <w:r w:rsidRPr="00AD1CEF">
              <w:rPr>
                <w:rFonts w:ascii="微软雅黑" w:eastAsia="微软雅黑" w:hAnsi="微软雅黑" w:cs="宋体"/>
                <w:kern w:val="0"/>
                <w:sz w:val="18"/>
                <w:szCs w:val="21"/>
              </w:rPr>
              <w:t>0</w:t>
            </w:r>
            <w:r w:rsidRPr="00AD1CEF">
              <w:rPr>
                <w:rFonts w:ascii="微软雅黑" w:eastAsia="微软雅黑" w:hAnsi="微软雅黑" w:cs="宋体" w:hint="eastAsia"/>
                <w:kern w:val="0"/>
                <w:sz w:val="18"/>
                <w:szCs w:val="21"/>
              </w:rPr>
              <w:t>294926</w:t>
            </w:r>
            <w:r w:rsidRPr="00AD1CEF">
              <w:rPr>
                <w:rFonts w:ascii="微软雅黑" w:eastAsia="微软雅黑" w:hAnsi="微软雅黑" w:cs="宋体"/>
                <w:kern w:val="0"/>
                <w:sz w:val="18"/>
                <w:szCs w:val="21"/>
              </w:rPr>
              <w:t>.</w:t>
            </w:r>
            <w:r w:rsidRPr="00AD1CEF">
              <w:rPr>
                <w:rFonts w:ascii="微软雅黑" w:eastAsia="微软雅黑" w:hAnsi="微软雅黑" w:cs="宋体" w:hint="eastAsia"/>
                <w:kern w:val="0"/>
                <w:sz w:val="18"/>
                <w:szCs w:val="21"/>
              </w:rPr>
              <w:t>7</w:t>
            </w:r>
          </w:p>
        </w:tc>
        <w:tc>
          <w:tcPr>
            <w:tcW w:w="1732" w:type="dxa"/>
            <w:tcBorders>
              <w:top w:val="single" w:sz="4" w:space="0" w:color="auto"/>
              <w:left w:val="single" w:sz="4" w:space="0" w:color="auto"/>
              <w:bottom w:val="single" w:sz="4" w:space="0" w:color="auto"/>
              <w:right w:val="single" w:sz="4" w:space="0" w:color="auto"/>
            </w:tcBorders>
            <w:vAlign w:val="center"/>
          </w:tcPr>
          <w:p w:rsidR="005F26F9" w:rsidRPr="00AD1CEF" w:rsidRDefault="005F26F9" w:rsidP="00F93E58">
            <w:pPr>
              <w:widowControl/>
              <w:rPr>
                <w:rFonts w:ascii="微软雅黑" w:eastAsia="微软雅黑" w:hAnsi="微软雅黑" w:cs="宋体"/>
                <w:kern w:val="0"/>
                <w:sz w:val="18"/>
                <w:szCs w:val="21"/>
              </w:rPr>
            </w:pPr>
            <w:r w:rsidRPr="00AD1CEF">
              <w:rPr>
                <w:rFonts w:ascii="微软雅黑" w:eastAsia="微软雅黑" w:hAnsi="微软雅黑" w:cs="宋体" w:hint="eastAsia"/>
                <w:kern w:val="0"/>
                <w:sz w:val="18"/>
                <w:szCs w:val="21"/>
              </w:rPr>
              <w:t>胡剑凌，邵雷，郝业</w:t>
            </w:r>
          </w:p>
        </w:tc>
      </w:tr>
    </w:tbl>
    <w:p w:rsidR="005F26F9" w:rsidRPr="00B44C20" w:rsidRDefault="005F26F9" w:rsidP="005F26F9">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09"/>
        <w:gridCol w:w="892"/>
        <w:gridCol w:w="1134"/>
        <w:gridCol w:w="2835"/>
        <w:gridCol w:w="2374"/>
      </w:tblGrid>
      <w:tr w:rsidR="005F26F9" w:rsidRPr="00B44C20" w:rsidTr="00F93E58">
        <w:tc>
          <w:tcPr>
            <w:tcW w:w="675" w:type="dxa"/>
            <w:tcBorders>
              <w:top w:val="single" w:sz="4" w:space="0" w:color="000000"/>
              <w:left w:val="single" w:sz="4" w:space="0" w:color="000000"/>
              <w:bottom w:val="single" w:sz="4" w:space="0" w:color="000000"/>
              <w:right w:val="single" w:sz="4" w:space="0" w:color="000000"/>
            </w:tcBorders>
            <w:vAlign w:val="center"/>
            <w:hideMark/>
          </w:tcPr>
          <w:p w:rsidR="005F26F9" w:rsidRPr="00B44C20" w:rsidRDefault="005F26F9"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809" w:type="dxa"/>
            <w:tcBorders>
              <w:top w:val="single" w:sz="4" w:space="0" w:color="000000"/>
              <w:left w:val="single" w:sz="4" w:space="0" w:color="000000"/>
              <w:bottom w:val="single" w:sz="4" w:space="0" w:color="000000"/>
              <w:right w:val="single" w:sz="4" w:space="0" w:color="000000"/>
            </w:tcBorders>
            <w:vAlign w:val="center"/>
            <w:hideMark/>
          </w:tcPr>
          <w:p w:rsidR="005F26F9" w:rsidRPr="00B44C20" w:rsidRDefault="005F26F9"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892"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F26F9" w:rsidRPr="00B44C20" w:rsidRDefault="005F26F9"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2835"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37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5F26F9" w:rsidRPr="00B44C20" w:rsidTr="00F93E58">
        <w:tc>
          <w:tcPr>
            <w:tcW w:w="675"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w:t>
            </w:r>
          </w:p>
        </w:tc>
        <w:tc>
          <w:tcPr>
            <w:tcW w:w="809"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陈小平</w:t>
            </w:r>
          </w:p>
        </w:tc>
        <w:tc>
          <w:tcPr>
            <w:tcW w:w="892"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教授</w:t>
            </w:r>
          </w:p>
        </w:tc>
        <w:tc>
          <w:tcPr>
            <w:tcW w:w="113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2835"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rPr>
                <w:rFonts w:ascii="微软雅黑" w:eastAsia="微软雅黑" w:hAnsi="微软雅黑" w:cs="宋体"/>
                <w:kern w:val="0"/>
                <w:sz w:val="18"/>
                <w:szCs w:val="21"/>
              </w:rPr>
            </w:pPr>
            <w:r w:rsidRPr="00C76AA1">
              <w:rPr>
                <w:rFonts w:ascii="微软雅黑" w:eastAsia="微软雅黑" w:hAnsi="微软雅黑" w:cs="宋体"/>
                <w:kern w:val="0"/>
                <w:sz w:val="18"/>
                <w:szCs w:val="21"/>
              </w:rPr>
              <w:t>负责本项目的总体</w:t>
            </w:r>
            <w:r w:rsidRPr="00C76AA1">
              <w:rPr>
                <w:rFonts w:ascii="微软雅黑" w:eastAsia="微软雅黑" w:hAnsi="微软雅黑" w:cs="宋体" w:hint="eastAsia"/>
                <w:kern w:val="0"/>
                <w:sz w:val="18"/>
                <w:szCs w:val="21"/>
              </w:rPr>
              <w:t>方案</w:t>
            </w:r>
            <w:r w:rsidRPr="00C76AA1">
              <w:rPr>
                <w:rFonts w:ascii="微软雅黑" w:eastAsia="微软雅黑" w:hAnsi="微软雅黑" w:cs="宋体"/>
                <w:kern w:val="0"/>
                <w:sz w:val="18"/>
                <w:szCs w:val="21"/>
              </w:rPr>
              <w:t>设计，提出了高性能</w:t>
            </w:r>
            <w:r w:rsidRPr="00C76AA1">
              <w:rPr>
                <w:rFonts w:ascii="微软雅黑" w:eastAsia="微软雅黑" w:hAnsi="微软雅黑" w:cs="宋体" w:hint="eastAsia"/>
                <w:kern w:val="0"/>
                <w:sz w:val="18"/>
                <w:szCs w:val="21"/>
              </w:rPr>
              <w:t>对等自组网电梯控制</w:t>
            </w:r>
            <w:r w:rsidRPr="00C76AA1">
              <w:rPr>
                <w:rFonts w:ascii="微软雅黑" w:eastAsia="微软雅黑" w:hAnsi="微软雅黑" w:cs="宋体"/>
                <w:kern w:val="0"/>
                <w:sz w:val="18"/>
                <w:szCs w:val="21"/>
              </w:rPr>
              <w:t>系统的低功耗设计方案</w:t>
            </w:r>
            <w:r w:rsidRPr="00C76AA1">
              <w:rPr>
                <w:rFonts w:ascii="微软雅黑" w:eastAsia="微软雅黑" w:hAnsi="微软雅黑" w:cs="宋体" w:hint="eastAsia"/>
                <w:kern w:val="0"/>
                <w:sz w:val="18"/>
                <w:szCs w:val="21"/>
              </w:rPr>
              <w:t>，对本项目做了大量的研发工作，对技术创新点1，3，4</w:t>
            </w:r>
            <w:r>
              <w:rPr>
                <w:rFonts w:ascii="微软雅黑" w:eastAsia="微软雅黑" w:hAnsi="微软雅黑" w:cs="宋体" w:hint="eastAsia"/>
                <w:kern w:val="0"/>
                <w:sz w:val="18"/>
                <w:szCs w:val="21"/>
              </w:rPr>
              <w:t>有创造性贡献</w:t>
            </w:r>
            <w:r w:rsidRPr="00C76AA1">
              <w:rPr>
                <w:rFonts w:ascii="微软雅黑" w:eastAsia="微软雅黑" w:hAnsi="微软雅黑" w:cs="宋体" w:hint="eastAsia"/>
                <w:kern w:val="0"/>
                <w:sz w:val="18"/>
                <w:szCs w:val="21"/>
              </w:rPr>
              <w:t>。</w:t>
            </w:r>
          </w:p>
        </w:tc>
        <w:tc>
          <w:tcPr>
            <w:tcW w:w="2374" w:type="dxa"/>
            <w:tcBorders>
              <w:top w:val="single" w:sz="4" w:space="0" w:color="000000"/>
              <w:left w:val="single" w:sz="4" w:space="0" w:color="000000"/>
              <w:bottom w:val="single" w:sz="4" w:space="0" w:color="000000"/>
              <w:right w:val="single" w:sz="4" w:space="0" w:color="000000"/>
            </w:tcBorders>
            <w:vAlign w:val="center"/>
          </w:tcPr>
          <w:p w:rsidR="005F26F9" w:rsidRPr="001E654A" w:rsidRDefault="005F26F9" w:rsidP="00F93E58">
            <w:pPr>
              <w:widowControl/>
              <w:rPr>
                <w:rFonts w:ascii="微软雅黑" w:eastAsia="微软雅黑" w:hAnsi="微软雅黑" w:cs="宋体"/>
                <w:kern w:val="0"/>
                <w:sz w:val="18"/>
                <w:szCs w:val="21"/>
              </w:rPr>
            </w:pPr>
            <w:r w:rsidRPr="001E654A">
              <w:rPr>
                <w:rFonts w:ascii="微软雅黑" w:eastAsia="微软雅黑" w:hAnsi="微软雅黑" w:cs="宋体" w:hint="eastAsia"/>
                <w:kern w:val="0"/>
                <w:sz w:val="18"/>
                <w:szCs w:val="21"/>
              </w:rPr>
              <w:t>1999江苏省科技进步二等奖，排名4</w:t>
            </w:r>
          </w:p>
          <w:p w:rsidR="005F26F9" w:rsidRPr="00B44C20" w:rsidRDefault="005F26F9" w:rsidP="00F93E58">
            <w:pPr>
              <w:widowControl/>
              <w:rPr>
                <w:rFonts w:ascii="微软雅黑" w:eastAsia="微软雅黑" w:hAnsi="微软雅黑" w:cs="宋体"/>
                <w:kern w:val="0"/>
                <w:sz w:val="18"/>
                <w:szCs w:val="21"/>
              </w:rPr>
            </w:pPr>
            <w:r w:rsidRPr="001E654A">
              <w:rPr>
                <w:rFonts w:ascii="微软雅黑" w:eastAsia="微软雅黑" w:hAnsi="微软雅黑" w:cs="宋体" w:hint="eastAsia"/>
                <w:kern w:val="0"/>
                <w:sz w:val="18"/>
                <w:szCs w:val="21"/>
              </w:rPr>
              <w:t>2001年国防科学技术奖三等奖，排名3</w:t>
            </w:r>
          </w:p>
        </w:tc>
      </w:tr>
      <w:tr w:rsidR="005F26F9" w:rsidRPr="00B44C20" w:rsidTr="00F93E58">
        <w:tc>
          <w:tcPr>
            <w:tcW w:w="675"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2</w:t>
            </w:r>
          </w:p>
        </w:tc>
        <w:tc>
          <w:tcPr>
            <w:tcW w:w="809"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胡剑凌</w:t>
            </w:r>
          </w:p>
        </w:tc>
        <w:tc>
          <w:tcPr>
            <w:tcW w:w="892"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教授</w:t>
            </w:r>
          </w:p>
        </w:tc>
        <w:tc>
          <w:tcPr>
            <w:tcW w:w="113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2835"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rPr>
                <w:rFonts w:ascii="微软雅黑" w:eastAsia="微软雅黑" w:hAnsi="微软雅黑" w:cs="宋体"/>
                <w:kern w:val="0"/>
                <w:sz w:val="18"/>
                <w:szCs w:val="21"/>
              </w:rPr>
            </w:pPr>
            <w:r w:rsidRPr="00C76AA1">
              <w:rPr>
                <w:rFonts w:ascii="微软雅黑" w:eastAsia="微软雅黑" w:hAnsi="微软雅黑" w:cs="宋体" w:hint="eastAsia"/>
                <w:kern w:val="0"/>
                <w:sz w:val="18"/>
                <w:szCs w:val="21"/>
              </w:rPr>
              <w:t>该完成人</w:t>
            </w:r>
            <w:r w:rsidRPr="00C76AA1">
              <w:rPr>
                <w:rFonts w:ascii="微软雅黑" w:eastAsia="微软雅黑" w:hAnsi="微软雅黑" w:cs="宋体"/>
                <w:kern w:val="0"/>
                <w:sz w:val="18"/>
                <w:szCs w:val="21"/>
              </w:rPr>
              <w:t>负责本项目的</w:t>
            </w:r>
            <w:r w:rsidRPr="00C76AA1">
              <w:rPr>
                <w:rFonts w:ascii="微软雅黑" w:eastAsia="微软雅黑" w:hAnsi="微软雅黑" w:cs="宋体" w:hint="eastAsia"/>
                <w:kern w:val="0"/>
                <w:sz w:val="18"/>
                <w:szCs w:val="21"/>
              </w:rPr>
              <w:t>软件架构</w:t>
            </w:r>
            <w:r w:rsidRPr="00C76AA1">
              <w:rPr>
                <w:rFonts w:ascii="微软雅黑" w:eastAsia="微软雅黑" w:hAnsi="微软雅黑" w:cs="宋体"/>
                <w:kern w:val="0"/>
                <w:sz w:val="18"/>
                <w:szCs w:val="21"/>
              </w:rPr>
              <w:t>设计</w:t>
            </w:r>
            <w:r w:rsidRPr="00C76AA1">
              <w:rPr>
                <w:rFonts w:ascii="微软雅黑" w:eastAsia="微软雅黑" w:hAnsi="微软雅黑" w:cs="宋体" w:hint="eastAsia"/>
                <w:kern w:val="0"/>
                <w:sz w:val="18"/>
                <w:szCs w:val="21"/>
              </w:rPr>
              <w:t>，对技术创新点4有创造性贡献。</w:t>
            </w:r>
          </w:p>
        </w:tc>
        <w:tc>
          <w:tcPr>
            <w:tcW w:w="237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rPr>
                <w:rFonts w:ascii="微软雅黑" w:eastAsia="微软雅黑" w:hAnsi="微软雅黑" w:cs="宋体"/>
                <w:kern w:val="0"/>
                <w:sz w:val="18"/>
                <w:szCs w:val="21"/>
              </w:rPr>
            </w:pPr>
            <w:r w:rsidRPr="001E654A">
              <w:rPr>
                <w:rFonts w:ascii="微软雅黑" w:eastAsia="微软雅黑" w:hAnsi="微软雅黑" w:cs="宋体"/>
                <w:kern w:val="0"/>
                <w:sz w:val="18"/>
                <w:szCs w:val="21"/>
              </w:rPr>
              <w:t>2015</w:t>
            </w:r>
            <w:r w:rsidRPr="001E654A">
              <w:rPr>
                <w:rFonts w:ascii="微软雅黑" w:eastAsia="微软雅黑" w:hAnsi="微软雅黑" w:cs="宋体" w:hint="eastAsia"/>
                <w:kern w:val="0"/>
                <w:sz w:val="18"/>
                <w:szCs w:val="21"/>
              </w:rPr>
              <w:t>年</w:t>
            </w:r>
            <w:r w:rsidRPr="001E654A">
              <w:rPr>
                <w:rFonts w:ascii="微软雅黑" w:eastAsia="微软雅黑" w:hAnsi="微软雅黑" w:cs="宋体"/>
                <w:kern w:val="0"/>
                <w:sz w:val="18"/>
                <w:szCs w:val="21"/>
              </w:rPr>
              <w:t>中国</w:t>
            </w:r>
            <w:r w:rsidRPr="001E654A">
              <w:rPr>
                <w:rFonts w:ascii="微软雅黑" w:eastAsia="微软雅黑" w:hAnsi="微软雅黑" w:cs="宋体" w:hint="eastAsia"/>
                <w:kern w:val="0"/>
                <w:sz w:val="18"/>
                <w:szCs w:val="21"/>
              </w:rPr>
              <w:t>船舶</w:t>
            </w:r>
            <w:r w:rsidRPr="001E654A">
              <w:rPr>
                <w:rFonts w:ascii="微软雅黑" w:eastAsia="微软雅黑" w:hAnsi="微软雅黑" w:cs="宋体"/>
                <w:kern w:val="0"/>
                <w:sz w:val="18"/>
                <w:szCs w:val="21"/>
              </w:rPr>
              <w:t>重工集团公司科学技术进步奖三等奖，排名</w:t>
            </w:r>
            <w:r w:rsidRPr="001E654A">
              <w:rPr>
                <w:rFonts w:ascii="微软雅黑" w:eastAsia="微软雅黑" w:hAnsi="微软雅黑" w:cs="宋体" w:hint="eastAsia"/>
                <w:kern w:val="0"/>
                <w:sz w:val="18"/>
                <w:szCs w:val="21"/>
              </w:rPr>
              <w:t>4</w:t>
            </w:r>
          </w:p>
        </w:tc>
      </w:tr>
      <w:tr w:rsidR="005F26F9" w:rsidRPr="00B44C20" w:rsidTr="00F93E58">
        <w:tc>
          <w:tcPr>
            <w:tcW w:w="675"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809"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hint="eastAsia"/>
                <w:sz w:val="18"/>
                <w:szCs w:val="21"/>
              </w:rPr>
              <w:t>倪锦根</w:t>
            </w:r>
          </w:p>
        </w:tc>
        <w:tc>
          <w:tcPr>
            <w:tcW w:w="892"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教授</w:t>
            </w:r>
          </w:p>
        </w:tc>
        <w:tc>
          <w:tcPr>
            <w:tcW w:w="113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w:t>
            </w:r>
          </w:p>
        </w:tc>
        <w:tc>
          <w:tcPr>
            <w:tcW w:w="2835" w:type="dxa"/>
            <w:tcBorders>
              <w:top w:val="single" w:sz="4" w:space="0" w:color="000000"/>
              <w:left w:val="single" w:sz="4" w:space="0" w:color="000000"/>
              <w:bottom w:val="single" w:sz="4" w:space="0" w:color="000000"/>
              <w:right w:val="single" w:sz="4" w:space="0" w:color="000000"/>
            </w:tcBorders>
            <w:vAlign w:val="center"/>
          </w:tcPr>
          <w:p w:rsidR="005F26F9" w:rsidRPr="00C76AA1" w:rsidRDefault="005F26F9" w:rsidP="00F93E58">
            <w:pPr>
              <w:widowControl/>
              <w:rPr>
                <w:rFonts w:ascii="微软雅黑" w:eastAsia="微软雅黑" w:hAnsi="微软雅黑" w:cs="宋体"/>
                <w:kern w:val="0"/>
                <w:sz w:val="18"/>
                <w:szCs w:val="21"/>
              </w:rPr>
            </w:pPr>
            <w:r w:rsidRPr="00C76AA1">
              <w:rPr>
                <w:rFonts w:ascii="微软雅黑" w:eastAsia="微软雅黑" w:hAnsi="微软雅黑" w:cs="宋体" w:hint="eastAsia"/>
                <w:kern w:val="0"/>
                <w:sz w:val="18"/>
                <w:szCs w:val="21"/>
              </w:rPr>
              <w:t>该完成人</w:t>
            </w:r>
            <w:r w:rsidRPr="00C76AA1">
              <w:rPr>
                <w:rFonts w:ascii="微软雅黑" w:eastAsia="微软雅黑" w:hAnsi="微软雅黑" w:cs="宋体"/>
                <w:kern w:val="0"/>
                <w:sz w:val="18"/>
                <w:szCs w:val="21"/>
              </w:rPr>
              <w:t>负责</w:t>
            </w:r>
            <w:r w:rsidRPr="00C76AA1">
              <w:rPr>
                <w:rFonts w:ascii="微软雅黑" w:eastAsia="微软雅黑" w:hAnsi="微软雅黑" w:cs="宋体" w:hint="eastAsia"/>
                <w:kern w:val="0"/>
                <w:sz w:val="18"/>
                <w:szCs w:val="21"/>
              </w:rPr>
              <w:t>对等自组网电梯控制系统的理论分析，完成了电梯控制</w:t>
            </w:r>
            <w:r w:rsidRPr="00C76AA1">
              <w:rPr>
                <w:rFonts w:ascii="微软雅黑" w:eastAsia="微软雅黑" w:hAnsi="微软雅黑" w:cs="宋体"/>
                <w:kern w:val="0"/>
                <w:sz w:val="18"/>
                <w:szCs w:val="21"/>
              </w:rPr>
              <w:t>系统</w:t>
            </w:r>
            <w:r w:rsidRPr="00C76AA1">
              <w:rPr>
                <w:rFonts w:ascii="微软雅黑" w:eastAsia="微软雅黑" w:hAnsi="微软雅黑" w:cs="宋体" w:hint="eastAsia"/>
                <w:kern w:val="0"/>
                <w:sz w:val="18"/>
                <w:szCs w:val="21"/>
              </w:rPr>
              <w:t>部分软件</w:t>
            </w:r>
            <w:r w:rsidRPr="00C76AA1">
              <w:rPr>
                <w:rFonts w:ascii="微软雅黑" w:eastAsia="微软雅黑" w:hAnsi="微软雅黑" w:cs="宋体"/>
                <w:kern w:val="0"/>
                <w:sz w:val="18"/>
                <w:szCs w:val="21"/>
              </w:rPr>
              <w:t>设计</w:t>
            </w:r>
            <w:r w:rsidRPr="00C76AA1">
              <w:rPr>
                <w:rFonts w:ascii="微软雅黑" w:eastAsia="微软雅黑" w:hAnsi="微软雅黑" w:cs="宋体" w:hint="eastAsia"/>
                <w:kern w:val="0"/>
                <w:sz w:val="18"/>
                <w:szCs w:val="21"/>
              </w:rPr>
              <w:t>，对技术创新点2有创造性贡献。</w:t>
            </w:r>
          </w:p>
        </w:tc>
        <w:tc>
          <w:tcPr>
            <w:tcW w:w="237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rPr>
                <w:rFonts w:ascii="微软雅黑" w:eastAsia="微软雅黑" w:hAnsi="微软雅黑" w:cs="宋体"/>
                <w:kern w:val="0"/>
                <w:sz w:val="18"/>
                <w:szCs w:val="21"/>
              </w:rPr>
            </w:pPr>
          </w:p>
        </w:tc>
      </w:tr>
      <w:tr w:rsidR="005F26F9" w:rsidRPr="00B44C20" w:rsidTr="00F93E58">
        <w:tc>
          <w:tcPr>
            <w:tcW w:w="675"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809"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hint="eastAsia"/>
                <w:sz w:val="18"/>
                <w:szCs w:val="21"/>
              </w:rPr>
              <w:t>黄鹤</w:t>
            </w:r>
          </w:p>
        </w:tc>
        <w:tc>
          <w:tcPr>
            <w:tcW w:w="892"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副教授</w:t>
            </w:r>
          </w:p>
        </w:tc>
        <w:tc>
          <w:tcPr>
            <w:tcW w:w="113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w:t>
            </w:r>
          </w:p>
        </w:tc>
        <w:tc>
          <w:tcPr>
            <w:tcW w:w="2835" w:type="dxa"/>
            <w:tcBorders>
              <w:top w:val="single" w:sz="4" w:space="0" w:color="000000"/>
              <w:left w:val="single" w:sz="4" w:space="0" w:color="000000"/>
              <w:bottom w:val="single" w:sz="4" w:space="0" w:color="000000"/>
              <w:right w:val="single" w:sz="4" w:space="0" w:color="000000"/>
            </w:tcBorders>
            <w:vAlign w:val="center"/>
          </w:tcPr>
          <w:p w:rsidR="005F26F9" w:rsidRPr="00C76AA1" w:rsidRDefault="005F26F9" w:rsidP="00F93E58">
            <w:pPr>
              <w:widowControl/>
              <w:rPr>
                <w:rFonts w:ascii="微软雅黑" w:eastAsia="微软雅黑" w:hAnsi="微软雅黑" w:cs="宋体"/>
                <w:kern w:val="0"/>
                <w:sz w:val="18"/>
                <w:szCs w:val="21"/>
              </w:rPr>
            </w:pPr>
            <w:r w:rsidRPr="00C76AA1">
              <w:rPr>
                <w:rFonts w:ascii="微软雅黑" w:eastAsia="微软雅黑" w:hAnsi="微软雅黑" w:cs="宋体" w:hint="eastAsia"/>
                <w:kern w:val="0"/>
                <w:sz w:val="18"/>
                <w:szCs w:val="21"/>
              </w:rPr>
              <w:t>该完成人</w:t>
            </w:r>
            <w:r w:rsidRPr="00C76AA1">
              <w:rPr>
                <w:rFonts w:ascii="微软雅黑" w:eastAsia="微软雅黑" w:hAnsi="微软雅黑" w:cs="宋体"/>
                <w:kern w:val="0"/>
                <w:sz w:val="18"/>
                <w:szCs w:val="21"/>
              </w:rPr>
              <w:t>负责</w:t>
            </w:r>
            <w:r w:rsidRPr="00C76AA1">
              <w:rPr>
                <w:rFonts w:ascii="微软雅黑" w:eastAsia="微软雅黑" w:hAnsi="微软雅黑" w:cs="宋体" w:hint="eastAsia"/>
                <w:kern w:val="0"/>
                <w:sz w:val="18"/>
                <w:szCs w:val="21"/>
              </w:rPr>
              <w:t>对等自组网电梯控制系统的理论分析与建模，完成了电梯控制</w:t>
            </w:r>
            <w:r w:rsidRPr="00C76AA1">
              <w:rPr>
                <w:rFonts w:ascii="微软雅黑" w:eastAsia="微软雅黑" w:hAnsi="微软雅黑" w:cs="宋体"/>
                <w:kern w:val="0"/>
                <w:sz w:val="18"/>
                <w:szCs w:val="21"/>
              </w:rPr>
              <w:t>系统</w:t>
            </w:r>
            <w:r w:rsidRPr="00C76AA1">
              <w:rPr>
                <w:rFonts w:ascii="微软雅黑" w:eastAsia="微软雅黑" w:hAnsi="微软雅黑" w:cs="宋体" w:hint="eastAsia"/>
                <w:kern w:val="0"/>
                <w:sz w:val="18"/>
                <w:szCs w:val="21"/>
              </w:rPr>
              <w:t>部分软件</w:t>
            </w:r>
            <w:r w:rsidRPr="00C76AA1">
              <w:rPr>
                <w:rFonts w:ascii="微软雅黑" w:eastAsia="微软雅黑" w:hAnsi="微软雅黑" w:cs="宋体"/>
                <w:kern w:val="0"/>
                <w:sz w:val="18"/>
                <w:szCs w:val="21"/>
              </w:rPr>
              <w:t>设计</w:t>
            </w:r>
            <w:r w:rsidRPr="00C76AA1">
              <w:rPr>
                <w:rFonts w:ascii="微软雅黑" w:eastAsia="微软雅黑" w:hAnsi="微软雅黑" w:cs="宋体" w:hint="eastAsia"/>
                <w:kern w:val="0"/>
                <w:sz w:val="18"/>
                <w:szCs w:val="21"/>
              </w:rPr>
              <w:t>，对技术创新点2有创造性贡献。</w:t>
            </w:r>
          </w:p>
        </w:tc>
        <w:tc>
          <w:tcPr>
            <w:tcW w:w="237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rPr>
                <w:rFonts w:ascii="微软雅黑" w:eastAsia="微软雅黑" w:hAnsi="微软雅黑" w:cs="宋体"/>
                <w:kern w:val="0"/>
                <w:sz w:val="18"/>
                <w:szCs w:val="21"/>
              </w:rPr>
            </w:pPr>
            <w:r w:rsidRPr="003F2D15">
              <w:rPr>
                <w:rFonts w:ascii="微软雅黑" w:eastAsia="微软雅黑" w:hAnsi="微软雅黑" w:cs="宋体" w:hint="eastAsia"/>
                <w:kern w:val="0"/>
                <w:sz w:val="18"/>
                <w:szCs w:val="21"/>
              </w:rPr>
              <w:t>2007年教育部自然科学奖二等奖，排名4</w:t>
            </w:r>
          </w:p>
        </w:tc>
      </w:tr>
      <w:tr w:rsidR="005F26F9" w:rsidRPr="00B44C20" w:rsidTr="00F93E58">
        <w:tc>
          <w:tcPr>
            <w:tcW w:w="675"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809"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hint="eastAsia"/>
                <w:sz w:val="18"/>
                <w:szCs w:val="21"/>
              </w:rPr>
              <w:t>王琰</w:t>
            </w:r>
          </w:p>
        </w:tc>
        <w:tc>
          <w:tcPr>
            <w:tcW w:w="892"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hint="eastAsia"/>
                <w:sz w:val="18"/>
                <w:szCs w:val="21"/>
              </w:rPr>
              <w:t>工程师</w:t>
            </w:r>
          </w:p>
        </w:tc>
        <w:tc>
          <w:tcPr>
            <w:tcW w:w="113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hint="eastAsia"/>
                <w:sz w:val="18"/>
                <w:szCs w:val="21"/>
              </w:rPr>
              <w:t>昆山通祐电梯有限公司</w:t>
            </w:r>
          </w:p>
        </w:tc>
        <w:tc>
          <w:tcPr>
            <w:tcW w:w="2835" w:type="dxa"/>
            <w:tcBorders>
              <w:top w:val="single" w:sz="4" w:space="0" w:color="000000"/>
              <w:left w:val="single" w:sz="4" w:space="0" w:color="000000"/>
              <w:bottom w:val="single" w:sz="4" w:space="0" w:color="000000"/>
              <w:right w:val="single" w:sz="4" w:space="0" w:color="000000"/>
            </w:tcBorders>
            <w:vAlign w:val="center"/>
          </w:tcPr>
          <w:p w:rsidR="005F26F9" w:rsidRPr="00C76AA1" w:rsidRDefault="005F26F9" w:rsidP="00F93E58">
            <w:pPr>
              <w:widowControl/>
              <w:rPr>
                <w:rFonts w:ascii="微软雅黑" w:eastAsia="微软雅黑" w:hAnsi="微软雅黑" w:cs="宋体"/>
                <w:kern w:val="0"/>
                <w:sz w:val="18"/>
                <w:szCs w:val="21"/>
              </w:rPr>
            </w:pPr>
            <w:r w:rsidRPr="003F2D15">
              <w:rPr>
                <w:rFonts w:ascii="微软雅黑" w:eastAsia="微软雅黑" w:hAnsi="微软雅黑" w:cs="宋体" w:hint="eastAsia"/>
                <w:kern w:val="0"/>
                <w:sz w:val="18"/>
                <w:szCs w:val="21"/>
              </w:rPr>
              <w:t>该完成人</w:t>
            </w:r>
            <w:r w:rsidRPr="003F2D15">
              <w:rPr>
                <w:rFonts w:ascii="微软雅黑" w:eastAsia="微软雅黑" w:hAnsi="微软雅黑" w:cs="宋体"/>
                <w:kern w:val="0"/>
                <w:sz w:val="18"/>
                <w:szCs w:val="21"/>
              </w:rPr>
              <w:t>负责本项目的总体</w:t>
            </w:r>
            <w:r w:rsidRPr="003F2D15">
              <w:rPr>
                <w:rFonts w:ascii="微软雅黑" w:eastAsia="微软雅黑" w:hAnsi="微软雅黑" w:cs="宋体" w:hint="eastAsia"/>
                <w:kern w:val="0"/>
                <w:sz w:val="18"/>
                <w:szCs w:val="21"/>
              </w:rPr>
              <w:t>协调与管理工作。对项目的研发工作给予了资金和人员方面的大力支持。对技术创新点2有创造性贡献</w:t>
            </w:r>
          </w:p>
        </w:tc>
        <w:tc>
          <w:tcPr>
            <w:tcW w:w="237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rPr>
                <w:rFonts w:ascii="微软雅黑" w:eastAsia="微软雅黑" w:hAnsi="微软雅黑" w:cs="宋体"/>
                <w:kern w:val="0"/>
                <w:sz w:val="18"/>
                <w:szCs w:val="21"/>
              </w:rPr>
            </w:pPr>
          </w:p>
        </w:tc>
      </w:tr>
      <w:tr w:rsidR="005F26F9" w:rsidRPr="00B44C20" w:rsidTr="00A74E2E">
        <w:trPr>
          <w:trHeight w:val="1682"/>
        </w:trPr>
        <w:tc>
          <w:tcPr>
            <w:tcW w:w="675"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809"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hint="eastAsia"/>
                <w:sz w:val="18"/>
                <w:szCs w:val="21"/>
              </w:rPr>
              <w:t>刘宝平</w:t>
            </w:r>
          </w:p>
        </w:tc>
        <w:tc>
          <w:tcPr>
            <w:tcW w:w="892"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hint="eastAsia"/>
                <w:sz w:val="18"/>
                <w:szCs w:val="21"/>
              </w:rPr>
              <w:t>工程师</w:t>
            </w:r>
          </w:p>
        </w:tc>
        <w:tc>
          <w:tcPr>
            <w:tcW w:w="113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jc w:val="center"/>
              <w:rPr>
                <w:rFonts w:ascii="微软雅黑" w:eastAsia="微软雅黑" w:hAnsi="微软雅黑"/>
                <w:sz w:val="18"/>
                <w:szCs w:val="21"/>
              </w:rPr>
            </w:pPr>
            <w:r>
              <w:rPr>
                <w:rFonts w:ascii="微软雅黑" w:eastAsia="微软雅黑" w:hAnsi="微软雅黑" w:hint="eastAsia"/>
                <w:sz w:val="18"/>
                <w:szCs w:val="21"/>
              </w:rPr>
              <w:t>昆山通祐电梯有限公司</w:t>
            </w:r>
          </w:p>
        </w:tc>
        <w:tc>
          <w:tcPr>
            <w:tcW w:w="2835" w:type="dxa"/>
            <w:tcBorders>
              <w:top w:val="single" w:sz="4" w:space="0" w:color="000000"/>
              <w:left w:val="single" w:sz="4" w:space="0" w:color="000000"/>
              <w:bottom w:val="single" w:sz="4" w:space="0" w:color="000000"/>
              <w:right w:val="single" w:sz="4" w:space="0" w:color="000000"/>
            </w:tcBorders>
            <w:vAlign w:val="center"/>
          </w:tcPr>
          <w:p w:rsidR="005F26F9" w:rsidRPr="00C76AA1" w:rsidRDefault="005F26F9" w:rsidP="00F93E58">
            <w:pPr>
              <w:widowControl/>
              <w:rPr>
                <w:rFonts w:ascii="微软雅黑" w:eastAsia="微软雅黑" w:hAnsi="微软雅黑" w:cs="宋体"/>
                <w:kern w:val="0"/>
                <w:sz w:val="18"/>
                <w:szCs w:val="21"/>
              </w:rPr>
            </w:pPr>
            <w:r w:rsidRPr="003F2D15">
              <w:rPr>
                <w:rFonts w:ascii="微软雅黑" w:eastAsia="微软雅黑" w:hAnsi="微软雅黑" w:cs="宋体" w:hint="eastAsia"/>
                <w:kern w:val="0"/>
                <w:sz w:val="18"/>
                <w:szCs w:val="21"/>
              </w:rPr>
              <w:t>该完成人具有丰富的电梯理论知识与实践经验。</w:t>
            </w:r>
            <w:r w:rsidRPr="003F2D15">
              <w:rPr>
                <w:rFonts w:ascii="微软雅黑" w:eastAsia="微软雅黑" w:hAnsi="微软雅黑" w:cs="宋体"/>
                <w:kern w:val="0"/>
                <w:sz w:val="18"/>
                <w:szCs w:val="21"/>
              </w:rPr>
              <w:t>负责本项目的</w:t>
            </w:r>
            <w:r w:rsidRPr="003F2D15">
              <w:rPr>
                <w:rFonts w:ascii="微软雅黑" w:eastAsia="微软雅黑" w:hAnsi="微软雅黑" w:cs="宋体" w:hint="eastAsia"/>
                <w:kern w:val="0"/>
                <w:sz w:val="18"/>
                <w:szCs w:val="21"/>
              </w:rPr>
              <w:t>硬软件测试与电梯控制系统的现场调试。</w:t>
            </w:r>
            <w:r w:rsidRPr="00C76AA1">
              <w:rPr>
                <w:rFonts w:ascii="微软雅黑" w:eastAsia="微软雅黑" w:hAnsi="微软雅黑" w:cs="宋体" w:hint="eastAsia"/>
                <w:kern w:val="0"/>
                <w:sz w:val="18"/>
                <w:szCs w:val="21"/>
              </w:rPr>
              <w:t>对技术创新点4有创造性贡献。</w:t>
            </w:r>
          </w:p>
        </w:tc>
        <w:tc>
          <w:tcPr>
            <w:tcW w:w="2374" w:type="dxa"/>
            <w:tcBorders>
              <w:top w:val="single" w:sz="4" w:space="0" w:color="000000"/>
              <w:left w:val="single" w:sz="4" w:space="0" w:color="000000"/>
              <w:bottom w:val="single" w:sz="4" w:space="0" w:color="000000"/>
              <w:right w:val="single" w:sz="4" w:space="0" w:color="000000"/>
            </w:tcBorders>
            <w:vAlign w:val="center"/>
          </w:tcPr>
          <w:p w:rsidR="005F26F9" w:rsidRPr="00B44C20" w:rsidRDefault="005F26F9" w:rsidP="00F93E58">
            <w:pPr>
              <w:widowControl/>
              <w:rPr>
                <w:rFonts w:ascii="微软雅黑" w:eastAsia="微软雅黑" w:hAnsi="微软雅黑" w:cs="宋体"/>
                <w:kern w:val="0"/>
                <w:sz w:val="18"/>
                <w:szCs w:val="21"/>
              </w:rPr>
            </w:pPr>
          </w:p>
        </w:tc>
      </w:tr>
    </w:tbl>
    <w:p w:rsidR="005F26F9" w:rsidRDefault="005F26F9" w:rsidP="005F26F9">
      <w:pPr>
        <w:rPr>
          <w:rFonts w:ascii="微软雅黑" w:eastAsia="微软雅黑" w:hAnsi="微软雅黑"/>
          <w:b/>
          <w:sz w:val="22"/>
          <w:szCs w:val="21"/>
        </w:rPr>
      </w:pPr>
    </w:p>
    <w:p w:rsidR="008E7FD9" w:rsidRPr="00B44C20" w:rsidRDefault="00A74E2E" w:rsidP="008E7FD9">
      <w:pPr>
        <w:rPr>
          <w:rFonts w:ascii="微软雅黑" w:eastAsia="微软雅黑" w:hAnsi="微软雅黑"/>
          <w:b/>
          <w:sz w:val="22"/>
          <w:szCs w:val="21"/>
        </w:rPr>
      </w:pPr>
      <w:r>
        <w:rPr>
          <w:rFonts w:ascii="微软雅黑" w:eastAsia="微软雅黑" w:hAnsi="微软雅黑" w:hint="eastAsia"/>
          <w:b/>
          <w:sz w:val="22"/>
          <w:szCs w:val="21"/>
        </w:rPr>
        <w:t>6</w:t>
      </w:r>
      <w:r w:rsidR="008E7FD9">
        <w:rPr>
          <w:rFonts w:ascii="微软雅黑" w:eastAsia="微软雅黑" w:hAnsi="微软雅黑" w:hint="eastAsia"/>
          <w:b/>
          <w:sz w:val="22"/>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E7FD9" w:rsidRPr="00B44C20" w:rsidTr="00F03BDA">
        <w:trPr>
          <w:trHeight w:val="665"/>
        </w:trPr>
        <w:tc>
          <w:tcPr>
            <w:tcW w:w="8522" w:type="dxa"/>
          </w:tcPr>
          <w:p w:rsidR="008E7FD9" w:rsidRPr="00B44C20" w:rsidRDefault="008E7FD9" w:rsidP="00F03BDA">
            <w:pPr>
              <w:rPr>
                <w:rFonts w:ascii="微软雅黑" w:eastAsia="微软雅黑" w:hAnsi="微软雅黑"/>
                <w:szCs w:val="21"/>
              </w:rPr>
            </w:pPr>
            <w:r w:rsidRPr="00B44C20">
              <w:rPr>
                <w:rFonts w:ascii="微软雅黑" w:eastAsia="微软雅黑" w:hAnsi="微软雅黑" w:hint="eastAsia"/>
                <w:szCs w:val="21"/>
              </w:rPr>
              <w:t>项目名称：</w:t>
            </w:r>
            <w:r w:rsidRPr="001B62D4">
              <w:rPr>
                <w:rFonts w:ascii="微软雅黑" w:eastAsia="微软雅黑" w:hAnsi="微软雅黑" w:hint="eastAsia"/>
                <w:szCs w:val="21"/>
              </w:rPr>
              <w:t>胃癌免疫机制与临床应用研究</w:t>
            </w:r>
          </w:p>
        </w:tc>
      </w:tr>
      <w:tr w:rsidR="008E7FD9" w:rsidRPr="00B44C20" w:rsidTr="00F03BDA">
        <w:trPr>
          <w:trHeight w:val="623"/>
        </w:trPr>
        <w:tc>
          <w:tcPr>
            <w:tcW w:w="8522" w:type="dxa"/>
          </w:tcPr>
          <w:p w:rsidR="008E7FD9" w:rsidRPr="00B44C20" w:rsidRDefault="008E7FD9" w:rsidP="00F03BDA">
            <w:pPr>
              <w:rPr>
                <w:rFonts w:ascii="微软雅黑" w:eastAsia="微软雅黑" w:hAnsi="微软雅黑"/>
                <w:szCs w:val="21"/>
              </w:rPr>
            </w:pPr>
            <w:r w:rsidRPr="00B44C20">
              <w:rPr>
                <w:rFonts w:ascii="微软雅黑" w:eastAsia="微软雅黑" w:hAnsi="微软雅黑" w:hint="eastAsia"/>
                <w:szCs w:val="21"/>
              </w:rPr>
              <w:t>主要完成单位：苏州</w:t>
            </w:r>
            <w:r w:rsidRPr="00B44C20">
              <w:rPr>
                <w:rFonts w:ascii="微软雅黑" w:eastAsia="微软雅黑" w:hAnsi="微软雅黑"/>
                <w:szCs w:val="21"/>
              </w:rPr>
              <w:t>大学</w:t>
            </w:r>
            <w:r>
              <w:rPr>
                <w:rFonts w:ascii="微软雅黑" w:eastAsia="微软雅黑" w:hAnsi="微软雅黑" w:hint="eastAsia"/>
                <w:szCs w:val="21"/>
              </w:rPr>
              <w:t>，苏州大学附属第一医院</w:t>
            </w:r>
          </w:p>
        </w:tc>
      </w:tr>
      <w:tr w:rsidR="008E7FD9" w:rsidRPr="00B44C20" w:rsidTr="00F03BDA">
        <w:trPr>
          <w:trHeight w:val="623"/>
        </w:trPr>
        <w:tc>
          <w:tcPr>
            <w:tcW w:w="8522" w:type="dxa"/>
          </w:tcPr>
          <w:p w:rsidR="008E7FD9" w:rsidRPr="00B44C20" w:rsidRDefault="008E7FD9" w:rsidP="00F03BDA">
            <w:pPr>
              <w:rPr>
                <w:rFonts w:ascii="微软雅黑" w:eastAsia="微软雅黑" w:hAnsi="微软雅黑"/>
                <w:szCs w:val="21"/>
              </w:rPr>
            </w:pPr>
            <w:r w:rsidRPr="00B44C20">
              <w:rPr>
                <w:rFonts w:ascii="微软雅黑" w:eastAsia="微软雅黑" w:hAnsi="微软雅黑" w:hint="eastAsia"/>
                <w:szCs w:val="21"/>
              </w:rPr>
              <w:t>推荐单位：</w:t>
            </w:r>
            <w:bookmarkStart w:id="1" w:name="OLE_LINK304"/>
            <w:bookmarkStart w:id="2" w:name="OLE_LINK305"/>
            <w:r w:rsidRPr="00B44C20">
              <w:rPr>
                <w:rFonts w:ascii="微软雅黑" w:eastAsia="微软雅黑" w:hAnsi="微软雅黑" w:hint="eastAsia"/>
                <w:szCs w:val="21"/>
              </w:rPr>
              <w:t>苏州</w:t>
            </w:r>
            <w:r w:rsidRPr="00B44C20">
              <w:rPr>
                <w:rFonts w:ascii="微软雅黑" w:eastAsia="微软雅黑" w:hAnsi="微软雅黑"/>
                <w:szCs w:val="21"/>
              </w:rPr>
              <w:t>大学</w:t>
            </w:r>
            <w:bookmarkEnd w:id="1"/>
            <w:bookmarkEnd w:id="2"/>
          </w:p>
        </w:tc>
      </w:tr>
      <w:tr w:rsidR="008E7FD9" w:rsidRPr="00B44C20" w:rsidTr="00F03BDA">
        <w:trPr>
          <w:trHeight w:val="623"/>
        </w:trPr>
        <w:tc>
          <w:tcPr>
            <w:tcW w:w="8522" w:type="dxa"/>
          </w:tcPr>
          <w:p w:rsidR="008E7FD9" w:rsidRPr="001B62D4" w:rsidRDefault="008E7FD9" w:rsidP="00F03BDA">
            <w:pPr>
              <w:rPr>
                <w:rFonts w:ascii="微软雅黑" w:eastAsia="微软雅黑" w:hAnsi="微软雅黑"/>
                <w:szCs w:val="21"/>
              </w:rPr>
            </w:pPr>
            <w:r w:rsidRPr="00B44C20">
              <w:rPr>
                <w:rFonts w:ascii="微软雅黑" w:eastAsia="微软雅黑" w:hAnsi="微软雅黑" w:hint="eastAsia"/>
                <w:szCs w:val="21"/>
              </w:rPr>
              <w:lastRenderedPageBreak/>
              <w:t>推荐奖种：</w:t>
            </w:r>
            <w:r w:rsidRPr="001B62D4">
              <w:rPr>
                <w:rFonts w:ascii="微软雅黑" w:eastAsia="微软雅黑" w:hAnsi="微软雅黑" w:hint="eastAsia"/>
                <w:szCs w:val="21"/>
              </w:rPr>
              <w:t>科学技术进步奖</w:t>
            </w:r>
          </w:p>
        </w:tc>
      </w:tr>
      <w:tr w:rsidR="008E7FD9" w:rsidRPr="00B44C20" w:rsidTr="00F03BDA">
        <w:trPr>
          <w:trHeight w:val="697"/>
        </w:trPr>
        <w:tc>
          <w:tcPr>
            <w:tcW w:w="8522" w:type="dxa"/>
          </w:tcPr>
          <w:p w:rsidR="008E7FD9" w:rsidRPr="00B44C20" w:rsidRDefault="008E7FD9" w:rsidP="00F03BDA">
            <w:pPr>
              <w:rPr>
                <w:rFonts w:ascii="微软雅黑" w:eastAsia="微软雅黑" w:hAnsi="微软雅黑"/>
                <w:szCs w:val="21"/>
              </w:rPr>
            </w:pPr>
            <w:r w:rsidRPr="00B44C20">
              <w:rPr>
                <w:rFonts w:ascii="微软雅黑" w:eastAsia="微软雅黑" w:hAnsi="微软雅黑" w:hint="eastAsia"/>
                <w:szCs w:val="21"/>
              </w:rPr>
              <w:t>主要完成人：</w:t>
            </w:r>
            <w:proofErr w:type="gramStart"/>
            <w:r w:rsidRPr="005F44F8">
              <w:rPr>
                <w:rFonts w:ascii="微软雅黑" w:eastAsia="微软雅黑" w:hAnsi="微软雅黑" w:hint="eastAsia"/>
                <w:szCs w:val="21"/>
              </w:rPr>
              <w:t>陈卫昌</w:t>
            </w:r>
            <w:proofErr w:type="gramEnd"/>
            <w:r w:rsidRPr="005F44F8">
              <w:rPr>
                <w:rFonts w:ascii="微软雅黑" w:eastAsia="微软雅黑" w:hAnsi="微软雅黑" w:hint="eastAsia"/>
                <w:szCs w:val="21"/>
              </w:rPr>
              <w:t>,汪维鹏,李锐,陈礼文,葛彦,陈永井,刘海燕,陈小娟,</w:t>
            </w:r>
            <w:proofErr w:type="gramStart"/>
            <w:r w:rsidRPr="005F44F8">
              <w:rPr>
                <w:rFonts w:ascii="微软雅黑" w:eastAsia="微软雅黑" w:hAnsi="微软雅黑" w:hint="eastAsia"/>
                <w:szCs w:val="21"/>
              </w:rPr>
              <w:t>张学光</w:t>
            </w:r>
            <w:proofErr w:type="gramEnd"/>
          </w:p>
        </w:tc>
      </w:tr>
      <w:tr w:rsidR="008E7FD9" w:rsidRPr="00B44C20" w:rsidTr="00F03BDA">
        <w:trPr>
          <w:trHeight w:val="3109"/>
        </w:trPr>
        <w:tc>
          <w:tcPr>
            <w:tcW w:w="8522" w:type="dxa"/>
          </w:tcPr>
          <w:p w:rsidR="008E7FD9" w:rsidRPr="00B44C20" w:rsidRDefault="008E7FD9" w:rsidP="00F03BDA">
            <w:pPr>
              <w:rPr>
                <w:rFonts w:ascii="微软雅黑" w:eastAsia="微软雅黑" w:hAnsi="微软雅黑"/>
                <w:szCs w:val="21"/>
              </w:rPr>
            </w:pPr>
            <w:r w:rsidRPr="00B44C20">
              <w:rPr>
                <w:rFonts w:ascii="微软雅黑" w:eastAsia="微软雅黑" w:hAnsi="微软雅黑" w:hint="eastAsia"/>
                <w:szCs w:val="21"/>
              </w:rPr>
              <w:t>项目简介：</w:t>
            </w:r>
          </w:p>
          <w:p w:rsidR="008E7FD9" w:rsidRPr="001B62D4" w:rsidRDefault="008E7FD9" w:rsidP="00A74E2E">
            <w:pPr>
              <w:spacing w:line="480" w:lineRule="exact"/>
              <w:rPr>
                <w:rFonts w:ascii="微软雅黑" w:eastAsia="微软雅黑" w:hAnsi="微软雅黑"/>
                <w:szCs w:val="21"/>
              </w:rPr>
            </w:pPr>
            <w:r w:rsidRPr="001B62D4">
              <w:rPr>
                <w:rFonts w:ascii="微软雅黑" w:eastAsia="微软雅黑" w:hAnsi="微软雅黑" w:hint="eastAsia"/>
                <w:szCs w:val="21"/>
              </w:rPr>
              <w:t>胃癌是常见的消化道恶性肿瘤之一。手术、化疗等治疗方法可使晚期胃癌患者的生存得到一定程度的改善,但其临床疗效仍有一定的局限性。近年来，免疫治疗在多种肿瘤治疗中获得积极成果。本研究团队在多项国家自然科学面上项目和江苏省科技计划项目的资助下，近十五年来以胃癌为研究对象，以免疫调节为切入点，就胃癌免疫的基础与临床作用做了系列工作，获得了一批特色鲜明、同行认可的研究成果：</w:t>
            </w:r>
          </w:p>
          <w:p w:rsidR="008E7FD9" w:rsidRPr="001B62D4" w:rsidRDefault="008E7FD9" w:rsidP="00A74E2E">
            <w:pPr>
              <w:spacing w:line="480" w:lineRule="exact"/>
              <w:rPr>
                <w:rFonts w:ascii="微软雅黑" w:eastAsia="微软雅黑" w:hAnsi="微软雅黑"/>
                <w:szCs w:val="21"/>
              </w:rPr>
            </w:pPr>
            <w:r w:rsidRPr="001B62D4">
              <w:rPr>
                <w:rFonts w:ascii="微软雅黑" w:eastAsia="微软雅黑" w:hAnsi="微软雅黑" w:hint="eastAsia"/>
                <w:szCs w:val="21"/>
              </w:rPr>
              <w:t>1. 揭示CD83、IL-7等免疫分子参与免疫调控新机制。首次发现CD83分子通过刺激单核细胞分泌PGE2，从而抑制T细胞效应功能的免疫调控新机制；发现过表达IL-7的自体肿瘤疫苗可有效激活CD8+T细胞，进而改善自体肿瘤疫苗的抗肿瘤作用。</w:t>
            </w:r>
          </w:p>
          <w:p w:rsidR="008E7FD9" w:rsidRPr="001B62D4" w:rsidRDefault="008E7FD9" w:rsidP="00A74E2E">
            <w:pPr>
              <w:spacing w:line="480" w:lineRule="exact"/>
              <w:rPr>
                <w:rFonts w:ascii="微软雅黑" w:eastAsia="微软雅黑" w:hAnsi="微软雅黑"/>
                <w:szCs w:val="21"/>
              </w:rPr>
            </w:pPr>
            <w:r w:rsidRPr="001B62D4">
              <w:rPr>
                <w:rFonts w:ascii="微软雅黑" w:eastAsia="微软雅黑" w:hAnsi="微软雅黑" w:hint="eastAsia"/>
                <w:szCs w:val="21"/>
              </w:rPr>
              <w:t>2. 揭示B7-H1突变在胃癌免疫中的关键机制。发现位于B7-H1基因3</w:t>
            </w:r>
            <w:proofErr w:type="gramStart"/>
            <w:r w:rsidRPr="001B62D4">
              <w:rPr>
                <w:rFonts w:ascii="微软雅黑" w:eastAsia="微软雅黑" w:hAnsi="微软雅黑" w:hint="eastAsia"/>
                <w:szCs w:val="21"/>
              </w:rPr>
              <w:t>’</w:t>
            </w:r>
            <w:proofErr w:type="gramEnd"/>
            <w:r w:rsidRPr="001B62D4">
              <w:rPr>
                <w:rFonts w:ascii="微软雅黑" w:eastAsia="微软雅黑" w:hAnsi="微软雅黑" w:hint="eastAsia"/>
                <w:szCs w:val="21"/>
              </w:rPr>
              <w:t>-UTR上的一个突变体rs4143815，通过影响miR-570的转录后调控作用，导致B7-H1蛋白在胃癌组织中上调表达，与胃癌的发生发展显著相关，是B7H1参与胃癌免疫逃逸的重要机制。研究成果（代表性论文3）发表后，国际同行给予高度关注，单篇被Nature、J Hepatol和Blood等杂志引用和评述。日本京都大学Seishi Ogawa教授在Nature发表文章中肯定了我们的研究，指出B7-H1/3</w:t>
            </w:r>
            <w:proofErr w:type="gramStart"/>
            <w:r w:rsidRPr="001B62D4">
              <w:rPr>
                <w:rFonts w:ascii="微软雅黑" w:eastAsia="微软雅黑" w:hAnsi="微软雅黑" w:hint="eastAsia"/>
                <w:szCs w:val="21"/>
              </w:rPr>
              <w:t>’</w:t>
            </w:r>
            <w:proofErr w:type="gramEnd"/>
            <w:r w:rsidRPr="001B62D4">
              <w:rPr>
                <w:rFonts w:ascii="微软雅黑" w:eastAsia="微软雅黑" w:hAnsi="微软雅黑" w:hint="eastAsia"/>
                <w:szCs w:val="21"/>
              </w:rPr>
              <w:t>-UTR敲出是肿瘤免疫逃逸的重要原因。</w:t>
            </w:r>
          </w:p>
          <w:p w:rsidR="008E7FD9" w:rsidRPr="001B62D4" w:rsidRDefault="008E7FD9" w:rsidP="00A74E2E">
            <w:pPr>
              <w:spacing w:line="480" w:lineRule="exact"/>
              <w:rPr>
                <w:rFonts w:ascii="微软雅黑" w:eastAsia="微软雅黑" w:hAnsi="微软雅黑"/>
                <w:szCs w:val="21"/>
              </w:rPr>
            </w:pPr>
            <w:r w:rsidRPr="001B62D4">
              <w:rPr>
                <w:rFonts w:ascii="微软雅黑" w:eastAsia="微软雅黑" w:hAnsi="微软雅黑" w:hint="eastAsia"/>
                <w:szCs w:val="21"/>
              </w:rPr>
              <w:t>3. 发现CD40、B7H6、miRNA等免疫相关分子在胃癌诊断和预后判断中的临床应用价值。发现CD40和sCD40L的表达与胃癌患者预后密切相关，可作为胃癌预后判断新的标志物；在国内外率先报道B7-H6在实体瘤组织标本（胃癌）中表达的临床意义；发现胃癌中差异表达的miRNA作为胃癌诊断标志物的意义。</w:t>
            </w:r>
          </w:p>
          <w:p w:rsidR="008E7FD9" w:rsidRPr="001B62D4" w:rsidRDefault="008E7FD9" w:rsidP="00A74E2E">
            <w:pPr>
              <w:spacing w:line="480" w:lineRule="exact"/>
              <w:rPr>
                <w:rFonts w:ascii="微软雅黑" w:eastAsia="微软雅黑" w:hAnsi="微软雅黑"/>
                <w:szCs w:val="21"/>
              </w:rPr>
            </w:pPr>
            <w:r w:rsidRPr="001B62D4">
              <w:rPr>
                <w:rFonts w:ascii="微软雅黑" w:eastAsia="微软雅黑" w:hAnsi="微软雅黑" w:hint="eastAsia"/>
                <w:szCs w:val="21"/>
              </w:rPr>
              <w:t>4. 以CD40、PD-1等免疫分子为基础，构建了肿瘤免疫治疗新方案。发现CD40通过调节PI3K和JNK信号通路，是调控胃癌细胞生物学行为的重要机制；发现CD40通过上调MDSC上趋化因子受体CXCR5的表达，促进MDSC肿瘤浸润，促进肿瘤的生长。研发了激发型CD40抗体具有良好的抗</w:t>
            </w:r>
            <w:proofErr w:type="gramStart"/>
            <w:r w:rsidRPr="001B62D4">
              <w:rPr>
                <w:rFonts w:ascii="微软雅黑" w:eastAsia="微软雅黑" w:hAnsi="微软雅黑" w:hint="eastAsia"/>
                <w:szCs w:val="21"/>
              </w:rPr>
              <w:t>瘤反应</w:t>
            </w:r>
            <w:proofErr w:type="gramEnd"/>
            <w:r w:rsidRPr="001B62D4">
              <w:rPr>
                <w:rFonts w:ascii="微软雅黑" w:eastAsia="微软雅黑" w:hAnsi="微软雅黑" w:hint="eastAsia"/>
                <w:szCs w:val="21"/>
              </w:rPr>
              <w:t>性；阻断B7-H1信号可显著增强DC疫苗在预防肿瘤中的作用；研制了PD-1/B7-H1系列单克隆抗体及检测试剂盒，并在临床推广应用。</w:t>
            </w:r>
          </w:p>
          <w:p w:rsidR="008E7FD9" w:rsidRPr="00F40E21" w:rsidRDefault="008E7FD9" w:rsidP="00A74E2E">
            <w:pPr>
              <w:spacing w:line="480" w:lineRule="exact"/>
              <w:rPr>
                <w:rFonts w:ascii="微软雅黑" w:eastAsia="微软雅黑" w:hAnsi="微软雅黑"/>
                <w:szCs w:val="21"/>
              </w:rPr>
            </w:pPr>
            <w:r w:rsidRPr="001B62D4">
              <w:rPr>
                <w:rFonts w:ascii="微软雅黑" w:eastAsia="微软雅黑" w:hAnsi="微软雅黑" w:hint="eastAsia"/>
                <w:szCs w:val="21"/>
              </w:rPr>
              <w:t>总之，上述系列原创性研究成果丰富了胃癌免疫的理论和机制，对胃癌免疫治疗提供了新思路。相关结果共发表论文65篇，SCI论文35篇，</w:t>
            </w:r>
            <w:proofErr w:type="gramStart"/>
            <w:r w:rsidRPr="001B62D4">
              <w:rPr>
                <w:rFonts w:ascii="微软雅黑" w:eastAsia="微软雅黑" w:hAnsi="微软雅黑" w:hint="eastAsia"/>
                <w:szCs w:val="21"/>
              </w:rPr>
              <w:t>总影响</w:t>
            </w:r>
            <w:proofErr w:type="gramEnd"/>
            <w:r w:rsidRPr="001B62D4">
              <w:rPr>
                <w:rFonts w:ascii="微软雅黑" w:eastAsia="微软雅黑" w:hAnsi="微软雅黑" w:hint="eastAsia"/>
                <w:szCs w:val="21"/>
              </w:rPr>
              <w:t>因子100.945，SCI他引次数累计</w:t>
            </w:r>
            <w:r w:rsidRPr="001B62D4">
              <w:rPr>
                <w:rFonts w:ascii="微软雅黑" w:eastAsia="微软雅黑" w:hAnsi="微软雅黑" w:hint="eastAsia"/>
                <w:szCs w:val="21"/>
              </w:rPr>
              <w:lastRenderedPageBreak/>
              <w:t>393次。其中，10篇代表性论文分别在PNAS，J Immunol，Human Mutation等高影响因子期刊发表，被包括Nature、Immunity、Leukemia等在内的国际著名杂志引用，</w:t>
            </w:r>
            <w:proofErr w:type="gramStart"/>
            <w:r w:rsidRPr="001B62D4">
              <w:rPr>
                <w:rFonts w:ascii="微软雅黑" w:eastAsia="微软雅黑" w:hAnsi="微软雅黑" w:hint="eastAsia"/>
                <w:szCs w:val="21"/>
              </w:rPr>
              <w:t>总影响</w:t>
            </w:r>
            <w:proofErr w:type="gramEnd"/>
            <w:r w:rsidRPr="001B62D4">
              <w:rPr>
                <w:rFonts w:ascii="微软雅黑" w:eastAsia="微软雅黑" w:hAnsi="微软雅黑" w:hint="eastAsia"/>
                <w:szCs w:val="21"/>
              </w:rPr>
              <w:t>因子50.191，单篇最高他引56次。相关研究工作得到</w:t>
            </w:r>
            <w:proofErr w:type="gramStart"/>
            <w:r w:rsidRPr="001B62D4">
              <w:rPr>
                <w:rFonts w:ascii="微软雅黑" w:eastAsia="微软雅黑" w:hAnsi="微软雅黑" w:hint="eastAsia"/>
                <w:szCs w:val="21"/>
              </w:rPr>
              <w:t>了程书钧</w:t>
            </w:r>
            <w:proofErr w:type="gramEnd"/>
            <w:r w:rsidRPr="001B62D4">
              <w:rPr>
                <w:rFonts w:ascii="微软雅黑" w:eastAsia="微软雅黑" w:hAnsi="微软雅黑" w:hint="eastAsia"/>
                <w:szCs w:val="21"/>
              </w:rPr>
              <w:t>、沈</w:t>
            </w:r>
            <w:proofErr w:type="gramStart"/>
            <w:r w:rsidRPr="001B62D4">
              <w:rPr>
                <w:rFonts w:ascii="微软雅黑" w:eastAsia="微软雅黑" w:hAnsi="微软雅黑" w:hint="eastAsia"/>
                <w:szCs w:val="21"/>
              </w:rPr>
              <w:t>倍</w:t>
            </w:r>
            <w:proofErr w:type="gramEnd"/>
            <w:r w:rsidRPr="001B62D4">
              <w:rPr>
                <w:rFonts w:ascii="微软雅黑" w:eastAsia="微软雅黑" w:hAnsi="微软雅黑" w:hint="eastAsia"/>
                <w:szCs w:val="21"/>
              </w:rPr>
              <w:t>奋、樊代明院士以及美国免疫学会前主席、匹兹堡大学医学院的Olivera J. Finn教授的充分肯定。</w:t>
            </w:r>
          </w:p>
        </w:tc>
      </w:tr>
      <w:tr w:rsidR="008E7FD9" w:rsidRPr="00B44C20" w:rsidTr="00661DA8">
        <w:trPr>
          <w:trHeight w:val="9626"/>
        </w:trPr>
        <w:tc>
          <w:tcPr>
            <w:tcW w:w="8522" w:type="dxa"/>
          </w:tcPr>
          <w:p w:rsidR="008E7FD9" w:rsidRPr="00B44C20" w:rsidRDefault="008E7FD9" w:rsidP="00F03BDA">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8E7FD9" w:rsidRPr="00635E8A" w:rsidRDefault="008E7FD9" w:rsidP="008E7FD9">
            <w:pPr>
              <w:pStyle w:val="a5"/>
              <w:numPr>
                <w:ilvl w:val="0"/>
                <w:numId w:val="1"/>
              </w:numPr>
              <w:ind w:firstLineChars="0"/>
              <w:jc w:val="left"/>
              <w:rPr>
                <w:rFonts w:ascii="AdvGulliv-R" w:hAnsi="AdvGulliv-R" w:hint="eastAsia"/>
                <w:color w:val="000000"/>
                <w:sz w:val="22"/>
              </w:rPr>
            </w:pPr>
            <w:bookmarkStart w:id="3" w:name="OLE_LINK63"/>
            <w:bookmarkStart w:id="4" w:name="OLE_LINK64"/>
            <w:bookmarkStart w:id="5" w:name="OLE_LINK65"/>
            <w:bookmarkStart w:id="6" w:name="OLE_LINK197"/>
            <w:bookmarkStart w:id="7" w:name="OLE_LINK198"/>
            <w:bookmarkStart w:id="8" w:name="OLE_LINK31"/>
            <w:bookmarkStart w:id="9" w:name="OLE_LINK367"/>
            <w:bookmarkStart w:id="10" w:name="OLE_LINK62"/>
            <w:bookmarkStart w:id="11" w:name="OLE_LINK313"/>
            <w:bookmarkStart w:id="12" w:name="OLE_LINK314"/>
            <w:r w:rsidRPr="00635E8A">
              <w:rPr>
                <w:rFonts w:ascii="AdvGulliv-R" w:hAnsi="AdvGulliv-R"/>
                <w:color w:val="000000"/>
                <w:sz w:val="22"/>
              </w:rPr>
              <w:t>CD83-stimulated monocytes suppress T-cell immune responses through production of prostaglandin E2</w:t>
            </w:r>
            <w:bookmarkEnd w:id="3"/>
            <w:bookmarkEnd w:id="4"/>
            <w:bookmarkEnd w:id="5"/>
            <w:r w:rsidRPr="00635E8A">
              <w:rPr>
                <w:rFonts w:ascii="AdvGulliv-R" w:hAnsi="AdvGulliv-R" w:hint="eastAsia"/>
                <w:color w:val="000000"/>
                <w:sz w:val="22"/>
              </w:rPr>
              <w:t xml:space="preserve"> </w:t>
            </w:r>
            <w:r w:rsidRPr="00635E8A">
              <w:rPr>
                <w:rFonts w:ascii="AdvGulliv-R" w:hAnsi="AdvGulliv-R"/>
                <w:color w:val="000000"/>
                <w:sz w:val="22"/>
              </w:rPr>
              <w:t>/PNAS</w:t>
            </w:r>
            <w:bookmarkEnd w:id="6"/>
            <w:bookmarkEnd w:id="7"/>
            <w:r w:rsidRPr="00635E8A">
              <w:rPr>
                <w:rFonts w:ascii="AdvGulliv-R" w:hAnsi="AdvGulliv-R"/>
                <w:color w:val="000000"/>
                <w:sz w:val="22"/>
              </w:rPr>
              <w:t>/ Chen L, Zhu Y, Zhang G, Gao C, Zhong W, Zhang X</w:t>
            </w:r>
            <w:bookmarkEnd w:id="8"/>
            <w:bookmarkEnd w:id="9"/>
            <w:bookmarkEnd w:id="10"/>
            <w:bookmarkEnd w:id="11"/>
            <w:bookmarkEnd w:id="12"/>
          </w:p>
          <w:p w:rsidR="008E7FD9" w:rsidRPr="00635E8A" w:rsidRDefault="008E7FD9" w:rsidP="008E7FD9">
            <w:pPr>
              <w:pStyle w:val="a5"/>
              <w:numPr>
                <w:ilvl w:val="0"/>
                <w:numId w:val="1"/>
              </w:numPr>
              <w:ind w:firstLineChars="0"/>
              <w:jc w:val="left"/>
              <w:rPr>
                <w:rFonts w:ascii="微软雅黑" w:eastAsia="微软雅黑" w:hAnsi="微软雅黑"/>
                <w:szCs w:val="21"/>
              </w:rPr>
            </w:pPr>
            <w:bookmarkStart w:id="13" w:name="OLE_LINK203"/>
            <w:bookmarkStart w:id="14" w:name="OLE_LINK20"/>
            <w:bookmarkStart w:id="15" w:name="OLE_LINK66"/>
            <w:bookmarkStart w:id="16" w:name="OLE_LINK67"/>
            <w:r w:rsidRPr="00C02BDE">
              <w:rPr>
                <w:rFonts w:ascii="AdvGulliv-R" w:hAnsi="AdvGulliv-R"/>
                <w:color w:val="000000"/>
                <w:sz w:val="22"/>
              </w:rPr>
              <w:t>Blockade of PD-1/PD-L1 immune checkpoint during DC vaccination induces potent protective immunity against breast cancer in hu-SCID mice</w:t>
            </w:r>
            <w:bookmarkEnd w:id="13"/>
            <w:bookmarkEnd w:id="14"/>
            <w:r w:rsidRPr="00C02BDE">
              <w:rPr>
                <w:rFonts w:ascii="AdvGulliv-R" w:hAnsi="AdvGulliv-R" w:hint="eastAsia"/>
                <w:color w:val="000000"/>
                <w:sz w:val="22"/>
              </w:rPr>
              <w:t xml:space="preserve"> </w:t>
            </w:r>
            <w:r w:rsidRPr="00C02BDE">
              <w:rPr>
                <w:rFonts w:ascii="AdvGulliv-R" w:hAnsi="AdvGulliv-R"/>
                <w:color w:val="000000"/>
                <w:sz w:val="22"/>
              </w:rPr>
              <w:t>/ Cancer Lett</w:t>
            </w:r>
            <w:r w:rsidRPr="00C02BDE">
              <w:rPr>
                <w:rFonts w:ascii="AdvGulliv-R" w:hAnsi="AdvGulliv-R" w:hint="eastAsia"/>
                <w:color w:val="000000"/>
                <w:sz w:val="22"/>
              </w:rPr>
              <w:t xml:space="preserve">/ </w:t>
            </w:r>
            <w:r w:rsidRPr="00C02BDE">
              <w:rPr>
                <w:rFonts w:ascii="AdvGulliv-R" w:hAnsi="AdvGulliv-R"/>
                <w:color w:val="000000"/>
                <w:sz w:val="22"/>
              </w:rPr>
              <w:t>Ge Y, Xi H, Ju S, Zhang X</w:t>
            </w:r>
            <w:bookmarkEnd w:id="15"/>
            <w:bookmarkEnd w:id="16"/>
          </w:p>
          <w:p w:rsidR="008E7FD9" w:rsidRPr="00635E8A" w:rsidRDefault="008E7FD9" w:rsidP="008E7FD9">
            <w:pPr>
              <w:pStyle w:val="a5"/>
              <w:numPr>
                <w:ilvl w:val="0"/>
                <w:numId w:val="1"/>
              </w:numPr>
              <w:ind w:firstLineChars="0"/>
              <w:jc w:val="left"/>
              <w:rPr>
                <w:rFonts w:ascii="微软雅黑" w:eastAsia="微软雅黑" w:hAnsi="微软雅黑"/>
                <w:szCs w:val="21"/>
              </w:rPr>
            </w:pPr>
            <w:bookmarkStart w:id="17" w:name="OLE_LINK206"/>
            <w:bookmarkStart w:id="18" w:name="OLE_LINK207"/>
            <w:r w:rsidRPr="00C02BDE">
              <w:rPr>
                <w:rFonts w:ascii="AdvGulliv-R" w:hAnsi="AdvGulliv-R"/>
                <w:color w:val="000000"/>
                <w:sz w:val="22"/>
              </w:rPr>
              <w:t>A miR-570 binding site polymorphism in the B7-H1 gene is associated with the risk of gastric adenocarcinoma</w:t>
            </w:r>
            <w:bookmarkEnd w:id="17"/>
            <w:bookmarkEnd w:id="18"/>
            <w:r w:rsidRPr="00C02BDE">
              <w:rPr>
                <w:rFonts w:ascii="AdvGulliv-R" w:hAnsi="AdvGulliv-R" w:hint="eastAsia"/>
                <w:color w:val="000000"/>
                <w:sz w:val="22"/>
              </w:rPr>
              <w:t xml:space="preserve"> </w:t>
            </w:r>
            <w:r w:rsidRPr="00C02BDE">
              <w:rPr>
                <w:rFonts w:ascii="AdvGulliv-R" w:hAnsi="AdvGulliv-R"/>
                <w:color w:val="000000"/>
                <w:sz w:val="22"/>
              </w:rPr>
              <w:t>/ Hum Genet/ Wang W, Li F, Mao Y, Zhou H, Sun J, Li R, Liu C, Chen W, Hua D, Zhang X</w:t>
            </w:r>
          </w:p>
          <w:p w:rsidR="008E7FD9" w:rsidRPr="00635E8A" w:rsidRDefault="008E7FD9" w:rsidP="008E7FD9">
            <w:pPr>
              <w:pStyle w:val="a5"/>
              <w:numPr>
                <w:ilvl w:val="0"/>
                <w:numId w:val="1"/>
              </w:numPr>
              <w:ind w:firstLineChars="0"/>
              <w:jc w:val="left"/>
              <w:rPr>
                <w:rFonts w:ascii="微软雅黑" w:eastAsia="微软雅黑" w:hAnsi="微软雅黑"/>
                <w:szCs w:val="21"/>
              </w:rPr>
            </w:pPr>
            <w:bookmarkStart w:id="19" w:name="OLE_LINK21"/>
            <w:bookmarkStart w:id="20" w:name="OLE_LINK38"/>
            <w:r w:rsidRPr="00C02BDE">
              <w:rPr>
                <w:rFonts w:ascii="AdvGulliv-R" w:hAnsi="AdvGulliv-R"/>
                <w:color w:val="000000"/>
                <w:sz w:val="22"/>
              </w:rPr>
              <w:t>A frequent somatic mutation in CD274 3'-UTR leads to protein over-expression in gastric cancer by disrupting miR-570 binding.</w:t>
            </w:r>
            <w:bookmarkEnd w:id="19"/>
            <w:bookmarkEnd w:id="20"/>
            <w:r w:rsidRPr="00C02BDE">
              <w:rPr>
                <w:rFonts w:ascii="AdvGulliv-R" w:hAnsi="AdvGulliv-R" w:hint="eastAsia"/>
                <w:color w:val="000000"/>
                <w:sz w:val="22"/>
              </w:rPr>
              <w:t xml:space="preserve"> </w:t>
            </w:r>
            <w:r w:rsidRPr="00C02BDE">
              <w:rPr>
                <w:rFonts w:ascii="AdvGulliv-R" w:hAnsi="AdvGulliv-R"/>
                <w:color w:val="000000"/>
                <w:sz w:val="22"/>
              </w:rPr>
              <w:t>/Hum Mutat/</w:t>
            </w:r>
            <w:r w:rsidRPr="00C02BDE">
              <w:rPr>
                <w:rFonts w:ascii="AdvGulliv-R" w:hAnsi="AdvGulliv-R" w:hint="eastAsia"/>
                <w:color w:val="000000"/>
                <w:sz w:val="22"/>
              </w:rPr>
              <w:t xml:space="preserve"> </w:t>
            </w:r>
            <w:r w:rsidRPr="00C02BDE">
              <w:rPr>
                <w:rFonts w:ascii="AdvGulliv-R" w:hAnsi="AdvGulliv-R"/>
                <w:color w:val="000000"/>
                <w:sz w:val="22"/>
              </w:rPr>
              <w:t>Wang W, Sun J, Li F, Li R, Gu Y, Liu C, Yang P, Zhu M, Chen L, Tian W, Zhou H, Mao Y, Zhang L, Jiang J, Wu C, Hua D, Chen W, Lu B, Ju J, Zhang X</w:t>
            </w:r>
          </w:p>
          <w:p w:rsidR="008E7FD9" w:rsidRPr="00635E8A" w:rsidRDefault="008E7FD9" w:rsidP="008E7FD9">
            <w:pPr>
              <w:pStyle w:val="a5"/>
              <w:numPr>
                <w:ilvl w:val="0"/>
                <w:numId w:val="1"/>
              </w:numPr>
              <w:ind w:firstLineChars="0"/>
              <w:jc w:val="left"/>
              <w:rPr>
                <w:rFonts w:ascii="微软雅黑" w:eastAsia="微软雅黑" w:hAnsi="微软雅黑"/>
                <w:szCs w:val="21"/>
              </w:rPr>
            </w:pPr>
            <w:r w:rsidRPr="008D345C">
              <w:rPr>
                <w:rFonts w:ascii="AdvGulliv-R" w:hAnsi="AdvGulliv-R"/>
                <w:color w:val="000000"/>
                <w:sz w:val="22"/>
              </w:rPr>
              <w:t>Extraction, characterization of Astragalus polysaccharides and its immune modulating activities in rats with gastric cancer.</w:t>
            </w:r>
            <w:r w:rsidRPr="00C02BDE">
              <w:rPr>
                <w:rFonts w:ascii="AdvGulliv-R" w:hAnsi="AdvGulliv-R"/>
                <w:color w:val="000000"/>
                <w:sz w:val="22"/>
              </w:rPr>
              <w:t xml:space="preserve">/ </w:t>
            </w:r>
            <w:bookmarkStart w:id="21" w:name="OLE_LINK52"/>
            <w:bookmarkStart w:id="22" w:name="OLE_LINK53"/>
            <w:r w:rsidRPr="00C02BDE">
              <w:rPr>
                <w:rFonts w:ascii="AdvGulliv-R" w:hAnsi="AdvGulliv-R"/>
                <w:color w:val="000000"/>
                <w:sz w:val="22"/>
              </w:rPr>
              <w:t>C</w:t>
            </w:r>
            <w:r w:rsidRPr="00C02BDE">
              <w:rPr>
                <w:rFonts w:ascii="AdvGulliv-R" w:hAnsi="AdvGulliv-R" w:hint="eastAsia"/>
                <w:color w:val="000000"/>
                <w:sz w:val="22"/>
              </w:rPr>
              <w:t>arbohyd Polym</w:t>
            </w:r>
            <w:bookmarkEnd w:id="21"/>
            <w:bookmarkEnd w:id="22"/>
            <w:r w:rsidRPr="00C02BDE">
              <w:rPr>
                <w:rFonts w:ascii="AdvGulliv-R" w:hAnsi="AdvGulliv-R"/>
                <w:color w:val="000000"/>
                <w:sz w:val="22"/>
              </w:rPr>
              <w:t>/</w:t>
            </w:r>
            <w:r w:rsidRPr="00C02BDE">
              <w:rPr>
                <w:rFonts w:ascii="AdvGulliv-R" w:hAnsi="AdvGulliv-R" w:hint="eastAsia"/>
                <w:color w:val="000000"/>
                <w:sz w:val="22"/>
              </w:rPr>
              <w:t xml:space="preserve"> </w:t>
            </w:r>
            <w:r w:rsidRPr="00C02BDE">
              <w:rPr>
                <w:rFonts w:ascii="AdvGulliv-R" w:hAnsi="AdvGulliv-R"/>
                <w:color w:val="000000"/>
                <w:sz w:val="22"/>
              </w:rPr>
              <w:t>Rui Li, Wei-chang Chen, Wei-peng Wang, Wen-yan Tian, Xue-guang Zhang</w:t>
            </w:r>
          </w:p>
          <w:p w:rsidR="008E7FD9" w:rsidRPr="00635E8A" w:rsidRDefault="008E7FD9" w:rsidP="008E7FD9">
            <w:pPr>
              <w:pStyle w:val="a5"/>
              <w:numPr>
                <w:ilvl w:val="0"/>
                <w:numId w:val="1"/>
              </w:numPr>
              <w:ind w:firstLineChars="0"/>
              <w:jc w:val="left"/>
              <w:rPr>
                <w:rFonts w:ascii="微软雅黑" w:eastAsia="微软雅黑" w:hAnsi="微软雅黑"/>
                <w:szCs w:val="21"/>
              </w:rPr>
            </w:pPr>
            <w:bookmarkStart w:id="23" w:name="OLE_LINK59"/>
            <w:bookmarkStart w:id="24" w:name="OLE_LINK60"/>
            <w:bookmarkStart w:id="25" w:name="OLE_LINK61"/>
            <w:bookmarkStart w:id="26" w:name="OLE_LINK215"/>
            <w:bookmarkStart w:id="27" w:name="OLE_LINK216"/>
            <w:bookmarkStart w:id="28" w:name="OLE_LINK56"/>
            <w:bookmarkStart w:id="29" w:name="OLE_LINK57"/>
            <w:bookmarkStart w:id="30" w:name="OLE_LINK82"/>
            <w:bookmarkStart w:id="31" w:name="OLE_LINK87"/>
            <w:r w:rsidRPr="00C02BDE">
              <w:rPr>
                <w:rFonts w:ascii="AdvGulliv-R" w:hAnsi="AdvGulliv-R"/>
                <w:color w:val="000000"/>
                <w:sz w:val="22"/>
              </w:rPr>
              <w:t>A</w:t>
            </w:r>
            <w:bookmarkStart w:id="32" w:name="OLE_LINK77"/>
            <w:bookmarkStart w:id="33" w:name="OLE_LINK78"/>
            <w:r w:rsidRPr="00C02BDE">
              <w:rPr>
                <w:rFonts w:ascii="AdvGulliv-R" w:hAnsi="AdvGulliv-R"/>
                <w:color w:val="000000"/>
                <w:sz w:val="22"/>
              </w:rPr>
              <w:t>utologous Tumor Vaccine Modified with Recombinant New</w:t>
            </w:r>
            <w:r w:rsidRPr="00C02BDE">
              <w:rPr>
                <w:rFonts w:ascii="AdvGulliv-R" w:hAnsi="AdvGulliv-R" w:hint="eastAsia"/>
                <w:color w:val="000000"/>
                <w:sz w:val="22"/>
              </w:rPr>
              <w:t xml:space="preserve"> </w:t>
            </w:r>
            <w:r w:rsidRPr="00C02BDE">
              <w:rPr>
                <w:rFonts w:ascii="AdvGulliv-R" w:hAnsi="AdvGulliv-R"/>
                <w:color w:val="000000"/>
                <w:sz w:val="22"/>
              </w:rPr>
              <w:t>Castle Disease Virus Expressin</w:t>
            </w:r>
            <w:bookmarkEnd w:id="23"/>
            <w:bookmarkEnd w:id="24"/>
            <w:bookmarkEnd w:id="25"/>
            <w:r w:rsidRPr="00C02BDE">
              <w:rPr>
                <w:rFonts w:ascii="AdvGulliv-R" w:hAnsi="AdvGulliv-R"/>
                <w:color w:val="000000"/>
                <w:sz w:val="22"/>
              </w:rPr>
              <w:t>g</w:t>
            </w:r>
            <w:bookmarkEnd w:id="32"/>
            <w:bookmarkEnd w:id="33"/>
            <w:r w:rsidRPr="00C02BDE">
              <w:rPr>
                <w:rFonts w:ascii="AdvGulliv-R" w:hAnsi="AdvGulliv-R"/>
                <w:color w:val="000000"/>
                <w:sz w:val="22"/>
              </w:rPr>
              <w:t xml:space="preserve"> IL-7 Promotes Antitumor</w:t>
            </w:r>
            <w:r w:rsidRPr="00C02BDE">
              <w:rPr>
                <w:rFonts w:ascii="AdvGulliv-R" w:hAnsi="AdvGulliv-R" w:hint="eastAsia"/>
                <w:color w:val="000000"/>
                <w:sz w:val="22"/>
              </w:rPr>
              <w:t xml:space="preserve"> </w:t>
            </w:r>
            <w:r w:rsidRPr="00C02BDE">
              <w:rPr>
                <w:rFonts w:ascii="AdvGulliv-R" w:hAnsi="AdvGulliv-R"/>
                <w:color w:val="000000"/>
                <w:sz w:val="22"/>
              </w:rPr>
              <w:t>Immune Response</w:t>
            </w:r>
            <w:bookmarkEnd w:id="26"/>
            <w:bookmarkEnd w:id="27"/>
            <w:r w:rsidRPr="00C02BDE">
              <w:rPr>
                <w:rFonts w:ascii="AdvGulliv-R" w:hAnsi="AdvGulliv-R" w:hint="eastAsia"/>
                <w:color w:val="000000"/>
                <w:sz w:val="22"/>
              </w:rPr>
              <w:t xml:space="preserve"> </w:t>
            </w:r>
            <w:r w:rsidRPr="00C02BDE">
              <w:rPr>
                <w:rFonts w:ascii="AdvGulliv-R" w:hAnsi="AdvGulliv-R"/>
                <w:color w:val="000000"/>
                <w:sz w:val="22"/>
              </w:rPr>
              <w:t>/ J Immunol</w:t>
            </w:r>
            <w:bookmarkEnd w:id="28"/>
            <w:bookmarkEnd w:id="29"/>
            <w:r w:rsidRPr="00C02BDE">
              <w:rPr>
                <w:rFonts w:ascii="AdvGulliv-R" w:hAnsi="AdvGulliv-R"/>
                <w:color w:val="000000"/>
                <w:sz w:val="22"/>
              </w:rPr>
              <w:t xml:space="preserve"> / Lixiang Zhao, Yu Mei, Qing Sun, Linghua Guo, Yan Wu, Xiao Yu, Bo Hu, Xiufan Liu, Haiyan Liu</w:t>
            </w:r>
            <w:bookmarkEnd w:id="30"/>
            <w:bookmarkEnd w:id="31"/>
          </w:p>
          <w:p w:rsidR="008E7FD9" w:rsidRPr="00635E8A" w:rsidRDefault="008E7FD9" w:rsidP="008E7FD9">
            <w:pPr>
              <w:pStyle w:val="a5"/>
              <w:numPr>
                <w:ilvl w:val="0"/>
                <w:numId w:val="1"/>
              </w:numPr>
              <w:ind w:firstLineChars="0"/>
              <w:jc w:val="left"/>
              <w:rPr>
                <w:rFonts w:ascii="微软雅黑" w:eastAsia="微软雅黑" w:hAnsi="微软雅黑"/>
                <w:szCs w:val="21"/>
              </w:rPr>
            </w:pPr>
            <w:bookmarkStart w:id="34" w:name="OLE_LINK93"/>
            <w:bookmarkStart w:id="35" w:name="OLE_LINK97"/>
            <w:bookmarkStart w:id="36" w:name="OLE_LINK98"/>
            <w:bookmarkStart w:id="37" w:name="OLE_LINK99"/>
            <w:bookmarkStart w:id="38" w:name="OLE_LINK100"/>
            <w:r w:rsidRPr="000E0D08">
              <w:t>Development of a sandwich ELISA for evaluating soluble PD-L1 (CD274) in human sera of different ages as well as supernatants of PD-L1+ cell lines</w:t>
            </w:r>
            <w:bookmarkEnd w:id="34"/>
            <w:bookmarkEnd w:id="35"/>
            <w:bookmarkEnd w:id="36"/>
            <w:r w:rsidRPr="000E0D08">
              <w:t>/ Cytokine/ Chen Y, Wang Q, Shi B, Xu P, Hu Z, Bai L, Zhang X</w:t>
            </w:r>
            <w:bookmarkEnd w:id="37"/>
            <w:bookmarkEnd w:id="38"/>
          </w:p>
          <w:p w:rsidR="008E7FD9" w:rsidRPr="00635E8A" w:rsidRDefault="008E7FD9" w:rsidP="008E7FD9">
            <w:pPr>
              <w:pStyle w:val="a5"/>
              <w:numPr>
                <w:ilvl w:val="0"/>
                <w:numId w:val="1"/>
              </w:numPr>
              <w:ind w:firstLineChars="0"/>
              <w:jc w:val="left"/>
              <w:rPr>
                <w:rFonts w:ascii="微软雅黑" w:eastAsia="微软雅黑" w:hAnsi="微软雅黑"/>
                <w:szCs w:val="21"/>
              </w:rPr>
            </w:pPr>
            <w:bookmarkStart w:id="39" w:name="OLE_LINK101"/>
            <w:bookmarkStart w:id="40" w:name="OLE_LINK102"/>
            <w:r w:rsidRPr="000E0D08">
              <w:t>B7-H6 Protein Expression has no Prognostic Significance in Human Gastric Carcinoma/Pathol Oncol Res/Chen XJ, Shen J, Zhang GB, Chen WC</w:t>
            </w:r>
            <w:bookmarkEnd w:id="39"/>
            <w:bookmarkEnd w:id="40"/>
          </w:p>
          <w:p w:rsidR="008E7FD9" w:rsidRPr="00635E8A" w:rsidRDefault="008E7FD9" w:rsidP="008E7FD9">
            <w:pPr>
              <w:pStyle w:val="a5"/>
              <w:numPr>
                <w:ilvl w:val="0"/>
                <w:numId w:val="1"/>
              </w:numPr>
              <w:ind w:firstLineChars="0"/>
              <w:jc w:val="left"/>
              <w:rPr>
                <w:rFonts w:ascii="微软雅黑" w:eastAsia="微软雅黑" w:hAnsi="微软雅黑"/>
                <w:szCs w:val="21"/>
              </w:rPr>
            </w:pPr>
            <w:r w:rsidRPr="00080D18">
              <w:t>CD40 controls CXCR5-induced recruitment of myeloid-derived suppressor cells to gastric cancer.</w:t>
            </w:r>
            <w:r>
              <w:rPr>
                <w:rFonts w:hint="eastAsia"/>
              </w:rPr>
              <w:t>/</w:t>
            </w:r>
            <w:r>
              <w:t xml:space="preserve"> </w:t>
            </w:r>
            <w:r w:rsidRPr="00080D18">
              <w:t>Oncotarget</w:t>
            </w:r>
            <w:r>
              <w:rPr>
                <w:rFonts w:hint="eastAsia"/>
              </w:rPr>
              <w:t>/</w:t>
            </w:r>
            <w:r>
              <w:t>Ding Y, Shen J, Zhang G, Chen X</w:t>
            </w:r>
            <w:r w:rsidRPr="004B061A">
              <w:t>, Wu J, Chen W</w:t>
            </w:r>
          </w:p>
          <w:p w:rsidR="008E7FD9" w:rsidRPr="00635E8A" w:rsidRDefault="008E7FD9" w:rsidP="008E7FD9">
            <w:pPr>
              <w:pStyle w:val="a5"/>
              <w:numPr>
                <w:ilvl w:val="0"/>
                <w:numId w:val="1"/>
              </w:numPr>
              <w:ind w:firstLineChars="0"/>
              <w:jc w:val="left"/>
              <w:rPr>
                <w:rFonts w:ascii="微软雅黑" w:eastAsia="微软雅黑" w:hAnsi="微软雅黑"/>
                <w:szCs w:val="21"/>
              </w:rPr>
            </w:pPr>
            <w:bookmarkStart w:id="41" w:name="OLE_LINK106"/>
            <w:bookmarkStart w:id="42" w:name="OLE_LINK107"/>
            <w:r w:rsidRPr="00080D18">
              <w:t>Comparison of Prognostic MicroRNA Biomarkers in Blood and Tissues for Gastric Cancer.</w:t>
            </w:r>
            <w:r>
              <w:rPr>
                <w:rFonts w:hint="eastAsia"/>
              </w:rPr>
              <w:t>/</w:t>
            </w:r>
            <w:r>
              <w:t xml:space="preserve"> </w:t>
            </w:r>
            <w:r w:rsidRPr="00080D18">
              <w:t>J Cancer.</w:t>
            </w:r>
            <w:r>
              <w:rPr>
                <w:rFonts w:hint="eastAsia"/>
              </w:rPr>
              <w:t>/</w:t>
            </w:r>
            <w:r>
              <w:t xml:space="preserve"> Yan W, Qian L</w:t>
            </w:r>
            <w:r w:rsidRPr="00080D18">
              <w:t>, Chen J</w:t>
            </w:r>
            <w:r>
              <w:t>, Chen W, Shen B</w:t>
            </w:r>
            <w:r w:rsidRPr="00080D18">
              <w:t>.</w:t>
            </w:r>
            <w:bookmarkEnd w:id="41"/>
            <w:bookmarkEnd w:id="42"/>
          </w:p>
        </w:tc>
      </w:tr>
    </w:tbl>
    <w:p w:rsidR="008E7FD9" w:rsidRPr="00B44C20" w:rsidRDefault="008E7FD9" w:rsidP="008E7FD9">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1"/>
        <w:gridCol w:w="992"/>
        <w:gridCol w:w="1276"/>
        <w:gridCol w:w="2977"/>
        <w:gridCol w:w="2268"/>
      </w:tblGrid>
      <w:tr w:rsidR="00072AA8" w:rsidRPr="00B44C20" w:rsidTr="00072AA8">
        <w:tc>
          <w:tcPr>
            <w:tcW w:w="675" w:type="dxa"/>
            <w:tcBorders>
              <w:top w:val="single" w:sz="4" w:space="0" w:color="000000"/>
              <w:left w:val="single" w:sz="4" w:space="0" w:color="000000"/>
              <w:bottom w:val="single" w:sz="4" w:space="0" w:color="000000"/>
              <w:right w:val="single" w:sz="4" w:space="0" w:color="000000"/>
            </w:tcBorders>
            <w:vAlign w:val="center"/>
            <w:hideMark/>
          </w:tcPr>
          <w:p w:rsidR="008E7FD9" w:rsidRPr="00B44C20" w:rsidRDefault="008E7FD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8E7FD9" w:rsidRPr="00B44C20" w:rsidRDefault="008E7FD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992"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E7FD9" w:rsidRPr="00B44C20" w:rsidRDefault="008E7FD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2977"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268"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072AA8" w:rsidRPr="00B44C20" w:rsidTr="00072AA8">
        <w:trPr>
          <w:trHeight w:hRule="exact" w:val="685"/>
        </w:trPr>
        <w:tc>
          <w:tcPr>
            <w:tcW w:w="675"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1</w:t>
            </w:r>
          </w:p>
        </w:tc>
        <w:tc>
          <w:tcPr>
            <w:tcW w:w="851"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cs="宋体"/>
                <w:kern w:val="0"/>
                <w:sz w:val="18"/>
                <w:szCs w:val="18"/>
              </w:rPr>
            </w:pPr>
            <w:proofErr w:type="gramStart"/>
            <w:r w:rsidRPr="007D4BD3">
              <w:rPr>
                <w:rFonts w:asciiTheme="minorEastAsia" w:hAnsiTheme="minorEastAsia" w:cs="宋体" w:hint="eastAsia"/>
                <w:kern w:val="0"/>
                <w:sz w:val="18"/>
                <w:szCs w:val="18"/>
              </w:rPr>
              <w:t>陈卫昌</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cs="宋体"/>
                <w:kern w:val="0"/>
                <w:sz w:val="18"/>
                <w:szCs w:val="18"/>
              </w:rPr>
            </w:pPr>
            <w:r w:rsidRPr="007D4BD3">
              <w:rPr>
                <w:rFonts w:asciiTheme="minorEastAsia" w:hAnsiTheme="minorEastAsia" w:cs="宋体" w:hint="eastAsia"/>
                <w:kern w:val="0"/>
                <w:sz w:val="18"/>
                <w:szCs w:val="18"/>
              </w:rPr>
              <w:t>教授</w:t>
            </w:r>
          </w:p>
        </w:tc>
        <w:tc>
          <w:tcPr>
            <w:tcW w:w="1276"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cs="宋体"/>
                <w:kern w:val="0"/>
                <w:sz w:val="18"/>
                <w:szCs w:val="18"/>
              </w:rPr>
            </w:pPr>
            <w:r w:rsidRPr="007D4BD3">
              <w:rPr>
                <w:rFonts w:asciiTheme="minorEastAsia" w:hAnsiTheme="minorEastAsia" w:cs="宋体" w:hint="eastAsia"/>
                <w:kern w:val="0"/>
                <w:sz w:val="18"/>
                <w:szCs w:val="18"/>
              </w:rPr>
              <w:t>苏州大学附属第一医院</w:t>
            </w:r>
          </w:p>
        </w:tc>
        <w:tc>
          <w:tcPr>
            <w:tcW w:w="2977"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r w:rsidRPr="007D4BD3">
              <w:rPr>
                <w:rFonts w:asciiTheme="minorEastAsia" w:hAnsiTheme="minorEastAsia" w:hint="eastAsia"/>
                <w:sz w:val="18"/>
                <w:szCs w:val="18"/>
              </w:rPr>
              <w:t>全面指导课题组工作</w:t>
            </w:r>
          </w:p>
        </w:tc>
        <w:tc>
          <w:tcPr>
            <w:tcW w:w="2268"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r w:rsidRPr="007D4BD3">
              <w:rPr>
                <w:rFonts w:asciiTheme="minorEastAsia" w:hAnsiTheme="minorEastAsia" w:cs="Arial"/>
                <w:color w:val="333333"/>
                <w:sz w:val="18"/>
                <w:szCs w:val="18"/>
              </w:rPr>
              <w:t>江苏医学科技奖一等奖</w:t>
            </w:r>
            <w:r w:rsidRPr="007D4BD3">
              <w:rPr>
                <w:rFonts w:asciiTheme="minorEastAsia" w:hAnsiTheme="minorEastAsia" w:cs="Arial" w:hint="eastAsia"/>
                <w:color w:val="333333"/>
                <w:sz w:val="18"/>
                <w:szCs w:val="18"/>
              </w:rPr>
              <w:t>，2017年，排名 1</w:t>
            </w:r>
          </w:p>
        </w:tc>
      </w:tr>
      <w:tr w:rsidR="00072AA8" w:rsidRPr="00B44C20" w:rsidTr="00072AA8">
        <w:trPr>
          <w:trHeight w:hRule="exact" w:val="851"/>
        </w:trPr>
        <w:tc>
          <w:tcPr>
            <w:tcW w:w="675"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cs="宋体"/>
                <w:kern w:val="0"/>
                <w:sz w:val="18"/>
                <w:szCs w:val="18"/>
              </w:rPr>
            </w:pPr>
            <w:r w:rsidRPr="007D4BD3">
              <w:rPr>
                <w:rFonts w:asciiTheme="minorEastAsia" w:hAnsiTheme="minorEastAsia" w:cs="宋体" w:hint="eastAsia"/>
                <w:kern w:val="0"/>
                <w:sz w:val="18"/>
                <w:szCs w:val="18"/>
              </w:rPr>
              <w:t>汪维鹏</w:t>
            </w:r>
          </w:p>
        </w:tc>
        <w:tc>
          <w:tcPr>
            <w:tcW w:w="992"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cs="宋体"/>
                <w:kern w:val="0"/>
                <w:sz w:val="18"/>
                <w:szCs w:val="18"/>
              </w:rPr>
            </w:pPr>
            <w:r w:rsidRPr="007D4BD3">
              <w:rPr>
                <w:rFonts w:asciiTheme="minorEastAsia" w:hAnsiTheme="minorEastAsia" w:cs="宋体" w:hint="eastAsia"/>
                <w:kern w:val="0"/>
                <w:sz w:val="18"/>
                <w:szCs w:val="18"/>
              </w:rPr>
              <w:t>副教授</w:t>
            </w:r>
          </w:p>
        </w:tc>
        <w:tc>
          <w:tcPr>
            <w:tcW w:w="1276"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cs="宋体"/>
                <w:kern w:val="0"/>
                <w:sz w:val="18"/>
                <w:szCs w:val="18"/>
              </w:rPr>
            </w:pPr>
            <w:r w:rsidRPr="007D4BD3">
              <w:rPr>
                <w:rFonts w:asciiTheme="minorEastAsia" w:hAnsiTheme="minorEastAsia" w:cs="宋体" w:hint="eastAsia"/>
                <w:kern w:val="0"/>
                <w:sz w:val="18"/>
                <w:szCs w:val="18"/>
              </w:rPr>
              <w:t>苏州大学</w:t>
            </w:r>
          </w:p>
        </w:tc>
        <w:tc>
          <w:tcPr>
            <w:tcW w:w="2977"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r w:rsidRPr="007D4BD3">
              <w:rPr>
                <w:rFonts w:asciiTheme="minorEastAsia" w:hAnsiTheme="minorEastAsia" w:hint="eastAsia"/>
                <w:snapToGrid w:val="0"/>
                <w:sz w:val="18"/>
                <w:szCs w:val="18"/>
              </w:rPr>
              <w:t>发现位于PD-L1基因3</w:t>
            </w:r>
            <w:proofErr w:type="gramStart"/>
            <w:r w:rsidRPr="007D4BD3">
              <w:rPr>
                <w:rFonts w:asciiTheme="minorEastAsia" w:hAnsiTheme="minorEastAsia" w:hint="eastAsia"/>
                <w:snapToGrid w:val="0"/>
                <w:sz w:val="18"/>
                <w:szCs w:val="18"/>
              </w:rPr>
              <w:t>’</w:t>
            </w:r>
            <w:proofErr w:type="gramEnd"/>
            <w:r w:rsidRPr="007D4BD3">
              <w:rPr>
                <w:rFonts w:asciiTheme="minorEastAsia" w:hAnsiTheme="minorEastAsia" w:hint="eastAsia"/>
                <w:snapToGrid w:val="0"/>
                <w:sz w:val="18"/>
                <w:szCs w:val="18"/>
              </w:rPr>
              <w:t>-UTR上的突变体rs4143815，通过影响miR-570的转录后调控作用，导致PD-L1蛋白在胃癌组织中上调表达，与胃癌的发生发展显著相关</w:t>
            </w:r>
          </w:p>
        </w:tc>
        <w:tc>
          <w:tcPr>
            <w:tcW w:w="2268"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tabs>
                <w:tab w:val="num" w:pos="900"/>
              </w:tabs>
              <w:spacing w:line="240" w:lineRule="atLeast"/>
              <w:rPr>
                <w:rFonts w:asciiTheme="minorEastAsia" w:hAnsiTheme="minorEastAsia" w:cs="Arial"/>
                <w:sz w:val="18"/>
                <w:szCs w:val="18"/>
              </w:rPr>
            </w:pPr>
            <w:r w:rsidRPr="007D4BD3">
              <w:rPr>
                <w:rFonts w:asciiTheme="minorEastAsia" w:hAnsiTheme="minorEastAsia" w:cs="Arial" w:hint="eastAsia"/>
                <w:sz w:val="18"/>
                <w:szCs w:val="18"/>
              </w:rPr>
              <w:t>华夏医学科技奖一等奖，2017年，排名5</w:t>
            </w:r>
          </w:p>
          <w:p w:rsidR="008E7FD9" w:rsidRPr="007D4BD3" w:rsidRDefault="008E7FD9" w:rsidP="00F03BDA">
            <w:pPr>
              <w:widowControl/>
              <w:rPr>
                <w:rFonts w:asciiTheme="minorEastAsia" w:hAnsiTheme="minorEastAsia" w:cs="宋体"/>
                <w:kern w:val="0"/>
                <w:sz w:val="18"/>
                <w:szCs w:val="18"/>
              </w:rPr>
            </w:pPr>
          </w:p>
        </w:tc>
      </w:tr>
      <w:tr w:rsidR="00072AA8" w:rsidRPr="00B44C20" w:rsidTr="00072AA8">
        <w:trPr>
          <w:trHeight w:hRule="exact" w:val="848"/>
        </w:trPr>
        <w:tc>
          <w:tcPr>
            <w:tcW w:w="675"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李锐</w:t>
            </w:r>
          </w:p>
        </w:tc>
        <w:tc>
          <w:tcPr>
            <w:tcW w:w="992"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副教授</w:t>
            </w:r>
          </w:p>
        </w:tc>
        <w:tc>
          <w:tcPr>
            <w:tcW w:w="1276"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cs="宋体"/>
                <w:kern w:val="0"/>
                <w:sz w:val="18"/>
                <w:szCs w:val="18"/>
              </w:rPr>
            </w:pPr>
            <w:r w:rsidRPr="007D4BD3">
              <w:rPr>
                <w:rFonts w:asciiTheme="minorEastAsia" w:hAnsiTheme="minorEastAsia" w:cs="宋体" w:hint="eastAsia"/>
                <w:kern w:val="0"/>
                <w:sz w:val="18"/>
                <w:szCs w:val="18"/>
              </w:rPr>
              <w:t>苏州大学附属第一医院</w:t>
            </w:r>
          </w:p>
        </w:tc>
        <w:tc>
          <w:tcPr>
            <w:tcW w:w="2977"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spacing w:line="360" w:lineRule="exact"/>
              <w:rPr>
                <w:rFonts w:asciiTheme="minorEastAsia" w:hAnsiTheme="minorEastAsia"/>
                <w:sz w:val="18"/>
                <w:szCs w:val="18"/>
              </w:rPr>
            </w:pPr>
            <w:r w:rsidRPr="007D4BD3">
              <w:rPr>
                <w:rFonts w:asciiTheme="minorEastAsia" w:hAnsiTheme="minorEastAsia" w:hint="eastAsia"/>
                <w:snapToGrid w:val="0"/>
                <w:sz w:val="18"/>
                <w:szCs w:val="18"/>
              </w:rPr>
              <w:t>对CD40信号活化</w:t>
            </w:r>
            <w:proofErr w:type="gramStart"/>
            <w:r w:rsidRPr="007D4BD3">
              <w:rPr>
                <w:rFonts w:asciiTheme="minorEastAsia" w:hAnsiTheme="minorEastAsia" w:hint="eastAsia"/>
                <w:snapToGrid w:val="0"/>
                <w:sz w:val="18"/>
                <w:szCs w:val="18"/>
              </w:rPr>
              <w:t>介</w:t>
            </w:r>
            <w:proofErr w:type="gramEnd"/>
            <w:r w:rsidRPr="007D4BD3">
              <w:rPr>
                <w:rFonts w:asciiTheme="minorEastAsia" w:hAnsiTheme="minorEastAsia" w:hint="eastAsia"/>
                <w:snapToGrid w:val="0"/>
                <w:sz w:val="18"/>
                <w:szCs w:val="18"/>
              </w:rPr>
              <w:t>导胃癌细胞的双重生物学效应开展了较系统、全面的研究</w:t>
            </w:r>
          </w:p>
        </w:tc>
        <w:tc>
          <w:tcPr>
            <w:tcW w:w="2268"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r w:rsidRPr="007D4BD3">
              <w:rPr>
                <w:rFonts w:asciiTheme="minorEastAsia" w:hAnsiTheme="minorEastAsia" w:cs="宋体" w:hint="eastAsia"/>
                <w:kern w:val="0"/>
                <w:sz w:val="18"/>
                <w:szCs w:val="18"/>
              </w:rPr>
              <w:t>苏州市医学新技术引进一等奖，2016年，排名1；</w:t>
            </w:r>
          </w:p>
        </w:tc>
      </w:tr>
      <w:tr w:rsidR="00072AA8" w:rsidRPr="00B44C20" w:rsidTr="00072AA8">
        <w:trPr>
          <w:trHeight w:hRule="exact" w:val="833"/>
        </w:trPr>
        <w:tc>
          <w:tcPr>
            <w:tcW w:w="675"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陈礼文</w:t>
            </w:r>
          </w:p>
        </w:tc>
        <w:tc>
          <w:tcPr>
            <w:tcW w:w="992"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副教授</w:t>
            </w:r>
          </w:p>
        </w:tc>
        <w:tc>
          <w:tcPr>
            <w:tcW w:w="1276"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苏州大学</w:t>
            </w:r>
          </w:p>
        </w:tc>
        <w:tc>
          <w:tcPr>
            <w:tcW w:w="2977"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spacing w:line="360" w:lineRule="exact"/>
              <w:rPr>
                <w:rFonts w:asciiTheme="minorEastAsia" w:hAnsiTheme="minorEastAsia"/>
                <w:sz w:val="18"/>
                <w:szCs w:val="18"/>
              </w:rPr>
            </w:pPr>
            <w:r w:rsidRPr="007D4BD3">
              <w:rPr>
                <w:rFonts w:asciiTheme="minorEastAsia" w:hAnsiTheme="minorEastAsia" w:hint="eastAsia"/>
                <w:snapToGrid w:val="0"/>
                <w:sz w:val="18"/>
                <w:szCs w:val="18"/>
              </w:rPr>
              <w:t>发现CD83分子通过上调PGE2抑制T细胞效应功能的免疫调控新机制。</w:t>
            </w:r>
          </w:p>
        </w:tc>
        <w:tc>
          <w:tcPr>
            <w:tcW w:w="2268"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p>
        </w:tc>
      </w:tr>
      <w:tr w:rsidR="00072AA8" w:rsidRPr="00B44C20" w:rsidTr="00072AA8">
        <w:trPr>
          <w:trHeight w:hRule="exact" w:val="454"/>
        </w:trPr>
        <w:tc>
          <w:tcPr>
            <w:tcW w:w="675"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葛彦</w:t>
            </w:r>
          </w:p>
        </w:tc>
        <w:tc>
          <w:tcPr>
            <w:tcW w:w="992"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讲师</w:t>
            </w:r>
          </w:p>
        </w:tc>
        <w:tc>
          <w:tcPr>
            <w:tcW w:w="1276"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苏州大学</w:t>
            </w:r>
          </w:p>
        </w:tc>
        <w:tc>
          <w:tcPr>
            <w:tcW w:w="2977"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spacing w:line="360" w:lineRule="exact"/>
              <w:rPr>
                <w:rFonts w:asciiTheme="minorEastAsia" w:hAnsiTheme="minorEastAsia"/>
                <w:sz w:val="18"/>
                <w:szCs w:val="18"/>
              </w:rPr>
            </w:pPr>
            <w:r w:rsidRPr="007D4BD3">
              <w:rPr>
                <w:rFonts w:asciiTheme="minorEastAsia" w:hAnsiTheme="minorEastAsia" w:hint="eastAsia"/>
                <w:snapToGrid w:val="0"/>
                <w:sz w:val="18"/>
                <w:szCs w:val="18"/>
              </w:rPr>
              <w:t>在肿瘤组织上CD40分子的表达以及胃癌免疫治疗方面</w:t>
            </w:r>
            <w:proofErr w:type="gramStart"/>
            <w:r w:rsidRPr="007D4BD3">
              <w:rPr>
                <w:rFonts w:asciiTheme="minorEastAsia" w:hAnsiTheme="minorEastAsia" w:hint="eastAsia"/>
                <w:snapToGrid w:val="0"/>
                <w:sz w:val="18"/>
                <w:szCs w:val="18"/>
              </w:rPr>
              <w:t>作出</w:t>
            </w:r>
            <w:proofErr w:type="gramEnd"/>
            <w:r w:rsidRPr="007D4BD3">
              <w:rPr>
                <w:rFonts w:asciiTheme="minorEastAsia" w:hAnsiTheme="minorEastAsia" w:hint="eastAsia"/>
                <w:snapToGrid w:val="0"/>
                <w:sz w:val="18"/>
                <w:szCs w:val="18"/>
              </w:rPr>
              <w:t>了重要贡献。</w:t>
            </w:r>
          </w:p>
        </w:tc>
        <w:tc>
          <w:tcPr>
            <w:tcW w:w="2268"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p>
        </w:tc>
      </w:tr>
      <w:tr w:rsidR="00072AA8" w:rsidRPr="00B44C20" w:rsidTr="00072AA8">
        <w:trPr>
          <w:trHeight w:hRule="exact" w:val="454"/>
        </w:trPr>
        <w:tc>
          <w:tcPr>
            <w:tcW w:w="675"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陈永井</w:t>
            </w:r>
          </w:p>
        </w:tc>
        <w:tc>
          <w:tcPr>
            <w:tcW w:w="992"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助理研究员</w:t>
            </w:r>
          </w:p>
        </w:tc>
        <w:tc>
          <w:tcPr>
            <w:tcW w:w="1276"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苏州大学</w:t>
            </w:r>
          </w:p>
        </w:tc>
        <w:tc>
          <w:tcPr>
            <w:tcW w:w="2977"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spacing w:line="360" w:lineRule="exact"/>
              <w:rPr>
                <w:rFonts w:asciiTheme="minorEastAsia" w:hAnsiTheme="minorEastAsia"/>
                <w:sz w:val="18"/>
                <w:szCs w:val="18"/>
              </w:rPr>
            </w:pPr>
            <w:r w:rsidRPr="007D4BD3">
              <w:rPr>
                <w:rFonts w:asciiTheme="minorEastAsia" w:hAnsiTheme="minorEastAsia" w:hint="eastAsia"/>
                <w:sz w:val="18"/>
                <w:szCs w:val="18"/>
              </w:rPr>
              <w:t>克隆人PD-L1基因，并构建基因转染细胞、表达三种基因的融合蛋白，研制了系列抗人PD-L1单克隆抗体</w:t>
            </w:r>
          </w:p>
        </w:tc>
        <w:tc>
          <w:tcPr>
            <w:tcW w:w="2268"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p>
        </w:tc>
      </w:tr>
      <w:tr w:rsidR="00072AA8" w:rsidRPr="00B44C20" w:rsidTr="00072AA8">
        <w:trPr>
          <w:trHeight w:hRule="exact" w:val="454"/>
        </w:trPr>
        <w:tc>
          <w:tcPr>
            <w:tcW w:w="675"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刘海燕</w:t>
            </w:r>
          </w:p>
        </w:tc>
        <w:tc>
          <w:tcPr>
            <w:tcW w:w="992"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教授</w:t>
            </w:r>
          </w:p>
        </w:tc>
        <w:tc>
          <w:tcPr>
            <w:tcW w:w="1276"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苏州大学</w:t>
            </w:r>
          </w:p>
        </w:tc>
        <w:tc>
          <w:tcPr>
            <w:tcW w:w="2977"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spacing w:line="360" w:lineRule="exact"/>
              <w:rPr>
                <w:rFonts w:asciiTheme="minorEastAsia" w:hAnsiTheme="minorEastAsia"/>
                <w:sz w:val="18"/>
                <w:szCs w:val="18"/>
              </w:rPr>
            </w:pPr>
            <w:r w:rsidRPr="007D4BD3">
              <w:rPr>
                <w:rFonts w:asciiTheme="minorEastAsia" w:hAnsiTheme="minorEastAsia" w:hint="eastAsia"/>
                <w:snapToGrid w:val="0"/>
                <w:sz w:val="18"/>
                <w:szCs w:val="18"/>
              </w:rPr>
              <w:t>研究发现过表达IL-7的自体肿瘤疫苗趋化CD8 T细胞进入肿瘤灶，引起抗肿瘤免疫应答</w:t>
            </w:r>
          </w:p>
        </w:tc>
        <w:tc>
          <w:tcPr>
            <w:tcW w:w="2268"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p>
        </w:tc>
      </w:tr>
      <w:tr w:rsidR="00072AA8" w:rsidRPr="00B44C20" w:rsidTr="00072AA8">
        <w:trPr>
          <w:trHeight w:hRule="exact" w:val="694"/>
        </w:trPr>
        <w:tc>
          <w:tcPr>
            <w:tcW w:w="675" w:type="dxa"/>
            <w:tcBorders>
              <w:top w:val="single" w:sz="4" w:space="0" w:color="000000"/>
              <w:left w:val="single" w:sz="4" w:space="0" w:color="000000"/>
              <w:bottom w:val="single" w:sz="4" w:space="0" w:color="000000"/>
              <w:right w:val="single" w:sz="4" w:space="0" w:color="000000"/>
            </w:tcBorders>
            <w:vAlign w:val="center"/>
          </w:tcPr>
          <w:p w:rsidR="008E7FD9" w:rsidRPr="00B44C20" w:rsidRDefault="008E7FD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cs="宋体"/>
                <w:kern w:val="0"/>
                <w:sz w:val="18"/>
                <w:szCs w:val="18"/>
              </w:rPr>
            </w:pPr>
            <w:r w:rsidRPr="007D4BD3">
              <w:rPr>
                <w:rFonts w:asciiTheme="minorEastAsia" w:hAnsiTheme="minorEastAsia" w:cs="宋体" w:hint="eastAsia"/>
                <w:kern w:val="0"/>
                <w:sz w:val="18"/>
                <w:szCs w:val="18"/>
              </w:rPr>
              <w:t>陈小娟</w:t>
            </w:r>
          </w:p>
        </w:tc>
        <w:tc>
          <w:tcPr>
            <w:tcW w:w="992"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中级</w:t>
            </w:r>
          </w:p>
        </w:tc>
        <w:tc>
          <w:tcPr>
            <w:tcW w:w="1276"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苏州大学附属第一医院</w:t>
            </w:r>
          </w:p>
        </w:tc>
        <w:tc>
          <w:tcPr>
            <w:tcW w:w="2977"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r w:rsidRPr="007D4BD3">
              <w:rPr>
                <w:rFonts w:asciiTheme="minorEastAsia" w:hAnsiTheme="minorEastAsia" w:hint="eastAsia"/>
                <w:snapToGrid w:val="0"/>
                <w:sz w:val="18"/>
                <w:szCs w:val="18"/>
              </w:rPr>
              <w:t>开展B7H6在胃癌中的表达及临床意义研究，参与了CD</w:t>
            </w:r>
            <w:proofErr w:type="gramStart"/>
            <w:r w:rsidRPr="007D4BD3">
              <w:rPr>
                <w:rFonts w:asciiTheme="minorEastAsia" w:hAnsiTheme="minorEastAsia" w:hint="eastAsia"/>
                <w:snapToGrid w:val="0"/>
                <w:sz w:val="18"/>
                <w:szCs w:val="18"/>
              </w:rPr>
              <w:t>40对髓源性</w:t>
            </w:r>
            <w:proofErr w:type="gramEnd"/>
            <w:r w:rsidRPr="007D4BD3">
              <w:rPr>
                <w:rFonts w:asciiTheme="minorEastAsia" w:hAnsiTheme="minorEastAsia" w:hint="eastAsia"/>
                <w:snapToGrid w:val="0"/>
                <w:sz w:val="18"/>
                <w:szCs w:val="18"/>
              </w:rPr>
              <w:t>抑制细胞（MDSC）生物学功能调节的实验研究</w:t>
            </w:r>
          </w:p>
        </w:tc>
        <w:tc>
          <w:tcPr>
            <w:tcW w:w="2268"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r w:rsidRPr="007D4BD3">
              <w:rPr>
                <w:rFonts w:asciiTheme="minorEastAsia" w:hAnsiTheme="minorEastAsia" w:cs="宋体" w:hint="eastAsia"/>
                <w:kern w:val="0"/>
                <w:sz w:val="18"/>
                <w:szCs w:val="18"/>
              </w:rPr>
              <w:t>江苏医学科技奖一等奖，2017年，排名 6</w:t>
            </w:r>
          </w:p>
        </w:tc>
      </w:tr>
      <w:tr w:rsidR="00072AA8" w:rsidRPr="00B44C20" w:rsidTr="00181BAE">
        <w:trPr>
          <w:trHeight w:hRule="exact" w:val="1088"/>
        </w:trPr>
        <w:tc>
          <w:tcPr>
            <w:tcW w:w="675" w:type="dxa"/>
            <w:tcBorders>
              <w:top w:val="single" w:sz="4" w:space="0" w:color="000000"/>
              <w:left w:val="single" w:sz="4" w:space="0" w:color="000000"/>
              <w:bottom w:val="single" w:sz="4" w:space="0" w:color="000000"/>
              <w:right w:val="single" w:sz="4" w:space="0" w:color="000000"/>
            </w:tcBorders>
            <w:vAlign w:val="center"/>
          </w:tcPr>
          <w:p w:rsidR="008E7FD9" w:rsidRDefault="008E7FD9" w:rsidP="00F03BDA">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proofErr w:type="gramStart"/>
            <w:r w:rsidRPr="007D4BD3">
              <w:rPr>
                <w:rFonts w:asciiTheme="minorEastAsia" w:hAnsiTheme="minorEastAsia" w:hint="eastAsia"/>
                <w:sz w:val="18"/>
                <w:szCs w:val="18"/>
              </w:rPr>
              <w:t>张学光</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教授</w:t>
            </w:r>
          </w:p>
        </w:tc>
        <w:tc>
          <w:tcPr>
            <w:tcW w:w="1276"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jc w:val="center"/>
              <w:rPr>
                <w:rFonts w:asciiTheme="minorEastAsia" w:hAnsiTheme="minorEastAsia"/>
                <w:sz w:val="18"/>
                <w:szCs w:val="18"/>
              </w:rPr>
            </w:pPr>
            <w:r w:rsidRPr="007D4BD3">
              <w:rPr>
                <w:rFonts w:asciiTheme="minorEastAsia" w:hAnsiTheme="minorEastAsia" w:hint="eastAsia"/>
                <w:sz w:val="18"/>
                <w:szCs w:val="18"/>
              </w:rPr>
              <w:t>苏州大学附属第一医院</w:t>
            </w:r>
          </w:p>
        </w:tc>
        <w:tc>
          <w:tcPr>
            <w:tcW w:w="2977"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sz w:val="18"/>
                <w:szCs w:val="18"/>
              </w:rPr>
            </w:pPr>
            <w:r w:rsidRPr="007D4BD3">
              <w:rPr>
                <w:rFonts w:asciiTheme="minorEastAsia" w:hAnsiTheme="minorEastAsia" w:hint="eastAsia"/>
                <w:snapToGrid w:val="0"/>
                <w:sz w:val="18"/>
                <w:szCs w:val="18"/>
              </w:rPr>
              <w:t>组织研制了CD40/CD40L，PD-1/PD-L1以及CD40mu单抗及相应检测ELISA试剂盒，获授权专利两项，并联系相关应用单位对该项目获得成果进行推广。</w:t>
            </w:r>
          </w:p>
        </w:tc>
        <w:tc>
          <w:tcPr>
            <w:tcW w:w="2268" w:type="dxa"/>
            <w:tcBorders>
              <w:top w:val="single" w:sz="4" w:space="0" w:color="000000"/>
              <w:left w:val="single" w:sz="4" w:space="0" w:color="000000"/>
              <w:bottom w:val="single" w:sz="4" w:space="0" w:color="000000"/>
              <w:right w:val="single" w:sz="4" w:space="0" w:color="000000"/>
            </w:tcBorders>
            <w:vAlign w:val="center"/>
          </w:tcPr>
          <w:p w:rsidR="008E7FD9" w:rsidRPr="007D4BD3" w:rsidRDefault="008E7FD9" w:rsidP="00F03BDA">
            <w:pPr>
              <w:widowControl/>
              <w:rPr>
                <w:rFonts w:asciiTheme="minorEastAsia" w:hAnsiTheme="minorEastAsia" w:cs="宋体"/>
                <w:kern w:val="0"/>
                <w:sz w:val="18"/>
                <w:szCs w:val="18"/>
              </w:rPr>
            </w:pPr>
            <w:r w:rsidRPr="007D4BD3">
              <w:rPr>
                <w:rFonts w:asciiTheme="minorEastAsia" w:hAnsiTheme="minorEastAsia" w:cs="宋体" w:hint="eastAsia"/>
                <w:kern w:val="0"/>
                <w:sz w:val="18"/>
                <w:szCs w:val="18"/>
              </w:rPr>
              <w:t>江苏省医学新技术引进奖，一等，2010年，排名1</w:t>
            </w:r>
          </w:p>
        </w:tc>
      </w:tr>
    </w:tbl>
    <w:p w:rsidR="00181BAE" w:rsidRDefault="00181BAE" w:rsidP="0025026B">
      <w:pPr>
        <w:rPr>
          <w:rFonts w:ascii="微软雅黑" w:eastAsia="微软雅黑" w:hAnsi="微软雅黑"/>
          <w:b/>
          <w:sz w:val="22"/>
          <w:szCs w:val="21"/>
        </w:rPr>
      </w:pPr>
    </w:p>
    <w:p w:rsidR="0025026B" w:rsidRPr="00B44C20" w:rsidRDefault="00181BAE" w:rsidP="0025026B">
      <w:pPr>
        <w:rPr>
          <w:rFonts w:ascii="微软雅黑" w:eastAsia="微软雅黑" w:hAnsi="微软雅黑"/>
          <w:b/>
          <w:sz w:val="22"/>
          <w:szCs w:val="21"/>
        </w:rPr>
      </w:pPr>
      <w:r>
        <w:rPr>
          <w:rFonts w:ascii="微软雅黑" w:eastAsia="微软雅黑" w:hAnsi="微软雅黑" w:hint="eastAsia"/>
          <w:b/>
          <w:sz w:val="22"/>
          <w:szCs w:val="21"/>
        </w:rPr>
        <w:t>7</w:t>
      </w:r>
      <w:r w:rsidR="0025026B">
        <w:rPr>
          <w:rFonts w:ascii="微软雅黑" w:eastAsia="微软雅黑" w:hAnsi="微软雅黑" w:hint="eastAsia"/>
          <w:b/>
          <w:sz w:val="22"/>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5026B" w:rsidRPr="00B44C20" w:rsidTr="00E3067A">
        <w:trPr>
          <w:trHeight w:val="517"/>
        </w:trPr>
        <w:tc>
          <w:tcPr>
            <w:tcW w:w="8522" w:type="dxa"/>
          </w:tcPr>
          <w:p w:rsidR="0025026B" w:rsidRPr="00B44C20" w:rsidRDefault="0025026B" w:rsidP="00DE4F49">
            <w:pPr>
              <w:rPr>
                <w:rFonts w:ascii="微软雅黑" w:eastAsia="微软雅黑" w:hAnsi="微软雅黑"/>
                <w:szCs w:val="21"/>
              </w:rPr>
            </w:pPr>
            <w:r w:rsidRPr="00B44C20">
              <w:rPr>
                <w:rFonts w:ascii="微软雅黑" w:eastAsia="微软雅黑" w:hAnsi="微软雅黑" w:hint="eastAsia"/>
                <w:szCs w:val="21"/>
              </w:rPr>
              <w:t>项目名称：</w:t>
            </w:r>
            <w:r w:rsidRPr="0037601F">
              <w:rPr>
                <w:rFonts w:ascii="微软雅黑" w:eastAsia="微软雅黑" w:hAnsi="微软雅黑" w:hint="eastAsia"/>
                <w:snapToGrid w:val="0"/>
                <w:szCs w:val="21"/>
              </w:rPr>
              <w:t>视网膜多模态影像处理与分析及其在疾病诊断中的应用</w:t>
            </w:r>
          </w:p>
        </w:tc>
      </w:tr>
      <w:tr w:rsidR="0025026B" w:rsidRPr="00B44C20" w:rsidTr="00E3067A">
        <w:trPr>
          <w:trHeight w:val="739"/>
        </w:trPr>
        <w:tc>
          <w:tcPr>
            <w:tcW w:w="8522" w:type="dxa"/>
          </w:tcPr>
          <w:p w:rsidR="0025026B" w:rsidRDefault="0025026B" w:rsidP="00E3067A">
            <w:pPr>
              <w:spacing w:line="360" w:lineRule="exact"/>
              <w:rPr>
                <w:rFonts w:ascii="微软雅黑" w:eastAsia="微软雅黑" w:hAnsi="微软雅黑"/>
                <w:szCs w:val="21"/>
              </w:rPr>
            </w:pPr>
            <w:r w:rsidRPr="00B44C20">
              <w:rPr>
                <w:rFonts w:ascii="微软雅黑" w:eastAsia="微软雅黑" w:hAnsi="微软雅黑" w:hint="eastAsia"/>
                <w:szCs w:val="21"/>
              </w:rPr>
              <w:t>主要完成单位：</w:t>
            </w:r>
            <w:r w:rsidRPr="007D1D52">
              <w:rPr>
                <w:rFonts w:ascii="微软雅黑" w:eastAsia="微软雅黑" w:hAnsi="微软雅黑" w:hint="eastAsia"/>
                <w:szCs w:val="21"/>
              </w:rPr>
              <w:t>苏州大学，汕头大学·香港中文大学联合汕头国际眼科中心，</w:t>
            </w:r>
          </w:p>
          <w:p w:rsidR="0025026B" w:rsidRPr="00B44C20" w:rsidRDefault="0025026B" w:rsidP="00E3067A">
            <w:pPr>
              <w:spacing w:line="360" w:lineRule="exact"/>
              <w:rPr>
                <w:rFonts w:ascii="微软雅黑" w:eastAsia="微软雅黑" w:hAnsi="微软雅黑"/>
                <w:szCs w:val="21"/>
              </w:rPr>
            </w:pPr>
            <w:r>
              <w:rPr>
                <w:rFonts w:ascii="微软雅黑" w:eastAsia="微软雅黑" w:hAnsi="微软雅黑"/>
                <w:szCs w:val="21"/>
              </w:rPr>
              <w:t xml:space="preserve">              </w:t>
            </w:r>
            <w:r w:rsidRPr="007D1D52">
              <w:rPr>
                <w:rFonts w:ascii="微软雅黑" w:eastAsia="微软雅黑" w:hAnsi="微软雅黑" w:hint="eastAsia"/>
                <w:szCs w:val="21"/>
              </w:rPr>
              <w:t>中国科学院苏州生物医学工程技术研究所，苏州比格威医疗科技有限公司</w:t>
            </w:r>
          </w:p>
        </w:tc>
      </w:tr>
      <w:tr w:rsidR="0025026B" w:rsidRPr="00B44C20" w:rsidTr="00DE4F49">
        <w:trPr>
          <w:trHeight w:val="623"/>
        </w:trPr>
        <w:tc>
          <w:tcPr>
            <w:tcW w:w="8522" w:type="dxa"/>
          </w:tcPr>
          <w:p w:rsidR="0025026B" w:rsidRPr="00B44C20" w:rsidRDefault="0025026B" w:rsidP="00DE4F49">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25026B" w:rsidRPr="00B44C20" w:rsidTr="00DE4F49">
        <w:trPr>
          <w:trHeight w:val="623"/>
        </w:trPr>
        <w:tc>
          <w:tcPr>
            <w:tcW w:w="8522" w:type="dxa"/>
          </w:tcPr>
          <w:p w:rsidR="0025026B" w:rsidRPr="00B44C20" w:rsidRDefault="0025026B" w:rsidP="00DE4F49">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科学技术</w:t>
            </w:r>
            <w:r>
              <w:rPr>
                <w:rFonts w:ascii="微软雅黑" w:eastAsia="微软雅黑" w:hAnsi="微软雅黑"/>
                <w:szCs w:val="21"/>
              </w:rPr>
              <w:t>进步奖</w:t>
            </w:r>
          </w:p>
        </w:tc>
      </w:tr>
      <w:tr w:rsidR="0025026B" w:rsidRPr="00B44C20" w:rsidTr="00DE4F49">
        <w:trPr>
          <w:trHeight w:val="697"/>
        </w:trPr>
        <w:tc>
          <w:tcPr>
            <w:tcW w:w="8522" w:type="dxa"/>
          </w:tcPr>
          <w:p w:rsidR="0025026B" w:rsidRPr="00B44C20" w:rsidRDefault="0025026B" w:rsidP="00DE4F49">
            <w:pPr>
              <w:rPr>
                <w:rFonts w:ascii="微软雅黑" w:eastAsia="微软雅黑" w:hAnsi="微软雅黑"/>
                <w:szCs w:val="21"/>
              </w:rPr>
            </w:pPr>
            <w:r w:rsidRPr="00B44C20">
              <w:rPr>
                <w:rFonts w:ascii="微软雅黑" w:eastAsia="微软雅黑" w:hAnsi="微软雅黑" w:hint="eastAsia"/>
                <w:szCs w:val="21"/>
              </w:rPr>
              <w:t>主要完成人：</w:t>
            </w:r>
            <w:r w:rsidRPr="007D1D52">
              <w:rPr>
                <w:rFonts w:ascii="微软雅黑" w:eastAsia="微软雅黑" w:hAnsi="微软雅黑" w:hint="eastAsia"/>
                <w:szCs w:val="21"/>
              </w:rPr>
              <w:t>陈新建，朱伟芳，向德辉，石霏，陈浩宇，郑健，俞凯，金超</w:t>
            </w:r>
          </w:p>
        </w:tc>
      </w:tr>
      <w:tr w:rsidR="0025026B" w:rsidRPr="00B44C20" w:rsidTr="00DE4F49">
        <w:trPr>
          <w:trHeight w:val="3109"/>
        </w:trPr>
        <w:tc>
          <w:tcPr>
            <w:tcW w:w="8522" w:type="dxa"/>
          </w:tcPr>
          <w:p w:rsidR="0025026B" w:rsidRPr="00B44C20" w:rsidRDefault="0025026B" w:rsidP="00DE4F49">
            <w:pPr>
              <w:rPr>
                <w:rFonts w:ascii="微软雅黑" w:eastAsia="微软雅黑" w:hAnsi="微软雅黑"/>
                <w:szCs w:val="21"/>
              </w:rPr>
            </w:pPr>
            <w:r w:rsidRPr="00B44C20">
              <w:rPr>
                <w:rFonts w:ascii="微软雅黑" w:eastAsia="微软雅黑" w:hAnsi="微软雅黑" w:hint="eastAsia"/>
                <w:szCs w:val="21"/>
              </w:rPr>
              <w:lastRenderedPageBreak/>
              <w:t>项目简介：</w:t>
            </w:r>
          </w:p>
          <w:p w:rsidR="0025026B" w:rsidRPr="00031D28" w:rsidRDefault="0025026B" w:rsidP="000629FF">
            <w:pPr>
              <w:spacing w:line="480" w:lineRule="exact"/>
              <w:rPr>
                <w:rFonts w:ascii="微软雅黑" w:eastAsia="微软雅黑" w:hAnsi="微软雅黑"/>
                <w:szCs w:val="21"/>
              </w:rPr>
            </w:pPr>
            <w:r>
              <w:rPr>
                <w:rFonts w:ascii="微软雅黑" w:eastAsia="微软雅黑" w:hAnsi="微软雅黑" w:hint="eastAsia"/>
                <w:szCs w:val="21"/>
              </w:rPr>
              <w:t xml:space="preserve">    </w:t>
            </w:r>
            <w:r w:rsidRPr="00031D28">
              <w:rPr>
                <w:rFonts w:ascii="微软雅黑" w:eastAsia="微软雅黑" w:hAnsi="微软雅黑" w:hint="eastAsia"/>
                <w:szCs w:val="21"/>
              </w:rPr>
              <w:t>本项目属于计算机科学技术领域；涉及图像处理、模式识别、机器学习等技术。据WHO统计，中国是全世界盲人最多的国家，约有500万盲人，每年约有45万人失明。如不采取早诊早治等强有力措施，到2020年预期中国的盲人将增加4倍。精准的视网膜多模态医学影像处理与分析技术是实现致盲眼病以及糖尿病、高血压等其他慢性疾病的早期诊断和</w:t>
            </w:r>
            <w:r>
              <w:rPr>
                <w:rFonts w:ascii="微软雅黑" w:eastAsia="微软雅黑" w:hAnsi="微软雅黑" w:hint="eastAsia"/>
                <w:szCs w:val="21"/>
              </w:rPr>
              <w:t>预防</w:t>
            </w:r>
            <w:r w:rsidRPr="00031D28">
              <w:rPr>
                <w:rFonts w:ascii="微软雅黑" w:eastAsia="微软雅黑" w:hAnsi="微软雅黑" w:hint="eastAsia"/>
                <w:szCs w:val="21"/>
              </w:rPr>
              <w:t>的关键。目前，眼科临床诊断仍依赖医生的主观判断，亟需功能齐</w:t>
            </w:r>
            <w:r>
              <w:rPr>
                <w:rFonts w:ascii="微软雅黑" w:eastAsia="微软雅黑" w:hAnsi="微软雅黑" w:hint="eastAsia"/>
                <w:szCs w:val="21"/>
              </w:rPr>
              <w:t>、精度高</w:t>
            </w:r>
            <w:r>
              <w:rPr>
                <w:rFonts w:ascii="微软雅黑" w:eastAsia="微软雅黑" w:hAnsi="微软雅黑"/>
                <w:szCs w:val="21"/>
              </w:rPr>
              <w:t>的</w:t>
            </w:r>
            <w:r w:rsidRPr="00031D28">
              <w:rPr>
                <w:rFonts w:ascii="微软雅黑" w:eastAsia="微软雅黑" w:hAnsi="微软雅黑" w:hint="eastAsia"/>
                <w:szCs w:val="21"/>
              </w:rPr>
              <w:t>视网膜多模态医学影像处理与分析系统来辅助医生对疾病进行定量、全面的分析和诊断。</w:t>
            </w:r>
          </w:p>
          <w:p w:rsidR="0025026B" w:rsidRPr="00031D28" w:rsidRDefault="0025026B" w:rsidP="000629FF">
            <w:pPr>
              <w:spacing w:line="480" w:lineRule="exact"/>
              <w:rPr>
                <w:rFonts w:ascii="微软雅黑" w:eastAsia="微软雅黑" w:hAnsi="微软雅黑"/>
                <w:szCs w:val="21"/>
              </w:rPr>
            </w:pPr>
            <w:r>
              <w:rPr>
                <w:rFonts w:ascii="微软雅黑" w:eastAsia="微软雅黑" w:hAnsi="微软雅黑" w:hint="eastAsia"/>
                <w:szCs w:val="21"/>
              </w:rPr>
              <w:t xml:space="preserve">    </w:t>
            </w:r>
            <w:r w:rsidRPr="00031D28">
              <w:rPr>
                <w:rFonts w:ascii="微软雅黑" w:eastAsia="微软雅黑" w:hAnsi="微软雅黑" w:hint="eastAsia"/>
                <w:szCs w:val="21"/>
              </w:rPr>
              <w:t>本项目在国家青年973、优青、青千等项目资助下，克服了不同模态、不同时间点、不同维度的视网膜医学影像数据的融合难题，突破了病变视网膜组织分层、疾病区域分割、疾病发生发展建模等关键技术，研制完成了跨多平台的视网膜多模态医学影像处理与分析系统，实现了临床和产业应用。主要科技内容及技术创新如下：</w:t>
            </w:r>
          </w:p>
          <w:p w:rsidR="0025026B" w:rsidRPr="00031D28" w:rsidRDefault="0025026B" w:rsidP="000629FF">
            <w:pPr>
              <w:spacing w:line="480" w:lineRule="exact"/>
              <w:rPr>
                <w:rFonts w:ascii="微软雅黑" w:eastAsia="微软雅黑" w:hAnsi="微软雅黑"/>
                <w:szCs w:val="21"/>
              </w:rPr>
            </w:pPr>
            <w:r>
              <w:rPr>
                <w:rFonts w:ascii="微软雅黑" w:eastAsia="微软雅黑" w:hAnsi="微软雅黑" w:hint="eastAsia"/>
                <w:szCs w:val="21"/>
              </w:rPr>
              <w:t xml:space="preserve">    </w:t>
            </w:r>
            <w:r w:rsidRPr="00031D28">
              <w:rPr>
                <w:rFonts w:ascii="微软雅黑" w:eastAsia="微软雅黑" w:hAnsi="微软雅黑" w:hint="eastAsia"/>
                <w:szCs w:val="21"/>
              </w:rPr>
              <w:t>（1）提出了基于多分辨率图搜索的分层方法，突破了正常和病变视网膜组织的分层关键技术。针对视网膜光学相干断层扫描图像分辨率低、层次不分明等挑战性问题，提出结合多分辨率图搜索和区域代价的方法，首次实现了黄斑中心及视乳头中心病变视网膜、大视野脉络膜的精确分层，为色素上皮层脱离等黄斑疾病、青光眼等视神经疾病、脉络膜新生血管等的诊断奠定基础。</w:t>
            </w:r>
          </w:p>
          <w:p w:rsidR="0025026B" w:rsidRPr="00031D28" w:rsidRDefault="0025026B" w:rsidP="000629FF">
            <w:pPr>
              <w:spacing w:line="480" w:lineRule="exact"/>
              <w:rPr>
                <w:rFonts w:ascii="微软雅黑" w:eastAsia="微软雅黑" w:hAnsi="微软雅黑"/>
                <w:szCs w:val="21"/>
              </w:rPr>
            </w:pPr>
            <w:r>
              <w:rPr>
                <w:rFonts w:ascii="微软雅黑" w:eastAsia="微软雅黑" w:hAnsi="微软雅黑" w:hint="eastAsia"/>
                <w:szCs w:val="21"/>
              </w:rPr>
              <w:t xml:space="preserve">    </w:t>
            </w:r>
            <w:r w:rsidRPr="00031D28">
              <w:rPr>
                <w:rFonts w:ascii="微软雅黑" w:eastAsia="微软雅黑" w:hAnsi="微软雅黑" w:hint="eastAsia"/>
                <w:szCs w:val="21"/>
              </w:rPr>
              <w:t>（2）提出了基于</w:t>
            </w:r>
            <w:proofErr w:type="gramStart"/>
            <w:r w:rsidRPr="00031D28">
              <w:rPr>
                <w:rFonts w:ascii="微软雅黑" w:eastAsia="微软雅黑" w:hAnsi="微软雅黑" w:hint="eastAsia"/>
                <w:szCs w:val="21"/>
              </w:rPr>
              <w:t>图理论</w:t>
            </w:r>
            <w:proofErr w:type="gramEnd"/>
            <w:r w:rsidRPr="00031D28">
              <w:rPr>
                <w:rFonts w:ascii="微软雅黑" w:eastAsia="微软雅黑" w:hAnsi="微软雅黑" w:hint="eastAsia"/>
                <w:szCs w:val="21"/>
              </w:rPr>
              <w:t>和机器学习的分割方法，实现了系列多模态视网膜疾病区域自动检测和分割。针对视网膜病变区域形态各异、边界模糊等挑战性难题，首次实现了视网膜外界膜缺失、视网膜光感受器椭球区缺失的自动检测，为医生进行临床解释提供基础；实现了视网膜动脉阻塞、囊样水肿、色素上皮层脱离、微血管瘤等疾病区域的精确分割与检测，精度较之前方法提升10%-25%，为糖尿病性视网膜病变等疾病的筛查、分级等奠定了基础。</w:t>
            </w:r>
          </w:p>
          <w:p w:rsidR="0025026B" w:rsidRPr="00031D28" w:rsidRDefault="0025026B" w:rsidP="000629FF">
            <w:pPr>
              <w:spacing w:line="480" w:lineRule="exact"/>
              <w:rPr>
                <w:rFonts w:ascii="微软雅黑" w:eastAsia="微软雅黑" w:hAnsi="微软雅黑"/>
                <w:szCs w:val="21"/>
              </w:rPr>
            </w:pPr>
            <w:r>
              <w:rPr>
                <w:rFonts w:ascii="微软雅黑" w:eastAsia="微软雅黑" w:hAnsi="微软雅黑" w:hint="eastAsia"/>
                <w:szCs w:val="21"/>
              </w:rPr>
              <w:t xml:space="preserve">    </w:t>
            </w:r>
            <w:r w:rsidRPr="00031D28">
              <w:rPr>
                <w:rFonts w:ascii="微软雅黑" w:eastAsia="微软雅黑" w:hAnsi="微软雅黑" w:hint="eastAsia"/>
                <w:szCs w:val="21"/>
              </w:rPr>
              <w:t>（3）提出了基于反应扩散模型的疾病生长预测方法，突破了多时间点医学影像生长预测的关键技术。针对</w:t>
            </w:r>
            <w:proofErr w:type="gramStart"/>
            <w:r w:rsidRPr="00031D28">
              <w:rPr>
                <w:rFonts w:ascii="微软雅黑" w:eastAsia="微软雅黑" w:hAnsi="微软雅黑" w:hint="eastAsia"/>
                <w:szCs w:val="21"/>
              </w:rPr>
              <w:t>单时间</w:t>
            </w:r>
            <w:proofErr w:type="gramEnd"/>
            <w:r w:rsidRPr="00031D28">
              <w:rPr>
                <w:rFonts w:ascii="微软雅黑" w:eastAsia="微软雅黑" w:hAnsi="微软雅黑" w:hint="eastAsia"/>
                <w:szCs w:val="21"/>
              </w:rPr>
              <w:t>点影像数据孤立性限制，构建了基于反应扩散、生物力学模型等多时间点影像数据生长模型，实现了脉络膜新生血管疾病的生长发展预测，为脉络膜新生血管疾病的早诊和个性化治疗提供了基础。</w:t>
            </w:r>
          </w:p>
          <w:p w:rsidR="0025026B" w:rsidRPr="00031D28" w:rsidRDefault="0025026B" w:rsidP="000629FF">
            <w:pPr>
              <w:spacing w:line="480" w:lineRule="exact"/>
              <w:rPr>
                <w:rFonts w:ascii="微软雅黑" w:eastAsia="微软雅黑" w:hAnsi="微软雅黑"/>
                <w:szCs w:val="21"/>
              </w:rPr>
            </w:pPr>
            <w:r>
              <w:rPr>
                <w:rFonts w:ascii="微软雅黑" w:eastAsia="微软雅黑" w:hAnsi="微软雅黑" w:hint="eastAsia"/>
                <w:szCs w:val="21"/>
              </w:rPr>
              <w:t xml:space="preserve">    </w:t>
            </w:r>
            <w:r w:rsidRPr="00031D28">
              <w:rPr>
                <w:rFonts w:ascii="微软雅黑" w:eastAsia="微软雅黑" w:hAnsi="微软雅黑" w:hint="eastAsia"/>
                <w:szCs w:val="21"/>
              </w:rPr>
              <w:t>（4）研制完成了跨多平台的视网膜多模态医学影像处理与分析系统，集成上述关键技术，解决了现有软件功能单一、数据格式</w:t>
            </w:r>
            <w:proofErr w:type="gramStart"/>
            <w:r w:rsidRPr="00031D28">
              <w:rPr>
                <w:rFonts w:ascii="微软雅黑" w:eastAsia="微软雅黑" w:hAnsi="微软雅黑" w:hint="eastAsia"/>
                <w:szCs w:val="21"/>
              </w:rPr>
              <w:t>多样不</w:t>
            </w:r>
            <w:proofErr w:type="gramEnd"/>
            <w:r w:rsidRPr="00031D28">
              <w:rPr>
                <w:rFonts w:ascii="微软雅黑" w:eastAsia="微软雅黑" w:hAnsi="微软雅黑" w:hint="eastAsia"/>
                <w:szCs w:val="21"/>
              </w:rPr>
              <w:t>兼容等问题，实现了临床应用和产业化应用。</w:t>
            </w:r>
          </w:p>
          <w:p w:rsidR="0025026B" w:rsidRPr="00F40E21" w:rsidRDefault="0025026B" w:rsidP="000629FF">
            <w:pPr>
              <w:spacing w:line="480" w:lineRule="exact"/>
              <w:rPr>
                <w:rFonts w:ascii="微软雅黑" w:eastAsia="微软雅黑" w:hAnsi="微软雅黑"/>
                <w:szCs w:val="21"/>
              </w:rPr>
            </w:pPr>
            <w:r>
              <w:rPr>
                <w:rFonts w:ascii="微软雅黑" w:eastAsia="微软雅黑" w:hAnsi="微软雅黑" w:hint="eastAsia"/>
                <w:szCs w:val="21"/>
              </w:rPr>
              <w:t xml:space="preserve">    </w:t>
            </w:r>
            <w:r w:rsidRPr="00031D28">
              <w:rPr>
                <w:rFonts w:ascii="微软雅黑" w:eastAsia="微软雅黑" w:hAnsi="微软雅黑" w:hint="eastAsia"/>
                <w:szCs w:val="21"/>
              </w:rPr>
              <w:t>本项目申请发明专利20件，已获授权10件；</w:t>
            </w:r>
            <w:proofErr w:type="gramStart"/>
            <w:r w:rsidRPr="00031D28">
              <w:rPr>
                <w:rFonts w:ascii="微软雅黑" w:eastAsia="微软雅黑" w:hAnsi="微软雅黑" w:hint="eastAsia"/>
                <w:szCs w:val="21"/>
              </w:rPr>
              <w:t>获软件</w:t>
            </w:r>
            <w:proofErr w:type="gramEnd"/>
            <w:r w:rsidRPr="00031D28">
              <w:rPr>
                <w:rFonts w:ascii="微软雅黑" w:eastAsia="微软雅黑" w:hAnsi="微软雅黑" w:hint="eastAsia"/>
                <w:szCs w:val="21"/>
              </w:rPr>
              <w:t>著作权4件；发表SCI期刊论文及国际权威会议论文150余篇，其中包括IEEE TMI、IEEE TIP、IOVS等领域顶级期刊近</w:t>
            </w:r>
            <w:r w:rsidRPr="00031D28">
              <w:rPr>
                <w:rFonts w:ascii="微软雅黑" w:eastAsia="微软雅黑" w:hAnsi="微软雅黑" w:hint="eastAsia"/>
                <w:szCs w:val="21"/>
              </w:rPr>
              <w:lastRenderedPageBreak/>
              <w:t>50篇。本项目成果在首都医科大学附属北京同仁医院等6家医院的眼科和放射科进行了2-6年不等的临床应用，累计辅助诊断了糖尿病性视网膜病变等近2万病例；在江苏、江西、广东等省多地开展义诊，免费筛查眼底</w:t>
            </w:r>
            <w:proofErr w:type="gramStart"/>
            <w:r w:rsidRPr="00031D28">
              <w:rPr>
                <w:rFonts w:ascii="微软雅黑" w:eastAsia="微软雅黑" w:hAnsi="微软雅黑" w:hint="eastAsia"/>
                <w:szCs w:val="21"/>
              </w:rPr>
              <w:t>病超过</w:t>
            </w:r>
            <w:proofErr w:type="gramEnd"/>
            <w:r w:rsidRPr="00031D28">
              <w:rPr>
                <w:rFonts w:ascii="微软雅黑" w:eastAsia="微软雅黑" w:hAnsi="微软雅黑" w:hint="eastAsia"/>
                <w:szCs w:val="21"/>
              </w:rPr>
              <w:t>1万人；在苏州六六视觉科技有限公司等2家企业得到了应用，近三年本项目产品累计新增销售额2000多万元；社会效益和经济效益显著。</w:t>
            </w:r>
          </w:p>
        </w:tc>
      </w:tr>
      <w:tr w:rsidR="0025026B" w:rsidRPr="00B44C20" w:rsidTr="00E3067A">
        <w:trPr>
          <w:trHeight w:val="9626"/>
        </w:trPr>
        <w:tc>
          <w:tcPr>
            <w:tcW w:w="8522" w:type="dxa"/>
          </w:tcPr>
          <w:p w:rsidR="0025026B" w:rsidRPr="00B44C20" w:rsidRDefault="0025026B" w:rsidP="00DE4F49">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25026B" w:rsidRDefault="0025026B" w:rsidP="0025026B">
            <w:pPr>
              <w:pStyle w:val="a5"/>
              <w:numPr>
                <w:ilvl w:val="0"/>
                <w:numId w:val="2"/>
              </w:numPr>
              <w:ind w:firstLineChars="0"/>
            </w:pPr>
            <w:r w:rsidRPr="004D0B08">
              <w:t xml:space="preserve">Fei Shi, Xinjian Chen*, Heming Zhao, Weifang Zhu, Dehui Xiang, Enting </w:t>
            </w:r>
            <w:proofErr w:type="gramStart"/>
            <w:r w:rsidRPr="004D0B08">
              <w:t>Gao</w:t>
            </w:r>
            <w:proofErr w:type="gramEnd"/>
            <w:r>
              <w:t xml:space="preserve">, </w:t>
            </w:r>
            <w:r w:rsidRPr="004D0B08">
              <w:t>Milan Sonka and Haoyu Chen</w:t>
            </w:r>
            <w:r>
              <w:rPr>
                <w:rFonts w:hint="eastAsia"/>
              </w:rPr>
              <w:t>.</w:t>
            </w:r>
            <w:r>
              <w:t xml:space="preserve"> </w:t>
            </w:r>
            <w:r w:rsidRPr="004D0B08">
              <w:t>Automated 3-D Retinal Layer Segmentation of Macular Optical Co</w:t>
            </w:r>
            <w:r>
              <w:t xml:space="preserve">herence Tomography Images with </w:t>
            </w:r>
            <w:r w:rsidRPr="004D0B08">
              <w:t>Serous Pigment Epithelial Detachments</w:t>
            </w:r>
            <w:r>
              <w:rPr>
                <w:rFonts w:hint="eastAsia"/>
              </w:rPr>
              <w:t>,</w:t>
            </w:r>
            <w:r>
              <w:t xml:space="preserve"> </w:t>
            </w:r>
            <w:r w:rsidRPr="0074634B">
              <w:rPr>
                <w:i/>
              </w:rPr>
              <w:t>IEEE Transactions on Medical Imaging</w:t>
            </w:r>
            <w:r>
              <w:t xml:space="preserve">, 2015, </w:t>
            </w:r>
            <w:r w:rsidRPr="004D0B08">
              <w:t>Vol. 34, No.2, pp.441 - 452.</w:t>
            </w:r>
          </w:p>
          <w:p w:rsidR="0025026B" w:rsidRDefault="0025026B" w:rsidP="0025026B">
            <w:pPr>
              <w:pStyle w:val="a5"/>
              <w:numPr>
                <w:ilvl w:val="0"/>
                <w:numId w:val="2"/>
              </w:numPr>
              <w:ind w:firstLineChars="0"/>
            </w:pPr>
            <w:r w:rsidRPr="004D0B08">
              <w:t>Xinjian Chen, Li Zhang, Elliott H. Sohn, Kyungmoo Lee, Meindert Niemeijer, John Chen, Milan Sonka, and Michael D. Abramoff</w:t>
            </w:r>
            <w:r>
              <w:t>.</w:t>
            </w:r>
            <w:r w:rsidRPr="004D0B08">
              <w:t xml:space="preserve"> Quantification of External Limiting Membrane Disruption Caused by Diabetic Macular Edema from SD-OCT, </w:t>
            </w:r>
            <w:r>
              <w:t>I</w:t>
            </w:r>
            <w:r w:rsidRPr="0074634B">
              <w:rPr>
                <w:i/>
              </w:rPr>
              <w:t>nvestigative Ophthalmology &amp; Visual Science</w:t>
            </w:r>
            <w:r w:rsidRPr="004D0B08">
              <w:t xml:space="preserve">, </w:t>
            </w:r>
            <w:r>
              <w:t xml:space="preserve">2012, </w:t>
            </w:r>
            <w:r w:rsidRPr="004D0B08">
              <w:t>Vol. 53, No. 13, pp. 8042-8048.</w:t>
            </w:r>
          </w:p>
          <w:p w:rsidR="0025026B" w:rsidRPr="004D0B08" w:rsidRDefault="0025026B" w:rsidP="0025026B">
            <w:pPr>
              <w:pStyle w:val="a5"/>
              <w:numPr>
                <w:ilvl w:val="0"/>
                <w:numId w:val="2"/>
              </w:numPr>
              <w:ind w:firstLineChars="0"/>
            </w:pPr>
            <w:r w:rsidRPr="004D0B08">
              <w:t>Xinjian Chen, Ping Hou, Chao Jin, Weifang Zhu, Xiaohong Luo, Fei Shi, Milan Sonka and Haoyu Chen</w:t>
            </w:r>
            <w:r>
              <w:t>.</w:t>
            </w:r>
            <w:r w:rsidRPr="004D0B08">
              <w:t xml:space="preserve"> Quantitative analysis of retinal layers' optical intensities on 3D optical coherence tomography, </w:t>
            </w:r>
            <w:r w:rsidRPr="0074634B">
              <w:rPr>
                <w:i/>
              </w:rPr>
              <w:t>Investigative Ophthalmology &amp; Visual Science</w:t>
            </w:r>
            <w:r w:rsidRPr="004D0B08">
              <w:t xml:space="preserve">, </w:t>
            </w:r>
            <w:r>
              <w:t>2013, V</w:t>
            </w:r>
            <w:r w:rsidRPr="004D0B08">
              <w:t>ol. 54, No. 10, pp. 6846-6851.</w:t>
            </w:r>
          </w:p>
          <w:p w:rsidR="0025026B" w:rsidRPr="00BF07AB" w:rsidRDefault="0025026B" w:rsidP="0025026B">
            <w:pPr>
              <w:pStyle w:val="a5"/>
              <w:numPr>
                <w:ilvl w:val="0"/>
                <w:numId w:val="2"/>
              </w:numPr>
              <w:ind w:firstLineChars="0"/>
            </w:pPr>
            <w:r w:rsidRPr="00BF07AB">
              <w:t>Bo Wu, Weifang Zhu, Fei Shi, Shuxia Zhu, Xinjian Chen*</w:t>
            </w:r>
            <w:r>
              <w:t>.</w:t>
            </w:r>
            <w:r w:rsidRPr="00BF07AB">
              <w:t xml:space="preserve"> Automatic detection of microaneurysms in retinal fundus images, </w:t>
            </w:r>
            <w:r w:rsidRPr="0074634B">
              <w:rPr>
                <w:i/>
              </w:rPr>
              <w:t>Computerized Medical Imaging and Graphics</w:t>
            </w:r>
            <w:r w:rsidRPr="00BF07AB">
              <w:t xml:space="preserve">, </w:t>
            </w:r>
            <w:r>
              <w:t>2017, Vol.</w:t>
            </w:r>
            <w:r w:rsidRPr="00BF07AB">
              <w:t>55</w:t>
            </w:r>
            <w:r>
              <w:t>, pp.</w:t>
            </w:r>
            <w:r w:rsidRPr="00BF07AB">
              <w:t>106–112.</w:t>
            </w:r>
          </w:p>
          <w:p w:rsidR="0025026B" w:rsidRDefault="0025026B" w:rsidP="0025026B">
            <w:pPr>
              <w:pStyle w:val="a5"/>
              <w:numPr>
                <w:ilvl w:val="0"/>
                <w:numId w:val="2"/>
              </w:numPr>
              <w:ind w:firstLineChars="0"/>
            </w:pPr>
            <w:r w:rsidRPr="00361669">
              <w:t>Ivica Kopriva, FeiShi, Xinjian Chen*</w:t>
            </w:r>
            <w:r>
              <w:t>.</w:t>
            </w:r>
            <w:r w:rsidRPr="00361669">
              <w:t xml:space="preserve"> Enhanced low-rank + sparsity decomposition for speckle reduction in optic coherence tomography, </w:t>
            </w:r>
            <w:r w:rsidRPr="0074634B">
              <w:rPr>
                <w:i/>
              </w:rPr>
              <w:t xml:space="preserve">Journal of Biomedical </w:t>
            </w:r>
            <w:r>
              <w:rPr>
                <w:i/>
              </w:rPr>
              <w:t>O</w:t>
            </w:r>
            <w:r w:rsidRPr="0074634B">
              <w:rPr>
                <w:i/>
              </w:rPr>
              <w:t>ptics</w:t>
            </w:r>
            <w:r w:rsidRPr="00361669">
              <w:t xml:space="preserve">, </w:t>
            </w:r>
            <w:r>
              <w:t xml:space="preserve">2016, </w:t>
            </w:r>
            <w:r w:rsidRPr="00361669">
              <w:t>doi</w:t>
            </w:r>
            <w:proofErr w:type="gramStart"/>
            <w:r w:rsidRPr="00361669">
              <w:t>:10.11</w:t>
            </w:r>
            <w:proofErr w:type="gramEnd"/>
            <w:r w:rsidRPr="00361669">
              <w:t xml:space="preserve"> 17/1 JBO 21.7.076008</w:t>
            </w:r>
            <w:r>
              <w:t>.</w:t>
            </w:r>
          </w:p>
          <w:p w:rsidR="0025026B" w:rsidRDefault="0025026B" w:rsidP="0025026B">
            <w:pPr>
              <w:pStyle w:val="a5"/>
              <w:numPr>
                <w:ilvl w:val="0"/>
                <w:numId w:val="2"/>
              </w:numPr>
              <w:ind w:firstLineChars="0"/>
            </w:pPr>
            <w:r w:rsidRPr="000F07B4">
              <w:t>Shuxia Zhu, Fei Shi, Dehui Xiang, Weifang Zhu, Haoyu Chen, Xinjian Chen*</w:t>
            </w:r>
            <w:r>
              <w:t>.</w:t>
            </w:r>
            <w:r w:rsidRPr="000F07B4">
              <w:t xml:space="preserve"> Choroid Neovascularization Growth Prediction with Treatment Based on Reaction-Diffusion Model in 3D OCT Images, </w:t>
            </w:r>
            <w:r w:rsidRPr="0074634B">
              <w:rPr>
                <w:i/>
              </w:rPr>
              <w:t>IEEE Journal of Biomedical and Health Informatics</w:t>
            </w:r>
            <w:r>
              <w:t>, 2017, Vol.21, No.6</w:t>
            </w:r>
            <w:r>
              <w:rPr>
                <w:rFonts w:hint="eastAsia"/>
              </w:rPr>
              <w:t xml:space="preserve">, </w:t>
            </w:r>
            <w:r>
              <w:t>pp.</w:t>
            </w:r>
            <w:r>
              <w:rPr>
                <w:rFonts w:hint="eastAsia"/>
              </w:rPr>
              <w:t>1667</w:t>
            </w:r>
            <w:r>
              <w:t>-1674.</w:t>
            </w:r>
          </w:p>
          <w:p w:rsidR="0025026B" w:rsidRDefault="0025026B" w:rsidP="0025026B">
            <w:pPr>
              <w:pStyle w:val="a5"/>
              <w:numPr>
                <w:ilvl w:val="0"/>
                <w:numId w:val="2"/>
              </w:numPr>
              <w:ind w:firstLineChars="0"/>
            </w:pPr>
            <w:r w:rsidRPr="000F07B4">
              <w:t>Jingyun Guo, Weifang Zhu, Fei Shi, Dehui X</w:t>
            </w:r>
            <w:r>
              <w:t xml:space="preserve">iang, Haoyu Chen, Xinjian Chen*. </w:t>
            </w:r>
            <w:r w:rsidRPr="000F07B4">
              <w:t xml:space="preserve">A Framework for Classification and Segmentation of Branch Retinal Artery Occlusion in SD-OCT, </w:t>
            </w:r>
            <w:r w:rsidRPr="0074634B">
              <w:rPr>
                <w:i/>
              </w:rPr>
              <w:t>IEEE Transactions on Image Processing</w:t>
            </w:r>
            <w:r w:rsidRPr="000F07B4">
              <w:t>, 2017</w:t>
            </w:r>
            <w:r>
              <w:t>, Vol.26, No.7, pp.3518-3527.</w:t>
            </w:r>
          </w:p>
          <w:p w:rsidR="0025026B" w:rsidRPr="00E3067A" w:rsidRDefault="0025026B" w:rsidP="00E3067A">
            <w:pPr>
              <w:pStyle w:val="a5"/>
              <w:numPr>
                <w:ilvl w:val="0"/>
                <w:numId w:val="2"/>
              </w:numPr>
              <w:ind w:firstLineChars="0"/>
            </w:pPr>
            <w:r w:rsidRPr="00736694">
              <w:t>Kai Yu#,Fei Shi#,Enting Gao,Weifang Zhu,Haoyu Chen, Xinjian Chen*. Shared-Hole Graph Search with Adaptive Constraints for 3D Optic Nerve Head Optical Coherenc</w:t>
            </w:r>
            <w:r>
              <w:t xml:space="preserve">e Tomography Image Segmentation, </w:t>
            </w:r>
            <w:r w:rsidRPr="0074634B">
              <w:rPr>
                <w:i/>
              </w:rPr>
              <w:t>Biomedical Optics Express</w:t>
            </w:r>
            <w:r>
              <w:t>, 2018,</w:t>
            </w:r>
            <w:r w:rsidRPr="00736694">
              <w:t xml:space="preserve"> </w:t>
            </w:r>
            <w:r>
              <w:t>Vol.9, No.3, pp.</w:t>
            </w:r>
            <w:r w:rsidRPr="00736694">
              <w:t>962-983.</w:t>
            </w:r>
          </w:p>
        </w:tc>
      </w:tr>
    </w:tbl>
    <w:p w:rsidR="0025026B" w:rsidRPr="009D536E" w:rsidRDefault="0025026B" w:rsidP="0025026B">
      <w:pPr>
        <w:rPr>
          <w:rFonts w:ascii="微软雅黑" w:eastAsia="微软雅黑" w:hAnsi="微软雅黑"/>
          <w:szCs w:val="21"/>
        </w:rPr>
      </w:pPr>
      <w:r w:rsidRPr="007C2177">
        <w:rPr>
          <w:rFonts w:ascii="微软雅黑" w:eastAsia="微软雅黑" w:hAnsi="微软雅黑" w:hint="eastAsia"/>
          <w:szCs w:val="21"/>
        </w:rPr>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4"/>
        <w:gridCol w:w="2150"/>
        <w:gridCol w:w="1354"/>
        <w:gridCol w:w="1701"/>
        <w:gridCol w:w="1732"/>
      </w:tblGrid>
      <w:tr w:rsidR="0025026B" w:rsidRPr="007C2177" w:rsidTr="00DE4F49">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知识产权具体名称</w:t>
            </w:r>
          </w:p>
        </w:tc>
        <w:tc>
          <w:tcPr>
            <w:tcW w:w="135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国家（地区）</w:t>
            </w:r>
          </w:p>
        </w:tc>
        <w:tc>
          <w:tcPr>
            <w:tcW w:w="1701"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发明人</w:t>
            </w: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发明</w:t>
            </w:r>
            <w:r>
              <w:rPr>
                <w:rFonts w:ascii="微软雅黑" w:eastAsia="微软雅黑" w:hAnsi="微软雅黑" w:cs="宋体"/>
                <w:kern w:val="0"/>
                <w:sz w:val="18"/>
                <w:szCs w:val="21"/>
              </w:rPr>
              <w:t>专利</w:t>
            </w:r>
          </w:p>
        </w:tc>
        <w:tc>
          <w:tcPr>
            <w:tcW w:w="2150"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一种基于 K近邻的视网膜内节/外节缺失自动检测方法</w:t>
            </w:r>
          </w:p>
        </w:tc>
        <w:tc>
          <w:tcPr>
            <w:tcW w:w="1354"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ZL201310669758X</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r w:rsidRPr="00BB1DD2">
              <w:rPr>
                <w:rFonts w:ascii="微软雅黑" w:eastAsia="微软雅黑" w:hAnsi="微软雅黑" w:cs="宋体" w:hint="eastAsia"/>
                <w:kern w:val="0"/>
                <w:sz w:val="18"/>
                <w:szCs w:val="21"/>
              </w:rPr>
              <w:t>陈新 建 ,朱 伟 芳 ,陈浩宇，王莉芸，石霏，向德辉，高恩婷</w:t>
            </w: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w:t>
            </w:r>
            <w:r>
              <w:rPr>
                <w:rFonts w:ascii="微软雅黑" w:eastAsia="微软雅黑" w:hAnsi="微软雅黑" w:cs="宋体"/>
                <w:kern w:val="0"/>
                <w:sz w:val="18"/>
                <w:szCs w:val="21"/>
              </w:rPr>
              <w:t>专利</w:t>
            </w:r>
          </w:p>
        </w:tc>
        <w:tc>
          <w:tcPr>
            <w:tcW w:w="2150"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基于三维图搜索浆液性色素上皮层脱离的视网膜分割方法</w:t>
            </w:r>
          </w:p>
        </w:tc>
        <w:tc>
          <w:tcPr>
            <w:tcW w:w="1354"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ZL201410066419.7</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r w:rsidRPr="00BB1DD2">
              <w:rPr>
                <w:rFonts w:ascii="微软雅黑" w:eastAsia="微软雅黑" w:hAnsi="微软雅黑" w:cs="宋体"/>
                <w:kern w:val="0"/>
                <w:sz w:val="18"/>
                <w:szCs w:val="21"/>
              </w:rPr>
              <w:t>陈新建，石霏</w:t>
            </w: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w:t>
            </w:r>
            <w:r>
              <w:rPr>
                <w:rFonts w:ascii="微软雅黑" w:eastAsia="微软雅黑" w:hAnsi="微软雅黑" w:cs="宋体"/>
                <w:kern w:val="0"/>
                <w:sz w:val="18"/>
                <w:szCs w:val="21"/>
              </w:rPr>
              <w:t>专利</w:t>
            </w:r>
          </w:p>
        </w:tc>
        <w:tc>
          <w:tcPr>
            <w:tcW w:w="2150"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基于</w:t>
            </w:r>
            <w:r w:rsidRPr="00EC4CAE">
              <w:rPr>
                <w:rFonts w:ascii="微软雅黑" w:eastAsia="微软雅黑" w:hAnsi="微软雅黑" w:cs="宋体" w:hint="eastAsia"/>
                <w:kern w:val="0"/>
                <w:sz w:val="18"/>
                <w:szCs w:val="21"/>
              </w:rPr>
              <w:t>3D-OCT的视网膜层间灰度分析方法</w:t>
            </w:r>
          </w:p>
        </w:tc>
        <w:tc>
          <w:tcPr>
            <w:tcW w:w="1354"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ZL201410079706.1</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r w:rsidRPr="00BB1DD2">
              <w:rPr>
                <w:rFonts w:ascii="微软雅黑" w:eastAsia="微软雅黑" w:hAnsi="微软雅黑" w:cs="宋体"/>
                <w:kern w:val="0"/>
                <w:sz w:val="18"/>
                <w:szCs w:val="21"/>
              </w:rPr>
              <w:t>陈新建，王莉芸，向德辉，陈浩宇，陈新锋</w:t>
            </w: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w:t>
            </w:r>
            <w:r>
              <w:rPr>
                <w:rFonts w:ascii="微软雅黑" w:eastAsia="微软雅黑" w:hAnsi="微软雅黑" w:cs="宋体"/>
                <w:kern w:val="0"/>
                <w:sz w:val="18"/>
                <w:szCs w:val="21"/>
              </w:rPr>
              <w:t>专利</w:t>
            </w:r>
          </w:p>
        </w:tc>
        <w:tc>
          <w:tcPr>
            <w:tcW w:w="2150"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一种视网膜囊状水肿的自动分割方法</w:t>
            </w:r>
          </w:p>
        </w:tc>
        <w:tc>
          <w:tcPr>
            <w:tcW w:w="1354"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ZL201510151368.7</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r w:rsidRPr="00BB1DD2">
              <w:rPr>
                <w:rFonts w:ascii="微软雅黑" w:eastAsia="微软雅黑" w:hAnsi="微软雅黑" w:cs="宋体"/>
                <w:kern w:val="0"/>
                <w:sz w:val="18"/>
                <w:szCs w:val="21"/>
              </w:rPr>
              <w:t>陈新建，张莉，朱伟芳，石霏，陈浩宇</w:t>
            </w: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w:t>
            </w:r>
            <w:r>
              <w:rPr>
                <w:rFonts w:ascii="微软雅黑" w:eastAsia="微软雅黑" w:hAnsi="微软雅黑" w:cs="宋体"/>
                <w:kern w:val="0"/>
                <w:sz w:val="18"/>
                <w:szCs w:val="21"/>
              </w:rPr>
              <w:t>专利</w:t>
            </w:r>
          </w:p>
        </w:tc>
        <w:tc>
          <w:tcPr>
            <w:tcW w:w="2150"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视网膜浆液性色素上皮层脱离的自动分割方法</w:t>
            </w:r>
          </w:p>
        </w:tc>
        <w:tc>
          <w:tcPr>
            <w:tcW w:w="1354"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ZL2014108100741</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r w:rsidRPr="00BB1DD2">
              <w:rPr>
                <w:rFonts w:ascii="微软雅黑" w:eastAsia="微软雅黑" w:hAnsi="微软雅黑" w:cs="宋体"/>
                <w:kern w:val="0"/>
                <w:sz w:val="18"/>
                <w:szCs w:val="21"/>
              </w:rPr>
              <w:t>陈新建，孙助力，石霏</w:t>
            </w: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w:t>
            </w:r>
            <w:r>
              <w:rPr>
                <w:rFonts w:ascii="微软雅黑" w:eastAsia="微软雅黑" w:hAnsi="微软雅黑" w:cs="宋体"/>
                <w:kern w:val="0"/>
                <w:sz w:val="18"/>
                <w:szCs w:val="21"/>
              </w:rPr>
              <w:t>专利</w:t>
            </w:r>
          </w:p>
        </w:tc>
        <w:tc>
          <w:tcPr>
            <w:tcW w:w="2150"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基于反应扩散模型的三维脉络膜新生血管生长预测方法</w:t>
            </w:r>
          </w:p>
        </w:tc>
        <w:tc>
          <w:tcPr>
            <w:tcW w:w="1354"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ZL2015108687238</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r w:rsidRPr="00BB1DD2">
              <w:rPr>
                <w:rFonts w:ascii="微软雅黑" w:eastAsia="微软雅黑" w:hAnsi="微软雅黑" w:cs="宋体"/>
                <w:kern w:val="0"/>
                <w:sz w:val="18"/>
                <w:szCs w:val="21"/>
              </w:rPr>
              <w:t>陈新建，</w:t>
            </w:r>
            <w:proofErr w:type="gramStart"/>
            <w:r w:rsidRPr="00BB1DD2">
              <w:rPr>
                <w:rFonts w:ascii="微软雅黑" w:eastAsia="微软雅黑" w:hAnsi="微软雅黑" w:cs="宋体"/>
                <w:kern w:val="0"/>
                <w:sz w:val="18"/>
                <w:szCs w:val="21"/>
              </w:rPr>
              <w:t>朱书霞</w:t>
            </w:r>
            <w:proofErr w:type="gramEnd"/>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w:t>
            </w:r>
            <w:r>
              <w:rPr>
                <w:rFonts w:ascii="微软雅黑" w:eastAsia="微软雅黑" w:hAnsi="微软雅黑" w:cs="宋体"/>
                <w:kern w:val="0"/>
                <w:sz w:val="18"/>
                <w:szCs w:val="21"/>
              </w:rPr>
              <w:t>专利</w:t>
            </w:r>
          </w:p>
        </w:tc>
        <w:tc>
          <w:tcPr>
            <w:tcW w:w="2150"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视网膜图像处理方法及装置</w:t>
            </w:r>
          </w:p>
        </w:tc>
        <w:tc>
          <w:tcPr>
            <w:tcW w:w="1354"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ZL201310102070.3</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r w:rsidRPr="00BB1DD2">
              <w:rPr>
                <w:rFonts w:ascii="微软雅黑" w:eastAsia="微软雅黑" w:hAnsi="微软雅黑" w:cs="宋体"/>
                <w:kern w:val="0"/>
                <w:sz w:val="18"/>
                <w:szCs w:val="21"/>
              </w:rPr>
              <w:t>郑健，董月芳，戴亚康，</w:t>
            </w:r>
            <w:r w:rsidRPr="00BB1DD2">
              <w:rPr>
                <w:rFonts w:ascii="微软雅黑" w:eastAsia="微软雅黑" w:hAnsi="微软雅黑" w:cs="宋体" w:hint="eastAsia"/>
                <w:kern w:val="0"/>
                <w:sz w:val="18"/>
                <w:szCs w:val="21"/>
              </w:rPr>
              <w:t>蒯多杰，</w:t>
            </w:r>
            <w:proofErr w:type="gramStart"/>
            <w:r w:rsidRPr="00BB1DD2">
              <w:rPr>
                <w:rFonts w:ascii="微软雅黑" w:eastAsia="微软雅黑" w:hAnsi="微软雅黑" w:cs="宋体" w:hint="eastAsia"/>
                <w:kern w:val="0"/>
                <w:sz w:val="18"/>
                <w:szCs w:val="21"/>
              </w:rPr>
              <w:t>杨粤涛</w:t>
            </w:r>
            <w:proofErr w:type="gramEnd"/>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w:t>
            </w:r>
            <w:r>
              <w:rPr>
                <w:rFonts w:ascii="微软雅黑" w:eastAsia="微软雅黑" w:hAnsi="微软雅黑" w:cs="宋体"/>
                <w:kern w:val="0"/>
                <w:sz w:val="18"/>
                <w:szCs w:val="21"/>
              </w:rPr>
              <w:t>专利</w:t>
            </w:r>
          </w:p>
        </w:tc>
        <w:tc>
          <w:tcPr>
            <w:tcW w:w="2150"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一种基于改进</w:t>
            </w:r>
            <w:r w:rsidRPr="00EC4CAE">
              <w:rPr>
                <w:rFonts w:ascii="微软雅黑" w:eastAsia="微软雅黑" w:hAnsi="微软雅黑" w:cs="宋体" w:hint="eastAsia"/>
                <w:kern w:val="0"/>
                <w:sz w:val="18"/>
                <w:szCs w:val="21"/>
              </w:rPr>
              <w:t>RANSAC算法的图像配准方法</w:t>
            </w:r>
          </w:p>
        </w:tc>
        <w:tc>
          <w:tcPr>
            <w:tcW w:w="1354"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ZL201510230025.5</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r w:rsidRPr="00BB1DD2">
              <w:rPr>
                <w:rFonts w:ascii="微软雅黑" w:eastAsia="微软雅黑" w:hAnsi="微软雅黑" w:cs="宋体" w:hint="eastAsia"/>
                <w:kern w:val="0"/>
                <w:sz w:val="18"/>
                <w:szCs w:val="21"/>
              </w:rPr>
              <w:t xml:space="preserve">郑健，蔡冬 ， </w:t>
            </w:r>
            <w:proofErr w:type="gramStart"/>
            <w:r w:rsidRPr="00BB1DD2">
              <w:rPr>
                <w:rFonts w:ascii="微软雅黑" w:eastAsia="微软雅黑" w:hAnsi="微软雅黑" w:cs="宋体" w:hint="eastAsia"/>
                <w:kern w:val="0"/>
                <w:sz w:val="18"/>
                <w:szCs w:val="21"/>
              </w:rPr>
              <w:t>郁朋</w:t>
            </w:r>
            <w:proofErr w:type="gramEnd"/>
            <w:r w:rsidRPr="00BB1DD2">
              <w:rPr>
                <w:rFonts w:ascii="微软雅黑" w:eastAsia="微软雅黑" w:hAnsi="微软雅黑" w:cs="宋体" w:hint="eastAsia"/>
                <w:kern w:val="0"/>
                <w:sz w:val="18"/>
                <w:szCs w:val="21"/>
              </w:rPr>
              <w:t xml:space="preserve"> ， 张寅，袁刚</w:t>
            </w: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w:t>
            </w:r>
            <w:r>
              <w:rPr>
                <w:rFonts w:ascii="微软雅黑" w:eastAsia="微软雅黑" w:hAnsi="微软雅黑" w:cs="宋体"/>
                <w:kern w:val="0"/>
                <w:sz w:val="18"/>
                <w:szCs w:val="21"/>
              </w:rPr>
              <w:t>专利</w:t>
            </w:r>
          </w:p>
        </w:tc>
        <w:tc>
          <w:tcPr>
            <w:tcW w:w="2150"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一种</w:t>
            </w:r>
            <w:r w:rsidRPr="00EC4CAE">
              <w:rPr>
                <w:rFonts w:ascii="微软雅黑" w:eastAsia="微软雅黑" w:hAnsi="微软雅黑" w:cs="宋体" w:hint="eastAsia"/>
                <w:kern w:val="0"/>
                <w:sz w:val="18"/>
                <w:szCs w:val="21"/>
              </w:rPr>
              <w:t>CT图像重建方法</w:t>
            </w:r>
          </w:p>
        </w:tc>
        <w:tc>
          <w:tcPr>
            <w:tcW w:w="1354"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ZL201510172351.5</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r w:rsidRPr="00BB1DD2">
              <w:rPr>
                <w:rFonts w:ascii="微软雅黑" w:eastAsia="微软雅黑" w:hAnsi="微软雅黑" w:cs="宋体" w:hint="eastAsia"/>
                <w:kern w:val="0"/>
                <w:sz w:val="18"/>
                <w:szCs w:val="21"/>
              </w:rPr>
              <w:t xml:space="preserve">郑健，吴中毅，袁刚 ， </w:t>
            </w:r>
            <w:proofErr w:type="gramStart"/>
            <w:r w:rsidRPr="00BB1DD2">
              <w:rPr>
                <w:rFonts w:ascii="微软雅黑" w:eastAsia="微软雅黑" w:hAnsi="微软雅黑" w:cs="宋体" w:hint="eastAsia"/>
                <w:kern w:val="0"/>
                <w:sz w:val="18"/>
                <w:szCs w:val="21"/>
              </w:rPr>
              <w:t>张寅</w:t>
            </w:r>
            <w:proofErr w:type="gramEnd"/>
            <w:r w:rsidRPr="00BB1DD2">
              <w:rPr>
                <w:rFonts w:ascii="微软雅黑" w:eastAsia="微软雅黑" w:hAnsi="微软雅黑" w:cs="宋体" w:hint="eastAsia"/>
                <w:kern w:val="0"/>
                <w:sz w:val="18"/>
                <w:szCs w:val="21"/>
              </w:rPr>
              <w:t xml:space="preserve"> ， 郁朋，李铭</w:t>
            </w: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Pr="007C2177"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发明</w:t>
            </w:r>
            <w:r>
              <w:rPr>
                <w:rFonts w:ascii="微软雅黑" w:eastAsia="微软雅黑" w:hAnsi="微软雅黑" w:cs="宋体"/>
                <w:kern w:val="0"/>
                <w:sz w:val="18"/>
                <w:szCs w:val="21"/>
              </w:rPr>
              <w:t>专利</w:t>
            </w:r>
          </w:p>
        </w:tc>
        <w:tc>
          <w:tcPr>
            <w:tcW w:w="2150"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欠采样的</w:t>
            </w:r>
            <w:r w:rsidRPr="00EC4CAE">
              <w:rPr>
                <w:rFonts w:ascii="微软雅黑" w:eastAsia="微软雅黑" w:hAnsi="微软雅黑" w:cs="宋体" w:hint="eastAsia"/>
                <w:kern w:val="0"/>
                <w:sz w:val="18"/>
                <w:szCs w:val="21"/>
              </w:rPr>
              <w:t>CT图像重建方法</w:t>
            </w:r>
          </w:p>
        </w:tc>
        <w:tc>
          <w:tcPr>
            <w:tcW w:w="1354"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ZL201510617214.8</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r w:rsidRPr="00BB1DD2">
              <w:rPr>
                <w:rFonts w:ascii="微软雅黑" w:eastAsia="微软雅黑" w:hAnsi="微软雅黑" w:cs="宋体" w:hint="eastAsia"/>
                <w:kern w:val="0"/>
                <w:sz w:val="18"/>
                <w:szCs w:val="21"/>
              </w:rPr>
              <w:t xml:space="preserve">郑健，章程 ， </w:t>
            </w:r>
            <w:proofErr w:type="gramStart"/>
            <w:r w:rsidRPr="00BB1DD2">
              <w:rPr>
                <w:rFonts w:ascii="微软雅黑" w:eastAsia="微软雅黑" w:hAnsi="微软雅黑" w:cs="宋体" w:hint="eastAsia"/>
                <w:kern w:val="0"/>
                <w:sz w:val="18"/>
                <w:szCs w:val="21"/>
              </w:rPr>
              <w:t>张寅</w:t>
            </w:r>
            <w:proofErr w:type="gramEnd"/>
            <w:r w:rsidRPr="00BB1DD2">
              <w:rPr>
                <w:rFonts w:ascii="微软雅黑" w:eastAsia="微软雅黑" w:hAnsi="微软雅黑" w:cs="宋体" w:hint="eastAsia"/>
                <w:kern w:val="0"/>
                <w:sz w:val="18"/>
                <w:szCs w:val="21"/>
              </w:rPr>
              <w:t xml:space="preserve"> ， </w:t>
            </w:r>
            <w:proofErr w:type="gramStart"/>
            <w:r w:rsidRPr="00BB1DD2">
              <w:rPr>
                <w:rFonts w:ascii="微软雅黑" w:eastAsia="微软雅黑" w:hAnsi="微软雅黑" w:cs="宋体" w:hint="eastAsia"/>
                <w:kern w:val="0"/>
                <w:sz w:val="18"/>
                <w:szCs w:val="21"/>
              </w:rPr>
              <w:t>郁朋</w:t>
            </w:r>
            <w:proofErr w:type="gramEnd"/>
            <w:r w:rsidRPr="00BB1DD2">
              <w:rPr>
                <w:rFonts w:ascii="微软雅黑" w:eastAsia="微软雅黑" w:hAnsi="微软雅黑" w:cs="宋体" w:hint="eastAsia"/>
                <w:kern w:val="0"/>
                <w:sz w:val="18"/>
                <w:szCs w:val="21"/>
              </w:rPr>
              <w:t xml:space="preserve"> ， 袁刚，吴中毅</w:t>
            </w: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软件</w:t>
            </w:r>
            <w:r>
              <w:rPr>
                <w:rFonts w:ascii="微软雅黑" w:eastAsia="微软雅黑" w:hAnsi="微软雅黑" w:cs="宋体"/>
                <w:kern w:val="0"/>
                <w:sz w:val="18"/>
                <w:szCs w:val="21"/>
              </w:rPr>
              <w:t>著作权</w:t>
            </w:r>
          </w:p>
        </w:tc>
        <w:tc>
          <w:tcPr>
            <w:tcW w:w="2150"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OCT图像处理与分析软件</w:t>
            </w:r>
          </w:p>
        </w:tc>
        <w:tc>
          <w:tcPr>
            <w:tcW w:w="1354"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2015SR208286</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软件</w:t>
            </w:r>
            <w:r>
              <w:rPr>
                <w:rFonts w:ascii="微软雅黑" w:eastAsia="微软雅黑" w:hAnsi="微软雅黑" w:cs="宋体"/>
                <w:kern w:val="0"/>
                <w:sz w:val="18"/>
                <w:szCs w:val="21"/>
              </w:rPr>
              <w:t>著作权</w:t>
            </w:r>
          </w:p>
        </w:tc>
        <w:tc>
          <w:tcPr>
            <w:tcW w:w="2150"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苏州比格威视网膜影像处理与分析系统软件</w:t>
            </w:r>
          </w:p>
        </w:tc>
        <w:tc>
          <w:tcPr>
            <w:tcW w:w="1354"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2016SR077193</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软件</w:t>
            </w:r>
            <w:r>
              <w:rPr>
                <w:rFonts w:ascii="微软雅黑" w:eastAsia="微软雅黑" w:hAnsi="微软雅黑" w:cs="宋体"/>
                <w:kern w:val="0"/>
                <w:sz w:val="18"/>
                <w:szCs w:val="21"/>
              </w:rPr>
              <w:t>著作权</w:t>
            </w:r>
          </w:p>
        </w:tc>
        <w:tc>
          <w:tcPr>
            <w:tcW w:w="2150"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苏州比格威智能化视盘分析与可视化软件</w:t>
            </w:r>
          </w:p>
        </w:tc>
        <w:tc>
          <w:tcPr>
            <w:tcW w:w="1354"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2017SR330601</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p>
        </w:tc>
      </w:tr>
      <w:tr w:rsidR="0025026B" w:rsidRPr="007C2177"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25026B"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软件</w:t>
            </w:r>
            <w:r>
              <w:rPr>
                <w:rFonts w:ascii="微软雅黑" w:eastAsia="微软雅黑" w:hAnsi="微软雅黑" w:cs="宋体"/>
                <w:kern w:val="0"/>
                <w:sz w:val="18"/>
                <w:szCs w:val="21"/>
              </w:rPr>
              <w:t>著作权</w:t>
            </w:r>
          </w:p>
        </w:tc>
        <w:tc>
          <w:tcPr>
            <w:tcW w:w="2150"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医学</w:t>
            </w:r>
            <w:r w:rsidRPr="00EC4CAE">
              <w:rPr>
                <w:rFonts w:ascii="微软雅黑" w:eastAsia="微软雅黑" w:hAnsi="微软雅黑" w:cs="宋体"/>
                <w:kern w:val="0"/>
                <w:sz w:val="18"/>
                <w:szCs w:val="21"/>
              </w:rPr>
              <w:t>图像库管理软件</w:t>
            </w:r>
          </w:p>
        </w:tc>
        <w:tc>
          <w:tcPr>
            <w:tcW w:w="1354"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25026B" w:rsidRPr="00EC4CAE" w:rsidRDefault="0025026B" w:rsidP="00DE4F49">
            <w:pPr>
              <w:widowControl/>
              <w:rPr>
                <w:rFonts w:ascii="微软雅黑" w:eastAsia="微软雅黑" w:hAnsi="微软雅黑" w:cs="宋体"/>
                <w:kern w:val="0"/>
                <w:sz w:val="18"/>
                <w:szCs w:val="21"/>
              </w:rPr>
            </w:pPr>
            <w:r w:rsidRPr="00EC4CAE">
              <w:rPr>
                <w:rFonts w:ascii="微软雅黑" w:eastAsia="微软雅黑" w:hAnsi="微软雅黑" w:cs="宋体"/>
                <w:kern w:val="0"/>
                <w:sz w:val="18"/>
                <w:szCs w:val="21"/>
              </w:rPr>
              <w:t>2015SR209771</w:t>
            </w:r>
          </w:p>
        </w:tc>
        <w:tc>
          <w:tcPr>
            <w:tcW w:w="1732" w:type="dxa"/>
            <w:tcBorders>
              <w:top w:val="single" w:sz="4" w:space="0" w:color="auto"/>
              <w:left w:val="single" w:sz="4" w:space="0" w:color="auto"/>
              <w:bottom w:val="single" w:sz="4" w:space="0" w:color="auto"/>
              <w:right w:val="single" w:sz="4" w:space="0" w:color="auto"/>
            </w:tcBorders>
          </w:tcPr>
          <w:p w:rsidR="0025026B" w:rsidRPr="00BB1DD2" w:rsidRDefault="0025026B" w:rsidP="00DE4F49">
            <w:pPr>
              <w:widowControl/>
              <w:rPr>
                <w:rFonts w:ascii="微软雅黑" w:eastAsia="微软雅黑" w:hAnsi="微软雅黑" w:cs="宋体"/>
                <w:kern w:val="0"/>
                <w:sz w:val="18"/>
                <w:szCs w:val="21"/>
              </w:rPr>
            </w:pPr>
          </w:p>
        </w:tc>
      </w:tr>
    </w:tbl>
    <w:p w:rsidR="0025026B" w:rsidRPr="00B44C20" w:rsidRDefault="0025026B" w:rsidP="0025026B">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478"/>
        <w:gridCol w:w="615"/>
        <w:gridCol w:w="3569"/>
        <w:gridCol w:w="2815"/>
      </w:tblGrid>
      <w:tr w:rsidR="0025026B" w:rsidRPr="00B44C20" w:rsidTr="00DE4F49">
        <w:tc>
          <w:tcPr>
            <w:tcW w:w="675" w:type="dxa"/>
            <w:tcBorders>
              <w:top w:val="single" w:sz="4" w:space="0" w:color="000000"/>
              <w:left w:val="single" w:sz="4" w:space="0" w:color="000000"/>
              <w:bottom w:val="single" w:sz="4" w:space="0" w:color="000000"/>
              <w:right w:val="single" w:sz="4" w:space="0" w:color="000000"/>
            </w:tcBorders>
            <w:vAlign w:val="center"/>
            <w:hideMark/>
          </w:tcPr>
          <w:p w:rsidR="0025026B" w:rsidRPr="00B44C20" w:rsidRDefault="0025026B"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5026B" w:rsidRPr="00B44C20" w:rsidRDefault="0025026B"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478"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615" w:type="dxa"/>
            <w:tcBorders>
              <w:top w:val="single" w:sz="4" w:space="0" w:color="000000"/>
              <w:left w:val="single" w:sz="4" w:space="0" w:color="000000"/>
              <w:bottom w:val="single" w:sz="4" w:space="0" w:color="000000"/>
              <w:right w:val="single" w:sz="4" w:space="0" w:color="000000"/>
            </w:tcBorders>
            <w:vAlign w:val="center"/>
            <w:hideMark/>
          </w:tcPr>
          <w:p w:rsidR="0025026B" w:rsidRPr="00B44C20" w:rsidRDefault="0025026B"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25026B" w:rsidRPr="00B44C20" w:rsidTr="00DE4F49">
        <w:trPr>
          <w:trHeight w:hRule="exact" w:val="2939"/>
        </w:trPr>
        <w:tc>
          <w:tcPr>
            <w:tcW w:w="67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1</w:t>
            </w:r>
          </w:p>
        </w:tc>
        <w:tc>
          <w:tcPr>
            <w:tcW w:w="567"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陈新建</w:t>
            </w:r>
          </w:p>
        </w:tc>
        <w:tc>
          <w:tcPr>
            <w:tcW w:w="478"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w:t>
            </w:r>
            <w:r>
              <w:rPr>
                <w:rFonts w:ascii="微软雅黑" w:eastAsia="微软雅黑" w:hAnsi="微软雅黑" w:cs="宋体"/>
                <w:kern w:val="0"/>
                <w:sz w:val="18"/>
                <w:szCs w:val="21"/>
              </w:rPr>
              <w:t>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sidRPr="00E46FE5">
              <w:rPr>
                <w:rFonts w:ascii="微软雅黑" w:eastAsia="微软雅黑" w:hAnsi="微软雅黑" w:cs="宋体" w:hint="eastAsia"/>
                <w:kern w:val="0"/>
                <w:sz w:val="18"/>
                <w:szCs w:val="21"/>
              </w:rPr>
              <w:t>本项目总负责人，在医学影像处理与分析领域有广泛影响力。负责项目的整体规划和实施，提出项目的核心研究思路和路线，对技术创新点 1、2、3、4 均做出了创造性贡献。研究攻关了多模态医学影像分割关键技术，突破了多时间点医学影像科学建模的瓶颈， 克服了疾病发生发展预测难题， 实现了视网膜多模态医学影像处理与分析技术在临床疾病诊断中的应用。</w:t>
            </w:r>
          </w:p>
        </w:tc>
        <w:tc>
          <w:tcPr>
            <w:tcW w:w="28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无</w:t>
            </w:r>
          </w:p>
        </w:tc>
      </w:tr>
      <w:tr w:rsidR="0025026B" w:rsidRPr="00B44C20" w:rsidTr="00DE4F49">
        <w:trPr>
          <w:trHeight w:hRule="exact" w:val="1280"/>
        </w:trPr>
        <w:tc>
          <w:tcPr>
            <w:tcW w:w="67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朱伟芳</w:t>
            </w:r>
          </w:p>
        </w:tc>
        <w:tc>
          <w:tcPr>
            <w:tcW w:w="478"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副教授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w:t>
            </w:r>
            <w:r>
              <w:rPr>
                <w:rFonts w:ascii="微软雅黑" w:eastAsia="微软雅黑" w:hAnsi="微软雅黑" w:cs="宋体"/>
                <w:kern w:val="0"/>
                <w:sz w:val="18"/>
                <w:szCs w:val="21"/>
              </w:rPr>
              <w:t>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sidRPr="00E46FE5">
              <w:rPr>
                <w:rFonts w:ascii="微软雅黑" w:eastAsia="微软雅黑" w:hAnsi="微软雅黑" w:cs="宋体" w:hint="eastAsia"/>
                <w:kern w:val="0"/>
                <w:sz w:val="18"/>
                <w:szCs w:val="21"/>
              </w:rPr>
              <w:t>对基于多分辨率图搜索和机器学习相结合的多种视网膜疾病的组织分层及病变区域分割技术做了大量的研究工作，对技术创新点 1 、2、4 均做出创造性贡献。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无</w:t>
            </w:r>
          </w:p>
        </w:tc>
      </w:tr>
      <w:tr w:rsidR="0025026B" w:rsidRPr="00B44C20" w:rsidTr="00693B5E">
        <w:trPr>
          <w:trHeight w:hRule="exact" w:val="1611"/>
        </w:trPr>
        <w:tc>
          <w:tcPr>
            <w:tcW w:w="67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向德辉</w:t>
            </w:r>
          </w:p>
        </w:tc>
        <w:tc>
          <w:tcPr>
            <w:tcW w:w="478"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副教授</w:t>
            </w:r>
          </w:p>
        </w:tc>
        <w:tc>
          <w:tcPr>
            <w:tcW w:w="6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w:t>
            </w:r>
            <w:r>
              <w:rPr>
                <w:rFonts w:ascii="微软雅黑" w:eastAsia="微软雅黑" w:hAnsi="微软雅黑" w:cs="宋体"/>
                <w:kern w:val="0"/>
                <w:sz w:val="18"/>
                <w:szCs w:val="21"/>
              </w:rPr>
              <w:t>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spacing w:line="360" w:lineRule="exact"/>
              <w:rPr>
                <w:rFonts w:ascii="微软雅黑" w:eastAsia="微软雅黑" w:hAnsi="微软雅黑"/>
                <w:sz w:val="18"/>
                <w:szCs w:val="21"/>
              </w:rPr>
            </w:pPr>
            <w:r w:rsidRPr="00E46FE5">
              <w:rPr>
                <w:rFonts w:ascii="微软雅黑" w:eastAsia="微软雅黑" w:hAnsi="微软雅黑" w:hint="eastAsia"/>
                <w:sz w:val="18"/>
                <w:szCs w:val="21"/>
              </w:rPr>
              <w:t>对结合统计模型和影像自身信息的多模态医学影像分割技术做了大量的研究工作，对技术创新点 1、 3 和 4 均做出创造性贡献。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无</w:t>
            </w:r>
          </w:p>
        </w:tc>
      </w:tr>
      <w:tr w:rsidR="0025026B" w:rsidRPr="00B44C20" w:rsidTr="00DE4F49">
        <w:trPr>
          <w:trHeight w:hRule="exact" w:val="1125"/>
        </w:trPr>
        <w:tc>
          <w:tcPr>
            <w:tcW w:w="67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石霏</w:t>
            </w:r>
          </w:p>
        </w:tc>
        <w:tc>
          <w:tcPr>
            <w:tcW w:w="478"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讲师</w:t>
            </w:r>
          </w:p>
        </w:tc>
        <w:tc>
          <w:tcPr>
            <w:tcW w:w="6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w:t>
            </w:r>
            <w:r>
              <w:rPr>
                <w:rFonts w:ascii="微软雅黑" w:eastAsia="微软雅黑" w:hAnsi="微软雅黑" w:cs="宋体"/>
                <w:kern w:val="0"/>
                <w:sz w:val="18"/>
                <w:szCs w:val="21"/>
              </w:rPr>
              <w:t>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spacing w:line="360" w:lineRule="exact"/>
              <w:rPr>
                <w:rFonts w:ascii="微软雅黑" w:eastAsia="微软雅黑" w:hAnsi="微软雅黑"/>
                <w:sz w:val="18"/>
                <w:szCs w:val="21"/>
              </w:rPr>
            </w:pPr>
            <w:r w:rsidRPr="000E2D46">
              <w:rPr>
                <w:rFonts w:ascii="微软雅黑" w:eastAsia="微软雅黑" w:hAnsi="微软雅黑" w:hint="eastAsia"/>
                <w:sz w:val="18"/>
                <w:szCs w:val="21"/>
              </w:rPr>
              <w:t>对基于多分辨率的病变视网膜组织分层与病变区域分割技术做了大量的研究工作，对技术创新点 1、2、4 均做出创造性贡献。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无</w:t>
            </w:r>
          </w:p>
        </w:tc>
      </w:tr>
      <w:tr w:rsidR="0025026B" w:rsidRPr="00B44C20" w:rsidTr="00DE4F49">
        <w:trPr>
          <w:trHeight w:hRule="exact" w:val="3408"/>
        </w:trPr>
        <w:tc>
          <w:tcPr>
            <w:tcW w:w="67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陈浩宇</w:t>
            </w:r>
          </w:p>
        </w:tc>
        <w:tc>
          <w:tcPr>
            <w:tcW w:w="478"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主任</w:t>
            </w:r>
            <w:r>
              <w:rPr>
                <w:rFonts w:ascii="微软雅黑" w:eastAsia="微软雅黑" w:hAnsi="微软雅黑"/>
                <w:sz w:val="18"/>
                <w:szCs w:val="21"/>
              </w:rPr>
              <w:t>医师</w:t>
            </w:r>
          </w:p>
        </w:tc>
        <w:tc>
          <w:tcPr>
            <w:tcW w:w="6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sidRPr="005B4DEC">
              <w:rPr>
                <w:rFonts w:ascii="微软雅黑" w:eastAsia="微软雅黑" w:hAnsi="微软雅黑" w:hint="eastAsia"/>
                <w:sz w:val="18"/>
                <w:szCs w:val="21"/>
              </w:rPr>
              <w:t>汕头大学·香港中文大学联合汕头国际眼科中心</w:t>
            </w:r>
          </w:p>
        </w:tc>
        <w:tc>
          <w:tcPr>
            <w:tcW w:w="3569"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spacing w:line="360" w:lineRule="exact"/>
              <w:rPr>
                <w:rFonts w:ascii="微软雅黑" w:eastAsia="微软雅黑" w:hAnsi="微软雅黑"/>
                <w:sz w:val="18"/>
                <w:szCs w:val="21"/>
              </w:rPr>
            </w:pPr>
            <w:r w:rsidRPr="00AC7C25">
              <w:rPr>
                <w:rFonts w:ascii="微软雅黑" w:eastAsia="微软雅黑" w:hAnsi="微软雅黑" w:hint="eastAsia"/>
                <w:sz w:val="18"/>
                <w:szCs w:val="21"/>
              </w:rPr>
              <w:t>对正常及病变视网膜 OCT 分层的光密度自动分析、多种视网膜疾病病变区域的分割技术做了大量的临床研究工作， 对技术创新点 1、2和 4 做出创造性贡献。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无</w:t>
            </w:r>
          </w:p>
        </w:tc>
      </w:tr>
      <w:tr w:rsidR="0025026B" w:rsidRPr="00B44C20" w:rsidTr="00DE4F49">
        <w:trPr>
          <w:trHeight w:hRule="exact" w:val="2961"/>
        </w:trPr>
        <w:tc>
          <w:tcPr>
            <w:tcW w:w="67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郑健</w:t>
            </w:r>
          </w:p>
        </w:tc>
        <w:tc>
          <w:tcPr>
            <w:tcW w:w="478"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副研究</w:t>
            </w:r>
            <w:r>
              <w:rPr>
                <w:rFonts w:ascii="微软雅黑" w:eastAsia="微软雅黑" w:hAnsi="微软雅黑"/>
                <w:sz w:val="18"/>
                <w:szCs w:val="21"/>
              </w:rPr>
              <w:t>员</w:t>
            </w:r>
          </w:p>
        </w:tc>
        <w:tc>
          <w:tcPr>
            <w:tcW w:w="6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sidRPr="005B4DEC">
              <w:rPr>
                <w:rFonts w:ascii="微软雅黑" w:eastAsia="微软雅黑" w:hAnsi="微软雅黑" w:hint="eastAsia"/>
                <w:sz w:val="18"/>
                <w:szCs w:val="21"/>
              </w:rPr>
              <w:t>中国科学院苏州生物医学工程技术研究所</w:t>
            </w:r>
          </w:p>
        </w:tc>
        <w:tc>
          <w:tcPr>
            <w:tcW w:w="3569"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spacing w:line="360" w:lineRule="exact"/>
              <w:rPr>
                <w:rFonts w:ascii="微软雅黑" w:eastAsia="微软雅黑" w:hAnsi="微软雅黑"/>
                <w:sz w:val="18"/>
                <w:szCs w:val="21"/>
              </w:rPr>
            </w:pPr>
            <w:r w:rsidRPr="00AC7C25">
              <w:rPr>
                <w:rFonts w:ascii="微软雅黑" w:eastAsia="微软雅黑" w:hAnsi="微软雅黑" w:hint="eastAsia"/>
                <w:sz w:val="18"/>
                <w:szCs w:val="21"/>
              </w:rPr>
              <w:t xml:space="preserve">项目主要完成人，对视网膜眼底血管的增强和分割以及多种模态的医学影像配准与重建技术做了大量的研究工作，对技术创新点 </w:t>
            </w:r>
            <w:r>
              <w:rPr>
                <w:rFonts w:ascii="微软雅黑" w:eastAsia="微软雅黑" w:hAnsi="微软雅黑"/>
                <w:sz w:val="18"/>
                <w:szCs w:val="21"/>
              </w:rPr>
              <w:t>1</w:t>
            </w:r>
            <w:r w:rsidRPr="00AC7C25">
              <w:rPr>
                <w:rFonts w:ascii="微软雅黑" w:eastAsia="微软雅黑" w:hAnsi="微软雅黑" w:hint="eastAsia"/>
                <w:sz w:val="18"/>
                <w:szCs w:val="21"/>
              </w:rPr>
              <w:t xml:space="preserve"> 和</w:t>
            </w:r>
            <w:r>
              <w:rPr>
                <w:rFonts w:ascii="微软雅黑" w:eastAsia="微软雅黑" w:hAnsi="微软雅黑"/>
                <w:sz w:val="18"/>
                <w:szCs w:val="21"/>
              </w:rPr>
              <w:t>4</w:t>
            </w:r>
            <w:r w:rsidRPr="00AC7C25">
              <w:rPr>
                <w:rFonts w:ascii="微软雅黑" w:eastAsia="微软雅黑" w:hAnsi="微软雅黑" w:hint="eastAsia"/>
                <w:sz w:val="18"/>
                <w:szCs w:val="21"/>
              </w:rPr>
              <w:t>均做出创造性贡献。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无</w:t>
            </w:r>
          </w:p>
        </w:tc>
      </w:tr>
      <w:tr w:rsidR="0025026B" w:rsidRPr="00B44C20" w:rsidTr="00DE4F49">
        <w:trPr>
          <w:trHeight w:hRule="exact" w:val="1451"/>
        </w:trPr>
        <w:tc>
          <w:tcPr>
            <w:tcW w:w="67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7</w:t>
            </w:r>
          </w:p>
        </w:tc>
        <w:tc>
          <w:tcPr>
            <w:tcW w:w="567"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俞凯</w:t>
            </w:r>
          </w:p>
        </w:tc>
        <w:tc>
          <w:tcPr>
            <w:tcW w:w="478"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无</w:t>
            </w:r>
          </w:p>
        </w:tc>
        <w:tc>
          <w:tcPr>
            <w:tcW w:w="6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苏州</w:t>
            </w:r>
            <w:r>
              <w:rPr>
                <w:rFonts w:ascii="微软雅黑" w:eastAsia="微软雅黑" w:hAnsi="微软雅黑"/>
                <w:sz w:val="18"/>
                <w:szCs w:val="21"/>
              </w:rPr>
              <w:t>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spacing w:line="360" w:lineRule="exact"/>
              <w:rPr>
                <w:rFonts w:ascii="微软雅黑" w:eastAsia="微软雅黑" w:hAnsi="微软雅黑"/>
                <w:sz w:val="18"/>
                <w:szCs w:val="21"/>
              </w:rPr>
            </w:pPr>
            <w:r w:rsidRPr="00AC7C25">
              <w:rPr>
                <w:rFonts w:ascii="微软雅黑" w:eastAsia="微软雅黑" w:hAnsi="微软雅黑" w:hint="eastAsia"/>
                <w:sz w:val="18"/>
                <w:szCs w:val="21"/>
              </w:rPr>
              <w:t>项目主要完成人，对青光眼病变视网膜 OCT的组织分层技术做了大量的研究工作， 对技术创新点 1 和 4 做出创造性贡献。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无</w:t>
            </w:r>
          </w:p>
        </w:tc>
      </w:tr>
      <w:tr w:rsidR="0025026B" w:rsidRPr="00B44C20" w:rsidTr="00DE4F49">
        <w:trPr>
          <w:trHeight w:hRule="exact" w:val="1557"/>
        </w:trPr>
        <w:tc>
          <w:tcPr>
            <w:tcW w:w="67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金超</w:t>
            </w:r>
          </w:p>
        </w:tc>
        <w:tc>
          <w:tcPr>
            <w:tcW w:w="478"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无</w:t>
            </w:r>
          </w:p>
        </w:tc>
        <w:tc>
          <w:tcPr>
            <w:tcW w:w="6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jc w:val="center"/>
              <w:rPr>
                <w:rFonts w:ascii="微软雅黑" w:eastAsia="微软雅黑" w:hAnsi="微软雅黑"/>
                <w:sz w:val="18"/>
                <w:szCs w:val="21"/>
              </w:rPr>
            </w:pPr>
            <w:r>
              <w:rPr>
                <w:rFonts w:ascii="微软雅黑" w:eastAsia="微软雅黑" w:hAnsi="微软雅黑" w:hint="eastAsia"/>
                <w:sz w:val="18"/>
                <w:szCs w:val="21"/>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sidRPr="009C29EB">
              <w:rPr>
                <w:rFonts w:ascii="微软雅黑" w:eastAsia="微软雅黑" w:hAnsi="微软雅黑" w:cs="宋体" w:hint="eastAsia"/>
                <w:kern w:val="0"/>
                <w:sz w:val="18"/>
                <w:szCs w:val="21"/>
              </w:rPr>
              <w:t>对正常视网膜</w:t>
            </w:r>
            <w:r>
              <w:rPr>
                <w:rFonts w:ascii="微软雅黑" w:eastAsia="微软雅黑" w:hAnsi="微软雅黑" w:cs="宋体" w:hint="eastAsia"/>
                <w:kern w:val="0"/>
                <w:sz w:val="18"/>
                <w:szCs w:val="21"/>
              </w:rPr>
              <w:t xml:space="preserve"> OC</w:t>
            </w:r>
            <w:r>
              <w:rPr>
                <w:rFonts w:ascii="微软雅黑" w:eastAsia="微软雅黑" w:hAnsi="微软雅黑" w:cs="宋体"/>
                <w:kern w:val="0"/>
                <w:sz w:val="18"/>
                <w:szCs w:val="21"/>
              </w:rPr>
              <w:t>T</w:t>
            </w:r>
            <w:r w:rsidRPr="009C29EB">
              <w:rPr>
                <w:rFonts w:ascii="微软雅黑" w:eastAsia="微软雅黑" w:hAnsi="微软雅黑" w:cs="宋体" w:hint="eastAsia"/>
                <w:kern w:val="0"/>
                <w:sz w:val="18"/>
                <w:szCs w:val="21"/>
              </w:rPr>
              <w:t>分层的光密度自动分析、多视网膜疾病区域的分割技术做了大量研究工作， 对技术创新点 1和 4 做出创造性贡献。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25026B" w:rsidRPr="00B44C20" w:rsidRDefault="0025026B" w:rsidP="00DE4F49">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无</w:t>
            </w:r>
          </w:p>
        </w:tc>
      </w:tr>
    </w:tbl>
    <w:p w:rsidR="0025026B" w:rsidRDefault="0025026B" w:rsidP="0025026B">
      <w:pPr>
        <w:rPr>
          <w:rFonts w:ascii="微软雅黑" w:eastAsia="微软雅黑" w:hAnsi="微软雅黑"/>
          <w:szCs w:val="21"/>
        </w:rPr>
      </w:pPr>
    </w:p>
    <w:p w:rsidR="007E2E76" w:rsidRPr="00B44C20" w:rsidRDefault="00693B5E" w:rsidP="007E2E76">
      <w:pPr>
        <w:rPr>
          <w:rFonts w:ascii="微软雅黑" w:eastAsia="微软雅黑" w:hAnsi="微软雅黑"/>
          <w:b/>
          <w:sz w:val="22"/>
          <w:szCs w:val="21"/>
        </w:rPr>
      </w:pPr>
      <w:proofErr w:type="gramStart"/>
      <w:r>
        <w:rPr>
          <w:rFonts w:ascii="微软雅黑" w:eastAsia="微软雅黑" w:hAnsi="微软雅黑" w:hint="eastAsia"/>
          <w:b/>
          <w:sz w:val="22"/>
          <w:szCs w:val="21"/>
        </w:rPr>
        <w:t>8.</w:t>
      </w:r>
      <w:r w:rsidR="007E2E76">
        <w:rPr>
          <w:rFonts w:ascii="微软雅黑" w:eastAsia="微软雅黑" w:hAnsi="微软雅黑" w:hint="eastAsia"/>
          <w:b/>
          <w:sz w:val="22"/>
          <w:szCs w:val="21"/>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7E2E76" w:rsidRPr="00B44C20" w:rsidTr="00DE4F49">
        <w:trPr>
          <w:trHeight w:val="665"/>
        </w:trPr>
        <w:tc>
          <w:tcPr>
            <w:tcW w:w="8522" w:type="dxa"/>
          </w:tcPr>
          <w:p w:rsidR="007E2E76" w:rsidRPr="00B44C20" w:rsidRDefault="007E2E76" w:rsidP="00DE4F49">
            <w:pPr>
              <w:rPr>
                <w:rFonts w:ascii="微软雅黑" w:eastAsia="微软雅黑" w:hAnsi="微软雅黑"/>
                <w:szCs w:val="21"/>
              </w:rPr>
            </w:pPr>
            <w:r w:rsidRPr="00B44C20">
              <w:rPr>
                <w:rFonts w:ascii="微软雅黑" w:eastAsia="微软雅黑" w:hAnsi="微软雅黑" w:hint="eastAsia"/>
                <w:szCs w:val="21"/>
              </w:rPr>
              <w:t>项目名称：</w:t>
            </w:r>
            <w:r w:rsidRPr="00B44C20">
              <w:rPr>
                <w:rFonts w:ascii="微软雅黑" w:eastAsia="微软雅黑" w:hAnsi="微软雅黑"/>
                <w:szCs w:val="21"/>
              </w:rPr>
              <w:t xml:space="preserve"> </w:t>
            </w:r>
            <w:r w:rsidRPr="003301D2">
              <w:rPr>
                <w:rFonts w:ascii="微软雅黑" w:eastAsia="微软雅黑" w:hAnsi="微软雅黑"/>
                <w:szCs w:val="21"/>
              </w:rPr>
              <w:t>造血干细胞移植后出凝血异常的发生机制与诊疗新策略研究</w:t>
            </w:r>
          </w:p>
        </w:tc>
      </w:tr>
      <w:tr w:rsidR="007E2E76" w:rsidRPr="00B44C20" w:rsidTr="00DE4F49">
        <w:trPr>
          <w:trHeight w:val="623"/>
        </w:trPr>
        <w:tc>
          <w:tcPr>
            <w:tcW w:w="8522" w:type="dxa"/>
          </w:tcPr>
          <w:p w:rsidR="007E2E76" w:rsidRPr="00B44C20" w:rsidRDefault="007E2E76" w:rsidP="00DE4F49">
            <w:pPr>
              <w:rPr>
                <w:rFonts w:ascii="微软雅黑" w:eastAsia="微软雅黑" w:hAnsi="微软雅黑"/>
                <w:szCs w:val="21"/>
              </w:rPr>
            </w:pPr>
            <w:r w:rsidRPr="00B44C20">
              <w:rPr>
                <w:rFonts w:ascii="微软雅黑" w:eastAsia="微软雅黑" w:hAnsi="微软雅黑" w:hint="eastAsia"/>
                <w:szCs w:val="21"/>
              </w:rPr>
              <w:t>主要完成单位：</w:t>
            </w:r>
            <w:r w:rsidRPr="00B44C20">
              <w:rPr>
                <w:rFonts w:ascii="微软雅黑" w:eastAsia="微软雅黑" w:hAnsi="微软雅黑"/>
                <w:szCs w:val="21"/>
              </w:rPr>
              <w:t xml:space="preserve"> </w:t>
            </w:r>
            <w:r>
              <w:rPr>
                <w:rFonts w:ascii="微软雅黑" w:eastAsia="微软雅黑" w:hAnsi="微软雅黑"/>
                <w:szCs w:val="21"/>
              </w:rPr>
              <w:t>苏州大学；</w:t>
            </w:r>
            <w:r>
              <w:rPr>
                <w:rFonts w:ascii="微软雅黑" w:eastAsia="微软雅黑" w:hAnsi="微软雅黑" w:hint="eastAsia"/>
                <w:szCs w:val="21"/>
              </w:rPr>
              <w:t>苏州大学附属第一医院</w:t>
            </w:r>
          </w:p>
        </w:tc>
      </w:tr>
      <w:tr w:rsidR="007E2E76" w:rsidRPr="00B44C20" w:rsidTr="00DE4F49">
        <w:trPr>
          <w:trHeight w:val="623"/>
        </w:trPr>
        <w:tc>
          <w:tcPr>
            <w:tcW w:w="8522" w:type="dxa"/>
          </w:tcPr>
          <w:p w:rsidR="007E2E76" w:rsidRPr="00B44C20" w:rsidRDefault="007E2E76" w:rsidP="00DE4F49">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7E2E76" w:rsidRPr="00B44C20" w:rsidTr="00DE4F49">
        <w:trPr>
          <w:trHeight w:val="623"/>
        </w:trPr>
        <w:tc>
          <w:tcPr>
            <w:tcW w:w="8522" w:type="dxa"/>
          </w:tcPr>
          <w:p w:rsidR="007E2E76" w:rsidRPr="00B44C20" w:rsidRDefault="007E2E76" w:rsidP="00DE4F49">
            <w:pPr>
              <w:rPr>
                <w:rFonts w:ascii="微软雅黑" w:eastAsia="微软雅黑" w:hAnsi="微软雅黑"/>
                <w:szCs w:val="21"/>
              </w:rPr>
            </w:pPr>
            <w:r w:rsidRPr="00B44C20">
              <w:rPr>
                <w:rFonts w:ascii="微软雅黑" w:eastAsia="微软雅黑" w:hAnsi="微软雅黑" w:hint="eastAsia"/>
                <w:szCs w:val="21"/>
              </w:rPr>
              <w:t>推荐奖种：</w:t>
            </w:r>
            <w:r w:rsidRPr="00341F80">
              <w:rPr>
                <w:rFonts w:ascii="微软雅黑" w:eastAsia="微软雅黑" w:hAnsi="微软雅黑"/>
                <w:szCs w:val="21"/>
              </w:rPr>
              <w:t>科学技术进步奖</w:t>
            </w:r>
          </w:p>
        </w:tc>
      </w:tr>
      <w:tr w:rsidR="007E2E76" w:rsidRPr="00B44C20" w:rsidTr="00DE4F49">
        <w:trPr>
          <w:trHeight w:val="697"/>
        </w:trPr>
        <w:tc>
          <w:tcPr>
            <w:tcW w:w="8522" w:type="dxa"/>
          </w:tcPr>
          <w:p w:rsidR="007E2E76" w:rsidRPr="00B44C20" w:rsidRDefault="007E2E76" w:rsidP="00DE4F49">
            <w:pPr>
              <w:spacing w:line="180" w:lineRule="atLeast"/>
              <w:rPr>
                <w:rFonts w:ascii="微软雅黑" w:eastAsia="微软雅黑" w:hAnsi="微软雅黑"/>
                <w:szCs w:val="21"/>
              </w:rPr>
            </w:pPr>
            <w:r w:rsidRPr="00B44C20">
              <w:rPr>
                <w:rFonts w:ascii="微软雅黑" w:eastAsia="微软雅黑" w:hAnsi="微软雅黑" w:hint="eastAsia"/>
                <w:szCs w:val="21"/>
              </w:rPr>
              <w:t>主要完成人：</w:t>
            </w:r>
            <w:r w:rsidRPr="00B44C20">
              <w:rPr>
                <w:rFonts w:ascii="微软雅黑" w:eastAsia="微软雅黑" w:hAnsi="微软雅黑"/>
                <w:szCs w:val="21"/>
              </w:rPr>
              <w:t xml:space="preserve"> </w:t>
            </w:r>
            <w:r w:rsidRPr="003301D2">
              <w:rPr>
                <w:rFonts w:ascii="微软雅黑" w:eastAsia="微软雅黑" w:hAnsi="微软雅黑"/>
                <w:szCs w:val="21"/>
              </w:rPr>
              <w:t>韩悦、傅建新、赵益明、徐杨、唐雅琼、王兆钺、戚嘉乾、</w:t>
            </w:r>
            <w:r w:rsidRPr="003301D2">
              <w:rPr>
                <w:rFonts w:ascii="微软雅黑" w:eastAsia="微软雅黑" w:hAnsi="微软雅黑" w:hint="eastAsia"/>
                <w:szCs w:val="21"/>
              </w:rPr>
              <w:t>陈佳</w:t>
            </w:r>
            <w:r w:rsidRPr="003301D2">
              <w:rPr>
                <w:rFonts w:ascii="微软雅黑" w:eastAsia="微软雅黑" w:hAnsi="微软雅黑"/>
                <w:szCs w:val="21"/>
              </w:rPr>
              <w:t>、吴德沛、阮长耿</w:t>
            </w:r>
          </w:p>
        </w:tc>
      </w:tr>
      <w:tr w:rsidR="007E2E76" w:rsidRPr="00B44C20" w:rsidTr="00413477">
        <w:trPr>
          <w:trHeight w:val="837"/>
        </w:trPr>
        <w:tc>
          <w:tcPr>
            <w:tcW w:w="8522" w:type="dxa"/>
          </w:tcPr>
          <w:p w:rsidR="007E2E76" w:rsidRPr="00B44C20" w:rsidRDefault="007E2E76" w:rsidP="00DE4F49">
            <w:pPr>
              <w:rPr>
                <w:rFonts w:ascii="微软雅黑" w:eastAsia="微软雅黑" w:hAnsi="微软雅黑"/>
                <w:szCs w:val="21"/>
              </w:rPr>
            </w:pPr>
            <w:r w:rsidRPr="00B44C20">
              <w:rPr>
                <w:rFonts w:ascii="微软雅黑" w:eastAsia="微软雅黑" w:hAnsi="微软雅黑" w:hint="eastAsia"/>
                <w:szCs w:val="21"/>
              </w:rPr>
              <w:t>项目简介：</w:t>
            </w:r>
          </w:p>
          <w:p w:rsidR="007E2E76" w:rsidRPr="003301D2" w:rsidRDefault="007E2E76" w:rsidP="00EC3994">
            <w:pPr>
              <w:widowControl/>
              <w:autoSpaceDE w:val="0"/>
              <w:autoSpaceDN w:val="0"/>
              <w:adjustRightInd w:val="0"/>
              <w:spacing w:line="480" w:lineRule="exact"/>
              <w:rPr>
                <w:rFonts w:ascii="宋体" w:eastAsia="宋体" w:hAnsi="Calibri" w:cs="宋体"/>
                <w:color w:val="000000"/>
                <w:kern w:val="0"/>
                <w:szCs w:val="21"/>
              </w:rPr>
            </w:pPr>
            <w:r w:rsidRPr="003301D2">
              <w:rPr>
                <w:rFonts w:ascii="宋体" w:eastAsia="宋体" w:cs="宋体" w:hint="eastAsia"/>
                <w:color w:val="000000"/>
                <w:kern w:val="0"/>
                <w:szCs w:val="21"/>
              </w:rPr>
              <w:t>造血干细胞移植是挽救血液系统疾病的关键手段，但移植后患者常伴出凝血异常，重症致死率超过</w:t>
            </w:r>
            <w:r w:rsidRPr="003301D2">
              <w:rPr>
                <w:rFonts w:ascii="Calibri" w:eastAsia="宋体" w:hAnsi="Calibri" w:cs="Calibri"/>
                <w:color w:val="000000"/>
                <w:kern w:val="0"/>
                <w:szCs w:val="21"/>
              </w:rPr>
              <w:t>80%</w:t>
            </w:r>
            <w:r w:rsidRPr="003301D2">
              <w:rPr>
                <w:rFonts w:ascii="宋体" w:eastAsia="宋体" w:hAnsi="Calibri" w:cs="宋体" w:hint="eastAsia"/>
                <w:color w:val="000000"/>
                <w:kern w:val="0"/>
                <w:szCs w:val="21"/>
              </w:rPr>
              <w:t>。项目组在</w:t>
            </w:r>
            <w:r w:rsidRPr="003301D2">
              <w:rPr>
                <w:rFonts w:ascii="Calibri" w:eastAsia="宋体" w:hAnsi="Calibri" w:cs="Calibri"/>
                <w:color w:val="000000"/>
                <w:kern w:val="0"/>
                <w:szCs w:val="21"/>
              </w:rPr>
              <w:t>15</w:t>
            </w:r>
            <w:r w:rsidRPr="003301D2">
              <w:rPr>
                <w:rFonts w:ascii="宋体" w:eastAsia="宋体" w:hAnsi="Calibri" w:cs="宋体" w:hint="eastAsia"/>
                <w:color w:val="000000"/>
                <w:kern w:val="0"/>
                <w:szCs w:val="21"/>
              </w:rPr>
              <w:t>项国家级课题支持下，围绕移植相关性出凝血疾病的发病机制、诊断和治疗三个环节进行研究，取得以下科技创新：</w:t>
            </w:r>
            <w:r>
              <w:rPr>
                <w:rFonts w:ascii="宋体" w:eastAsia="宋体" w:hAnsi="Calibri" w:cs="宋体"/>
                <w:color w:val="000000"/>
                <w:kern w:val="0"/>
                <w:szCs w:val="21"/>
              </w:rPr>
              <w:t xml:space="preserve"> </w:t>
            </w:r>
          </w:p>
          <w:p w:rsidR="007E2E76" w:rsidRPr="003301D2" w:rsidRDefault="007E2E76" w:rsidP="00EC3994">
            <w:pPr>
              <w:widowControl/>
              <w:autoSpaceDE w:val="0"/>
              <w:autoSpaceDN w:val="0"/>
              <w:adjustRightInd w:val="0"/>
              <w:spacing w:line="480" w:lineRule="exact"/>
              <w:rPr>
                <w:rFonts w:ascii="宋体" w:eastAsia="宋体" w:hAnsi="Calibri" w:cs="宋体"/>
                <w:color w:val="000000"/>
                <w:kern w:val="0"/>
                <w:szCs w:val="21"/>
              </w:rPr>
            </w:pPr>
            <w:r>
              <w:rPr>
                <w:rFonts w:ascii="宋体" w:eastAsia="宋体" w:hAnsi="Calibri" w:cs="宋体"/>
                <w:color w:val="000000"/>
                <w:kern w:val="0"/>
                <w:szCs w:val="21"/>
              </w:rPr>
              <w:t>1</w:t>
            </w:r>
            <w:r w:rsidRPr="003301D2">
              <w:rPr>
                <w:rFonts w:ascii="宋体" w:eastAsia="宋体" w:hAnsi="Calibri" w:cs="宋体" w:hint="eastAsia"/>
                <w:color w:val="000000"/>
                <w:kern w:val="0"/>
                <w:szCs w:val="21"/>
              </w:rPr>
              <w:t>、揭示移植相关性出凝血疾病发生的主要机制，阐明其中的关键调控分子。①揭示氧化微环境是影响巨核细胞分化成熟的关键因素，提出移植后患者</w:t>
            </w:r>
            <w:r w:rsidRPr="003301D2">
              <w:rPr>
                <w:rFonts w:ascii="Calibri" w:eastAsia="宋体" w:hAnsi="Calibri" w:cs="Calibri"/>
                <w:color w:val="000000"/>
                <w:kern w:val="0"/>
                <w:szCs w:val="21"/>
              </w:rPr>
              <w:t>HIF-1α</w:t>
            </w:r>
            <w:r w:rsidRPr="003301D2">
              <w:rPr>
                <w:rFonts w:ascii="宋体" w:eastAsia="宋体" w:hAnsi="Calibri" w:cs="宋体" w:hint="eastAsia"/>
                <w:color w:val="000000"/>
                <w:kern w:val="0"/>
                <w:szCs w:val="21"/>
              </w:rPr>
              <w:t>缺乏是血小板减少的重要原因，这一成果被出凝血领域顶级期刊</w:t>
            </w:r>
            <w:r w:rsidRPr="003301D2">
              <w:rPr>
                <w:rFonts w:ascii="Calibri" w:eastAsia="宋体" w:hAnsi="Calibri" w:cs="Calibri"/>
                <w:color w:val="000000"/>
                <w:kern w:val="0"/>
                <w:szCs w:val="21"/>
              </w:rPr>
              <w:t>Thromb Haemost</w:t>
            </w:r>
            <w:r w:rsidRPr="003301D2">
              <w:rPr>
                <w:rFonts w:ascii="宋体" w:eastAsia="宋体" w:hAnsi="Calibri" w:cs="宋体" w:hint="eastAsia"/>
                <w:color w:val="000000"/>
                <w:kern w:val="0"/>
                <w:szCs w:val="21"/>
              </w:rPr>
              <w:t>录用为封面文章。②发现</w:t>
            </w:r>
            <w:r w:rsidRPr="003301D2">
              <w:rPr>
                <w:rFonts w:ascii="Calibri" w:eastAsia="宋体" w:hAnsi="Calibri" w:cs="Calibri"/>
                <w:color w:val="000000"/>
                <w:kern w:val="0"/>
                <w:szCs w:val="21"/>
              </w:rPr>
              <w:t>O</w:t>
            </w:r>
            <w:r w:rsidRPr="003301D2">
              <w:rPr>
                <w:rFonts w:ascii="宋体" w:eastAsia="宋体" w:hAnsi="Calibri" w:cs="宋体" w:hint="eastAsia"/>
                <w:color w:val="000000"/>
                <w:kern w:val="0"/>
                <w:szCs w:val="21"/>
              </w:rPr>
              <w:t>型多糖不仅参与肿瘤血栓形成，且可保护血小板不被肝脏清除，去唾液酸化会减低血小板输注效率，从而阐明移植后血小板减少的新型机制，成果发表在</w:t>
            </w:r>
            <w:r w:rsidRPr="003301D2">
              <w:rPr>
                <w:rFonts w:ascii="Calibri" w:eastAsia="宋体" w:hAnsi="Calibri" w:cs="Calibri"/>
                <w:color w:val="000000"/>
                <w:kern w:val="0"/>
                <w:szCs w:val="21"/>
              </w:rPr>
              <w:t>J Clin Invest</w:t>
            </w:r>
            <w:r w:rsidRPr="003301D2">
              <w:rPr>
                <w:rFonts w:ascii="宋体" w:eastAsia="宋体" w:hAnsi="Calibri" w:cs="宋体" w:hint="eastAsia"/>
                <w:color w:val="000000"/>
                <w:kern w:val="0"/>
                <w:szCs w:val="21"/>
              </w:rPr>
              <w:t>等期刊，单篇引用次数达</w:t>
            </w:r>
            <w:r w:rsidRPr="003301D2">
              <w:rPr>
                <w:rFonts w:ascii="Calibri" w:eastAsia="宋体" w:hAnsi="Calibri" w:cs="Calibri"/>
                <w:color w:val="000000"/>
                <w:kern w:val="0"/>
                <w:szCs w:val="21"/>
              </w:rPr>
              <w:t>137</w:t>
            </w:r>
            <w:r w:rsidRPr="003301D2">
              <w:rPr>
                <w:rFonts w:ascii="宋体" w:eastAsia="宋体" w:hAnsi="Calibri" w:cs="宋体" w:hint="eastAsia"/>
                <w:color w:val="000000"/>
                <w:kern w:val="0"/>
                <w:szCs w:val="21"/>
              </w:rPr>
              <w:t>次。③发现</w:t>
            </w:r>
            <w:r w:rsidRPr="003301D2">
              <w:rPr>
                <w:rFonts w:ascii="Calibri" w:eastAsia="宋体" w:hAnsi="Calibri" w:cs="Calibri"/>
                <w:color w:val="000000"/>
                <w:kern w:val="0"/>
                <w:szCs w:val="21"/>
              </w:rPr>
              <w:t>CLEC2</w:t>
            </w:r>
            <w:r w:rsidRPr="003301D2">
              <w:rPr>
                <w:rFonts w:ascii="宋体" w:eastAsia="宋体" w:hAnsi="Calibri" w:cs="宋体" w:hint="eastAsia"/>
                <w:color w:val="000000"/>
                <w:kern w:val="0"/>
                <w:szCs w:val="21"/>
              </w:rPr>
              <w:t>维持血管内皮完整性对预防移植后出血的重要价值，成果发表在</w:t>
            </w:r>
            <w:r w:rsidRPr="003301D2">
              <w:rPr>
                <w:rFonts w:ascii="Calibri" w:eastAsia="宋体" w:hAnsi="Calibri" w:cs="Calibri"/>
                <w:color w:val="000000"/>
                <w:kern w:val="0"/>
                <w:szCs w:val="21"/>
              </w:rPr>
              <w:t>Nature</w:t>
            </w:r>
            <w:r w:rsidRPr="003301D2">
              <w:rPr>
                <w:rFonts w:ascii="宋体" w:eastAsia="宋体" w:hAnsi="Calibri" w:cs="宋体" w:hint="eastAsia"/>
                <w:color w:val="000000"/>
                <w:kern w:val="0"/>
                <w:szCs w:val="21"/>
              </w:rPr>
              <w:t>杂志，为靶</w:t>
            </w:r>
            <w:proofErr w:type="gramStart"/>
            <w:r w:rsidRPr="003301D2">
              <w:rPr>
                <w:rFonts w:ascii="宋体" w:eastAsia="宋体" w:hAnsi="Calibri" w:cs="宋体" w:hint="eastAsia"/>
                <w:color w:val="000000"/>
                <w:kern w:val="0"/>
                <w:szCs w:val="21"/>
              </w:rPr>
              <w:t>向治疗</w:t>
            </w:r>
            <w:proofErr w:type="gramEnd"/>
            <w:r w:rsidRPr="003301D2">
              <w:rPr>
                <w:rFonts w:ascii="宋体" w:eastAsia="宋体" w:hAnsi="Calibri" w:cs="宋体" w:hint="eastAsia"/>
                <w:color w:val="000000"/>
                <w:kern w:val="0"/>
                <w:szCs w:val="21"/>
              </w:rPr>
              <w:t>移植后出血提供新策略。</w:t>
            </w:r>
            <w:r>
              <w:rPr>
                <w:rFonts w:ascii="宋体" w:eastAsia="宋体" w:hAnsi="Calibri" w:cs="宋体"/>
                <w:color w:val="000000"/>
                <w:kern w:val="0"/>
                <w:szCs w:val="21"/>
              </w:rPr>
              <w:t xml:space="preserve"> </w:t>
            </w:r>
          </w:p>
          <w:p w:rsidR="007E2E76" w:rsidRPr="003301D2" w:rsidRDefault="007E2E76" w:rsidP="00EC3994">
            <w:pPr>
              <w:widowControl/>
              <w:autoSpaceDE w:val="0"/>
              <w:autoSpaceDN w:val="0"/>
              <w:adjustRightInd w:val="0"/>
              <w:spacing w:line="480" w:lineRule="exact"/>
              <w:rPr>
                <w:rFonts w:ascii="宋体" w:eastAsia="宋体" w:hAnsi="Calibri" w:cs="宋体"/>
                <w:color w:val="000000"/>
                <w:kern w:val="0"/>
                <w:szCs w:val="21"/>
              </w:rPr>
            </w:pPr>
            <w:r>
              <w:rPr>
                <w:rFonts w:ascii="宋体" w:eastAsia="宋体" w:hAnsi="Calibri" w:cs="宋体"/>
                <w:color w:val="000000"/>
                <w:kern w:val="0"/>
                <w:szCs w:val="21"/>
              </w:rPr>
              <w:t>2</w:t>
            </w:r>
            <w:r w:rsidRPr="003301D2">
              <w:rPr>
                <w:rFonts w:ascii="宋体" w:eastAsia="宋体" w:hAnsi="Calibri" w:cs="宋体" w:hint="eastAsia"/>
                <w:color w:val="000000"/>
                <w:kern w:val="0"/>
                <w:szCs w:val="21"/>
              </w:rPr>
              <w:t>、建立移植相关性出凝血并发症早期及精准诊断技术体系。①发现</w:t>
            </w:r>
            <w:r w:rsidRPr="003301D2">
              <w:rPr>
                <w:rFonts w:ascii="Calibri" w:eastAsia="宋体" w:hAnsi="Calibri" w:cs="Calibri"/>
                <w:color w:val="000000"/>
                <w:kern w:val="0"/>
                <w:szCs w:val="21"/>
              </w:rPr>
              <w:t>C5b-9</w:t>
            </w:r>
            <w:r w:rsidRPr="003301D2">
              <w:rPr>
                <w:rFonts w:ascii="宋体" w:eastAsia="宋体" w:hAnsi="Calibri" w:cs="宋体" w:hint="eastAsia"/>
                <w:color w:val="000000"/>
                <w:kern w:val="0"/>
                <w:szCs w:val="21"/>
              </w:rPr>
              <w:t>、</w:t>
            </w:r>
            <w:r w:rsidRPr="003301D2">
              <w:rPr>
                <w:rFonts w:ascii="Calibri" w:eastAsia="宋体" w:hAnsi="Calibri" w:cs="Calibri"/>
                <w:color w:val="000000"/>
                <w:kern w:val="0"/>
                <w:szCs w:val="21"/>
              </w:rPr>
              <w:t>PAI-1</w:t>
            </w:r>
            <w:proofErr w:type="gramStart"/>
            <w:r w:rsidRPr="003301D2">
              <w:rPr>
                <w:rFonts w:ascii="宋体" w:eastAsia="宋体" w:hAnsi="Calibri" w:cs="宋体" w:hint="eastAsia"/>
                <w:color w:val="000000"/>
                <w:kern w:val="0"/>
                <w:szCs w:val="21"/>
              </w:rPr>
              <w:t>及膜联蛋白</w:t>
            </w:r>
            <w:proofErr w:type="gramEnd"/>
            <w:r w:rsidRPr="003301D2">
              <w:rPr>
                <w:rFonts w:ascii="Calibri" w:eastAsia="宋体" w:hAnsi="Calibri" w:cs="Calibri"/>
                <w:color w:val="000000"/>
                <w:kern w:val="0"/>
                <w:szCs w:val="21"/>
              </w:rPr>
              <w:lastRenderedPageBreak/>
              <w:t>II</w:t>
            </w:r>
            <w:r w:rsidRPr="003301D2">
              <w:rPr>
                <w:rFonts w:ascii="宋体" w:eastAsia="宋体" w:hAnsi="Calibri" w:cs="宋体" w:hint="eastAsia"/>
                <w:color w:val="000000"/>
                <w:kern w:val="0"/>
                <w:szCs w:val="21"/>
              </w:rPr>
              <w:t>等出凝血并发症诊断标志物，成果受移植后血栓性微血管病诊断标准制定者</w:t>
            </w:r>
            <w:r w:rsidRPr="003301D2">
              <w:rPr>
                <w:rFonts w:ascii="Calibri" w:eastAsia="宋体" w:hAnsi="Calibri" w:cs="Calibri"/>
                <w:color w:val="000000"/>
                <w:kern w:val="0"/>
                <w:szCs w:val="21"/>
              </w:rPr>
              <w:t>Jodele</w:t>
            </w:r>
            <w:r w:rsidRPr="003301D2">
              <w:rPr>
                <w:rFonts w:ascii="宋体" w:eastAsia="宋体" w:hAnsi="Calibri" w:cs="宋体" w:hint="eastAsia"/>
                <w:color w:val="000000"/>
                <w:kern w:val="0"/>
                <w:szCs w:val="21"/>
              </w:rPr>
              <w:t>教授肯定并引用，纳入血液学顶级期刊</w:t>
            </w:r>
            <w:r w:rsidRPr="003301D2">
              <w:rPr>
                <w:rFonts w:ascii="Calibri" w:eastAsia="宋体" w:hAnsi="Calibri" w:cs="Calibri"/>
                <w:color w:val="000000"/>
                <w:kern w:val="0"/>
                <w:szCs w:val="21"/>
              </w:rPr>
              <w:t>Blood</w:t>
            </w:r>
            <w:r w:rsidRPr="003301D2">
              <w:rPr>
                <w:rFonts w:ascii="宋体" w:eastAsia="宋体" w:hAnsi="Calibri" w:cs="宋体" w:hint="eastAsia"/>
                <w:color w:val="000000"/>
                <w:kern w:val="0"/>
                <w:szCs w:val="21"/>
              </w:rPr>
              <w:t>系列专题诊疗规范，主持制定国内血栓性微血管病专家共识。②研制针对血管性血友病因子</w:t>
            </w:r>
            <w:r w:rsidRPr="003301D2">
              <w:rPr>
                <w:rFonts w:ascii="Calibri" w:eastAsia="宋体" w:hAnsi="Calibri" w:cs="Calibri"/>
                <w:color w:val="000000"/>
                <w:kern w:val="0"/>
                <w:szCs w:val="21"/>
              </w:rPr>
              <w:t>A3</w:t>
            </w:r>
            <w:r w:rsidRPr="003301D2">
              <w:rPr>
                <w:rFonts w:ascii="宋体" w:eastAsia="宋体" w:hAnsi="Calibri" w:cs="宋体" w:hint="eastAsia"/>
                <w:color w:val="000000"/>
                <w:kern w:val="0"/>
                <w:szCs w:val="21"/>
              </w:rPr>
              <w:t>的新型苏州单抗</w:t>
            </w:r>
            <w:r w:rsidRPr="003301D2">
              <w:rPr>
                <w:rFonts w:ascii="Calibri" w:eastAsia="宋体" w:hAnsi="Calibri" w:cs="Calibri"/>
                <w:color w:val="000000"/>
                <w:kern w:val="0"/>
                <w:szCs w:val="21"/>
              </w:rPr>
              <w:t>SZ123</w:t>
            </w:r>
            <w:r w:rsidRPr="003301D2">
              <w:rPr>
                <w:rFonts w:ascii="宋体" w:eastAsia="宋体" w:hAnsi="Calibri" w:cs="宋体" w:hint="eastAsia"/>
                <w:color w:val="000000"/>
                <w:kern w:val="0"/>
                <w:szCs w:val="21"/>
              </w:rPr>
              <w:t>，用于移植后血栓的鉴别诊断，获国家发明专利</w:t>
            </w:r>
            <w:r w:rsidRPr="003301D2">
              <w:rPr>
                <w:rFonts w:ascii="Calibri" w:eastAsia="宋体" w:hAnsi="Calibri" w:cs="Calibri"/>
                <w:color w:val="000000"/>
                <w:kern w:val="0"/>
                <w:szCs w:val="21"/>
              </w:rPr>
              <w:t>2</w:t>
            </w:r>
            <w:r w:rsidRPr="003301D2">
              <w:rPr>
                <w:rFonts w:ascii="宋体" w:eastAsia="宋体" w:hAnsi="Calibri" w:cs="宋体" w:hint="eastAsia"/>
                <w:color w:val="000000"/>
                <w:kern w:val="0"/>
                <w:szCs w:val="21"/>
              </w:rPr>
              <w:t>项，成果发表于</w:t>
            </w:r>
            <w:r w:rsidRPr="003301D2">
              <w:rPr>
                <w:rFonts w:ascii="Calibri" w:eastAsia="宋体" w:hAnsi="Calibri" w:cs="Calibri"/>
                <w:color w:val="000000"/>
                <w:kern w:val="0"/>
                <w:szCs w:val="21"/>
              </w:rPr>
              <w:t>J Thromb Haemost</w:t>
            </w:r>
            <w:r w:rsidRPr="003301D2">
              <w:rPr>
                <w:rFonts w:ascii="宋体" w:eastAsia="宋体" w:hAnsi="Calibri" w:cs="宋体" w:hint="eastAsia"/>
                <w:color w:val="000000"/>
                <w:kern w:val="0"/>
                <w:szCs w:val="21"/>
              </w:rPr>
              <w:t>等专业权威期刊。纽约大学应用</w:t>
            </w:r>
            <w:proofErr w:type="gramStart"/>
            <w:r w:rsidRPr="003301D2">
              <w:rPr>
                <w:rFonts w:ascii="宋体" w:eastAsia="宋体" w:hAnsi="Calibri" w:cs="宋体" w:hint="eastAsia"/>
                <w:color w:val="000000"/>
                <w:kern w:val="0"/>
                <w:szCs w:val="21"/>
              </w:rPr>
              <w:t>此单抗在</w:t>
            </w:r>
            <w:proofErr w:type="gramEnd"/>
            <w:r w:rsidRPr="003301D2">
              <w:rPr>
                <w:rFonts w:ascii="Calibri" w:eastAsia="宋体" w:hAnsi="Calibri" w:cs="Calibri"/>
                <w:color w:val="000000"/>
                <w:kern w:val="0"/>
                <w:szCs w:val="21"/>
              </w:rPr>
              <w:t>Blood</w:t>
            </w:r>
            <w:r w:rsidRPr="003301D2">
              <w:rPr>
                <w:rFonts w:ascii="宋体" w:eastAsia="宋体" w:hAnsi="Calibri" w:cs="宋体" w:hint="eastAsia"/>
                <w:color w:val="000000"/>
                <w:kern w:val="0"/>
                <w:szCs w:val="21"/>
              </w:rPr>
              <w:t>发表系列成果。③建立出凝血疾病诊断的二代基因测序技术，发现</w:t>
            </w:r>
            <w:r w:rsidRPr="003301D2">
              <w:rPr>
                <w:rFonts w:ascii="Calibri" w:eastAsia="宋体" w:hAnsi="Calibri" w:cs="Calibri"/>
                <w:color w:val="000000"/>
                <w:kern w:val="0"/>
                <w:szCs w:val="21"/>
              </w:rPr>
              <w:t>FGB</w:t>
            </w:r>
            <w:r w:rsidRPr="003301D2">
              <w:rPr>
                <w:rFonts w:ascii="宋体" w:eastAsia="宋体" w:hAnsi="Calibri" w:cs="宋体" w:hint="eastAsia"/>
                <w:color w:val="000000"/>
                <w:kern w:val="0"/>
                <w:szCs w:val="21"/>
              </w:rPr>
              <w:t>外显子与</w:t>
            </w:r>
            <w:r w:rsidRPr="003301D2">
              <w:rPr>
                <w:rFonts w:ascii="Calibri" w:eastAsia="宋体" w:hAnsi="Calibri" w:cs="Calibri"/>
                <w:color w:val="000000"/>
                <w:kern w:val="0"/>
                <w:szCs w:val="21"/>
              </w:rPr>
              <w:t>ABCG</w:t>
            </w:r>
            <w:r w:rsidRPr="003301D2">
              <w:rPr>
                <w:rFonts w:ascii="宋体" w:eastAsia="宋体" w:hAnsi="Calibri" w:cs="宋体" w:hint="eastAsia"/>
                <w:color w:val="000000"/>
                <w:kern w:val="0"/>
                <w:szCs w:val="21"/>
              </w:rPr>
              <w:t>等出血患者的新型基因突变，成果发表于</w:t>
            </w:r>
            <w:r w:rsidRPr="003301D2">
              <w:rPr>
                <w:rFonts w:ascii="Calibri" w:eastAsia="宋体" w:hAnsi="Calibri" w:cs="Calibri"/>
                <w:color w:val="000000"/>
                <w:kern w:val="0"/>
                <w:szCs w:val="21"/>
              </w:rPr>
              <w:t>Thromb Haemost</w:t>
            </w:r>
            <w:r w:rsidRPr="003301D2">
              <w:rPr>
                <w:rFonts w:ascii="宋体" w:eastAsia="宋体" w:hAnsi="Calibri" w:cs="宋体" w:hint="eastAsia"/>
                <w:color w:val="000000"/>
                <w:kern w:val="0"/>
                <w:szCs w:val="21"/>
              </w:rPr>
              <w:t>、</w:t>
            </w:r>
            <w:r w:rsidRPr="003301D2">
              <w:rPr>
                <w:rFonts w:ascii="Calibri" w:eastAsia="宋体" w:hAnsi="Calibri" w:cs="Calibri"/>
                <w:color w:val="000000"/>
                <w:kern w:val="0"/>
                <w:szCs w:val="21"/>
              </w:rPr>
              <w:t>Am J Hematol</w:t>
            </w:r>
            <w:r w:rsidRPr="003301D2">
              <w:rPr>
                <w:rFonts w:ascii="宋体" w:eastAsia="宋体" w:hAnsi="Calibri" w:cs="宋体" w:hint="eastAsia"/>
                <w:color w:val="000000"/>
                <w:kern w:val="0"/>
                <w:szCs w:val="21"/>
              </w:rPr>
              <w:t>等权威期刊，获编辑焦点评述肯定。④创建</w:t>
            </w:r>
            <w:r w:rsidRPr="003301D2">
              <w:rPr>
                <w:rFonts w:ascii="Calibri" w:eastAsia="宋体" w:hAnsi="Calibri" w:cs="Calibri"/>
                <w:color w:val="000000"/>
                <w:kern w:val="0"/>
                <w:szCs w:val="21"/>
              </w:rPr>
              <w:t>VWF-Risto</w:t>
            </w:r>
            <w:r w:rsidRPr="003301D2">
              <w:rPr>
                <w:rFonts w:ascii="宋体" w:eastAsia="宋体" w:hAnsi="Calibri" w:cs="宋体" w:hint="eastAsia"/>
                <w:color w:val="000000"/>
                <w:kern w:val="0"/>
                <w:szCs w:val="21"/>
              </w:rPr>
              <w:t>辅因子检测方法，提高出血诊断效能，被国际血栓止血学会</w:t>
            </w:r>
            <w:r w:rsidRPr="003301D2">
              <w:rPr>
                <w:rFonts w:ascii="Calibri" w:eastAsia="宋体" w:hAnsi="Calibri" w:cs="Calibri"/>
                <w:color w:val="000000"/>
                <w:kern w:val="0"/>
                <w:szCs w:val="21"/>
              </w:rPr>
              <w:t>ISTH</w:t>
            </w:r>
            <w:r w:rsidRPr="003301D2">
              <w:rPr>
                <w:rFonts w:ascii="宋体" w:eastAsia="宋体" w:hAnsi="Calibri" w:cs="宋体" w:hint="eastAsia"/>
                <w:color w:val="000000"/>
                <w:kern w:val="0"/>
                <w:szCs w:val="21"/>
              </w:rPr>
              <w:t>纳入标准化方法学目录，作为指南推荐。</w:t>
            </w:r>
            <w:r>
              <w:rPr>
                <w:rFonts w:ascii="宋体" w:eastAsia="宋体" w:hAnsi="Calibri" w:cs="宋体"/>
                <w:color w:val="000000"/>
                <w:kern w:val="0"/>
                <w:szCs w:val="21"/>
              </w:rPr>
              <w:t xml:space="preserve"> </w:t>
            </w:r>
          </w:p>
          <w:p w:rsidR="007E2E76" w:rsidRPr="003301D2" w:rsidRDefault="007E2E76" w:rsidP="00EC3994">
            <w:pPr>
              <w:widowControl/>
              <w:autoSpaceDE w:val="0"/>
              <w:autoSpaceDN w:val="0"/>
              <w:adjustRightInd w:val="0"/>
              <w:spacing w:line="480" w:lineRule="exact"/>
              <w:rPr>
                <w:rFonts w:ascii="宋体" w:eastAsia="宋体" w:hAnsi="Calibri" w:cs="宋体"/>
                <w:color w:val="000000"/>
                <w:kern w:val="0"/>
                <w:szCs w:val="21"/>
              </w:rPr>
            </w:pPr>
            <w:r>
              <w:rPr>
                <w:rFonts w:ascii="宋体" w:eastAsia="宋体" w:hAnsi="Calibri" w:cs="宋体"/>
                <w:color w:val="000000"/>
                <w:kern w:val="0"/>
                <w:szCs w:val="21"/>
              </w:rPr>
              <w:t>3</w:t>
            </w:r>
            <w:r w:rsidRPr="003301D2">
              <w:rPr>
                <w:rFonts w:ascii="宋体" w:eastAsia="宋体" w:hAnsi="Calibri" w:cs="宋体" w:hint="eastAsia"/>
                <w:color w:val="000000"/>
                <w:kern w:val="0"/>
                <w:szCs w:val="21"/>
              </w:rPr>
              <w:t>、创建移植后出凝血疾病一系列治疗新方案。①应用低剂量地</w:t>
            </w:r>
            <w:proofErr w:type="gramStart"/>
            <w:r w:rsidRPr="003301D2">
              <w:rPr>
                <w:rFonts w:ascii="宋体" w:eastAsia="宋体" w:hAnsi="Calibri" w:cs="宋体" w:hint="eastAsia"/>
                <w:color w:val="000000"/>
                <w:kern w:val="0"/>
                <w:szCs w:val="21"/>
              </w:rPr>
              <w:t>西他滨治疗</w:t>
            </w:r>
            <w:proofErr w:type="gramEnd"/>
            <w:r w:rsidRPr="003301D2">
              <w:rPr>
                <w:rFonts w:ascii="宋体" w:eastAsia="宋体" w:hAnsi="Calibri" w:cs="宋体" w:hint="eastAsia"/>
                <w:color w:val="000000"/>
                <w:kern w:val="0"/>
                <w:szCs w:val="21"/>
              </w:rPr>
              <w:t>移植后血小板减少，疗效提高</w:t>
            </w:r>
            <w:r w:rsidRPr="003301D2">
              <w:rPr>
                <w:rFonts w:ascii="Calibri" w:eastAsia="宋体" w:hAnsi="Calibri" w:cs="Calibri"/>
                <w:color w:val="000000"/>
                <w:kern w:val="0"/>
                <w:szCs w:val="21"/>
              </w:rPr>
              <w:t>60%</w:t>
            </w:r>
            <w:r w:rsidRPr="003301D2">
              <w:rPr>
                <w:rFonts w:ascii="宋体" w:eastAsia="宋体" w:hAnsi="Calibri" w:cs="宋体" w:hint="eastAsia"/>
                <w:color w:val="000000"/>
                <w:kern w:val="0"/>
                <w:szCs w:val="21"/>
              </w:rPr>
              <w:t>，成果发表于</w:t>
            </w:r>
            <w:r w:rsidRPr="003301D2">
              <w:rPr>
                <w:rFonts w:ascii="Calibri" w:eastAsia="宋体" w:hAnsi="Calibri" w:cs="Calibri"/>
                <w:color w:val="000000"/>
                <w:kern w:val="0"/>
                <w:szCs w:val="21"/>
              </w:rPr>
              <w:t>JAMA Oncol</w:t>
            </w:r>
            <w:r w:rsidRPr="003301D2">
              <w:rPr>
                <w:rFonts w:ascii="宋体" w:eastAsia="宋体" w:hAnsi="Calibri" w:cs="宋体" w:hint="eastAsia"/>
                <w:color w:val="000000"/>
                <w:kern w:val="0"/>
                <w:szCs w:val="21"/>
              </w:rPr>
              <w:t>，获得国家专利并开展多中心临床研究，受邀在</w:t>
            </w:r>
            <w:r w:rsidRPr="003301D2">
              <w:rPr>
                <w:rFonts w:ascii="Calibri" w:eastAsia="宋体" w:hAnsi="Calibri" w:cs="Calibri"/>
                <w:color w:val="000000"/>
                <w:kern w:val="0"/>
                <w:szCs w:val="21"/>
              </w:rPr>
              <w:t>ISTH</w:t>
            </w:r>
            <w:r w:rsidRPr="003301D2">
              <w:rPr>
                <w:rFonts w:ascii="宋体" w:eastAsia="宋体" w:hAnsi="Calibri" w:cs="宋体" w:hint="eastAsia"/>
                <w:color w:val="000000"/>
                <w:kern w:val="0"/>
                <w:szCs w:val="21"/>
              </w:rPr>
              <w:t>作大会报告。②开创维甲酸治疗血小板减少的新技术，纳入</w:t>
            </w:r>
            <w:r w:rsidRPr="003301D2">
              <w:rPr>
                <w:rFonts w:ascii="Calibri" w:eastAsia="宋体" w:hAnsi="Calibri" w:cs="Calibri"/>
                <w:color w:val="000000"/>
                <w:kern w:val="0"/>
                <w:szCs w:val="21"/>
              </w:rPr>
              <w:t>Blood</w:t>
            </w:r>
            <w:r w:rsidRPr="003301D2">
              <w:rPr>
                <w:rFonts w:ascii="宋体" w:eastAsia="宋体" w:hAnsi="Calibri" w:cs="宋体" w:hint="eastAsia"/>
                <w:color w:val="000000"/>
                <w:kern w:val="0"/>
                <w:szCs w:val="21"/>
              </w:rPr>
              <w:t>期刊诊疗指南，并被</w:t>
            </w:r>
            <w:r w:rsidRPr="003301D2">
              <w:rPr>
                <w:rFonts w:ascii="Calibri" w:eastAsia="宋体" w:hAnsi="Calibri" w:cs="Calibri"/>
                <w:color w:val="000000"/>
                <w:kern w:val="0"/>
                <w:szCs w:val="21"/>
              </w:rPr>
              <w:t>Lancet</w:t>
            </w:r>
            <w:r w:rsidRPr="003301D2">
              <w:rPr>
                <w:rFonts w:ascii="宋体" w:eastAsia="宋体" w:hAnsi="Calibri" w:cs="宋体" w:hint="eastAsia"/>
                <w:color w:val="000000"/>
                <w:kern w:val="0"/>
                <w:szCs w:val="21"/>
              </w:rPr>
              <w:t>子刊引用。③率先应用</w:t>
            </w:r>
            <w:r w:rsidRPr="003301D2">
              <w:rPr>
                <w:rFonts w:ascii="Calibri" w:eastAsia="宋体" w:hAnsi="Calibri" w:cs="Calibri"/>
                <w:color w:val="000000"/>
                <w:kern w:val="0"/>
                <w:szCs w:val="21"/>
              </w:rPr>
              <w:t>VIIa</w:t>
            </w:r>
            <w:r w:rsidRPr="003301D2">
              <w:rPr>
                <w:rFonts w:ascii="宋体" w:eastAsia="宋体" w:hAnsi="Calibri" w:cs="宋体" w:hint="eastAsia"/>
                <w:color w:val="000000"/>
                <w:kern w:val="0"/>
                <w:szCs w:val="21"/>
              </w:rPr>
              <w:t>治疗移植后出血尤其是血小板无效输注，重症出血患者死亡率降低</w:t>
            </w:r>
            <w:r w:rsidRPr="003301D2">
              <w:rPr>
                <w:rFonts w:ascii="Calibri" w:eastAsia="宋体" w:hAnsi="Calibri" w:cs="Calibri"/>
                <w:color w:val="000000"/>
                <w:kern w:val="0"/>
                <w:szCs w:val="21"/>
              </w:rPr>
              <w:t>50%</w:t>
            </w:r>
            <w:r w:rsidRPr="003301D2">
              <w:rPr>
                <w:rFonts w:ascii="宋体" w:eastAsia="宋体" w:hAnsi="Calibri" w:cs="宋体" w:hint="eastAsia"/>
                <w:color w:val="000000"/>
                <w:kern w:val="0"/>
                <w:szCs w:val="21"/>
              </w:rPr>
              <w:t>。</w:t>
            </w:r>
            <w:r>
              <w:rPr>
                <w:rFonts w:ascii="宋体" w:eastAsia="宋体" w:hAnsi="Calibri" w:cs="宋体"/>
                <w:color w:val="000000"/>
                <w:kern w:val="0"/>
                <w:szCs w:val="21"/>
              </w:rPr>
              <w:t xml:space="preserve"> </w:t>
            </w:r>
          </w:p>
          <w:p w:rsidR="007E2E76" w:rsidRPr="00413477" w:rsidRDefault="007E2E76" w:rsidP="00EC3994">
            <w:pPr>
              <w:spacing w:line="480" w:lineRule="exact"/>
              <w:rPr>
                <w:rFonts w:ascii="微软雅黑" w:eastAsia="微软雅黑" w:hAnsi="微软雅黑"/>
                <w:szCs w:val="21"/>
              </w:rPr>
            </w:pPr>
            <w:r w:rsidRPr="003301D2">
              <w:rPr>
                <w:rFonts w:ascii="宋体" w:eastAsia="宋体" w:hAnsi="Calibri" w:cs="宋体" w:hint="eastAsia"/>
                <w:color w:val="000000"/>
                <w:kern w:val="0"/>
                <w:szCs w:val="21"/>
              </w:rPr>
              <w:t>本项目共发表论文</w:t>
            </w:r>
            <w:r w:rsidRPr="003301D2">
              <w:rPr>
                <w:rFonts w:ascii="Calibri" w:eastAsia="宋体" w:hAnsi="Calibri" w:cs="Calibri"/>
                <w:color w:val="000000"/>
                <w:kern w:val="0"/>
                <w:szCs w:val="21"/>
              </w:rPr>
              <w:t>320</w:t>
            </w:r>
            <w:r w:rsidRPr="003301D2">
              <w:rPr>
                <w:rFonts w:ascii="宋体" w:eastAsia="宋体" w:hAnsi="Calibri" w:cs="宋体" w:hint="eastAsia"/>
                <w:color w:val="000000"/>
                <w:kern w:val="0"/>
                <w:szCs w:val="21"/>
              </w:rPr>
              <w:t>篇，</w:t>
            </w:r>
            <w:r w:rsidRPr="003301D2">
              <w:rPr>
                <w:rFonts w:ascii="Calibri" w:eastAsia="宋体" w:hAnsi="Calibri" w:cs="Calibri"/>
                <w:color w:val="000000"/>
                <w:kern w:val="0"/>
                <w:szCs w:val="21"/>
              </w:rPr>
              <w:t>SCI</w:t>
            </w:r>
            <w:r w:rsidRPr="003301D2">
              <w:rPr>
                <w:rFonts w:ascii="宋体" w:eastAsia="宋体" w:hAnsi="Calibri" w:cs="宋体" w:hint="eastAsia"/>
                <w:color w:val="000000"/>
                <w:kern w:val="0"/>
                <w:szCs w:val="21"/>
              </w:rPr>
              <w:t>收录</w:t>
            </w:r>
            <w:r w:rsidRPr="003301D2">
              <w:rPr>
                <w:rFonts w:ascii="Calibri" w:eastAsia="宋体" w:hAnsi="Calibri" w:cs="Calibri"/>
                <w:color w:val="000000"/>
                <w:kern w:val="0"/>
                <w:szCs w:val="21"/>
              </w:rPr>
              <w:t>83</w:t>
            </w:r>
            <w:r w:rsidRPr="003301D2">
              <w:rPr>
                <w:rFonts w:ascii="宋体" w:eastAsia="宋体" w:hAnsi="Calibri" w:cs="宋体" w:hint="eastAsia"/>
                <w:color w:val="000000"/>
                <w:kern w:val="0"/>
                <w:szCs w:val="21"/>
              </w:rPr>
              <w:t>篇，</w:t>
            </w:r>
            <w:r w:rsidRPr="003301D2">
              <w:rPr>
                <w:rFonts w:ascii="Calibri" w:eastAsia="宋体" w:hAnsi="Calibri" w:cs="Calibri"/>
                <w:color w:val="000000"/>
                <w:kern w:val="0"/>
                <w:szCs w:val="21"/>
              </w:rPr>
              <w:t>IF 371</w:t>
            </w:r>
            <w:r w:rsidRPr="003301D2">
              <w:rPr>
                <w:rFonts w:ascii="宋体" w:eastAsia="宋体" w:hAnsi="Calibri" w:cs="宋体" w:hint="eastAsia"/>
                <w:color w:val="000000"/>
                <w:kern w:val="0"/>
                <w:szCs w:val="21"/>
              </w:rPr>
              <w:t>分，包括</w:t>
            </w:r>
            <w:r w:rsidRPr="003301D2">
              <w:rPr>
                <w:rFonts w:ascii="Calibri" w:eastAsia="宋体" w:hAnsi="Calibri" w:cs="Calibri"/>
                <w:color w:val="000000"/>
                <w:kern w:val="0"/>
                <w:szCs w:val="21"/>
              </w:rPr>
              <w:t>Nature</w:t>
            </w:r>
            <w:r w:rsidRPr="003301D2">
              <w:rPr>
                <w:rFonts w:ascii="宋体" w:eastAsia="宋体" w:hAnsi="Calibri" w:cs="宋体" w:hint="eastAsia"/>
                <w:color w:val="000000"/>
                <w:kern w:val="0"/>
                <w:szCs w:val="21"/>
              </w:rPr>
              <w:t>、</w:t>
            </w:r>
            <w:r w:rsidRPr="003301D2">
              <w:rPr>
                <w:rFonts w:ascii="Calibri" w:eastAsia="宋体" w:hAnsi="Calibri" w:cs="Calibri"/>
                <w:color w:val="000000"/>
                <w:kern w:val="0"/>
                <w:szCs w:val="21"/>
              </w:rPr>
              <w:t>JAMA Oncol</w:t>
            </w:r>
            <w:r w:rsidRPr="003301D2">
              <w:rPr>
                <w:rFonts w:ascii="宋体" w:eastAsia="宋体" w:hAnsi="Calibri" w:cs="宋体" w:hint="eastAsia"/>
                <w:color w:val="000000"/>
                <w:kern w:val="0"/>
                <w:szCs w:val="21"/>
              </w:rPr>
              <w:t>、</w:t>
            </w:r>
            <w:r w:rsidRPr="003301D2">
              <w:rPr>
                <w:rFonts w:ascii="Calibri" w:eastAsia="宋体" w:hAnsi="Calibri" w:cs="Calibri"/>
                <w:color w:val="000000"/>
                <w:kern w:val="0"/>
                <w:szCs w:val="21"/>
              </w:rPr>
              <w:t>J Clin Invest</w:t>
            </w:r>
            <w:r w:rsidRPr="003301D2">
              <w:rPr>
                <w:rFonts w:ascii="宋体" w:eastAsia="宋体" w:hAnsi="Calibri" w:cs="宋体" w:hint="eastAsia"/>
                <w:color w:val="000000"/>
                <w:kern w:val="0"/>
                <w:szCs w:val="21"/>
              </w:rPr>
              <w:t>等高水平期刊，</w:t>
            </w:r>
            <w:r w:rsidRPr="003301D2">
              <w:rPr>
                <w:rFonts w:ascii="Calibri" w:eastAsia="宋体" w:hAnsi="Calibri" w:cs="Calibri"/>
                <w:color w:val="000000"/>
                <w:kern w:val="0"/>
                <w:szCs w:val="21"/>
              </w:rPr>
              <w:t>SCI</w:t>
            </w:r>
            <w:r w:rsidRPr="003301D2">
              <w:rPr>
                <w:rFonts w:ascii="宋体" w:eastAsia="宋体" w:hAnsi="Calibri" w:cs="宋体" w:hint="eastAsia"/>
                <w:color w:val="000000"/>
                <w:kern w:val="0"/>
                <w:szCs w:val="21"/>
              </w:rPr>
              <w:t>总引</w:t>
            </w:r>
            <w:r w:rsidRPr="003301D2">
              <w:rPr>
                <w:rFonts w:ascii="Calibri" w:eastAsia="宋体" w:hAnsi="Calibri" w:cs="Calibri"/>
                <w:color w:val="000000"/>
                <w:kern w:val="0"/>
                <w:szCs w:val="21"/>
              </w:rPr>
              <w:t>534</w:t>
            </w:r>
            <w:r w:rsidRPr="003301D2">
              <w:rPr>
                <w:rFonts w:ascii="宋体" w:eastAsia="宋体" w:hAnsi="Calibri" w:cs="宋体" w:hint="eastAsia"/>
                <w:color w:val="000000"/>
                <w:kern w:val="0"/>
                <w:szCs w:val="21"/>
              </w:rPr>
              <w:t>次，他引</w:t>
            </w:r>
            <w:r w:rsidRPr="003301D2">
              <w:rPr>
                <w:rFonts w:ascii="Calibri" w:eastAsia="宋体" w:hAnsi="Calibri" w:cs="Calibri"/>
                <w:color w:val="000000"/>
                <w:kern w:val="0"/>
                <w:szCs w:val="21"/>
              </w:rPr>
              <w:t>462</w:t>
            </w:r>
            <w:r w:rsidRPr="003301D2">
              <w:rPr>
                <w:rFonts w:ascii="宋体" w:eastAsia="宋体" w:hAnsi="Calibri" w:cs="宋体" w:hint="eastAsia"/>
                <w:color w:val="000000"/>
                <w:kern w:val="0"/>
                <w:szCs w:val="21"/>
              </w:rPr>
              <w:t>次。其中</w:t>
            </w:r>
            <w:r w:rsidRPr="003301D2">
              <w:rPr>
                <w:rFonts w:ascii="Calibri" w:eastAsia="宋体" w:hAnsi="Calibri" w:cs="Calibri"/>
                <w:color w:val="000000"/>
                <w:kern w:val="0"/>
                <w:szCs w:val="21"/>
              </w:rPr>
              <w:t>8</w:t>
            </w:r>
            <w:r w:rsidRPr="003301D2">
              <w:rPr>
                <w:rFonts w:ascii="宋体" w:eastAsia="宋体" w:hAnsi="Calibri" w:cs="宋体" w:hint="eastAsia"/>
                <w:color w:val="000000"/>
                <w:kern w:val="0"/>
                <w:szCs w:val="21"/>
              </w:rPr>
              <w:t>篇代表作</w:t>
            </w:r>
            <w:r w:rsidRPr="003301D2">
              <w:rPr>
                <w:rFonts w:ascii="Calibri" w:eastAsia="宋体" w:hAnsi="Calibri" w:cs="Calibri"/>
                <w:color w:val="000000"/>
                <w:kern w:val="0"/>
                <w:szCs w:val="21"/>
              </w:rPr>
              <w:t>IF 88</w:t>
            </w:r>
            <w:r w:rsidRPr="003301D2">
              <w:rPr>
                <w:rFonts w:ascii="宋体" w:eastAsia="宋体" w:hAnsi="Calibri" w:cs="宋体" w:hint="eastAsia"/>
                <w:color w:val="000000"/>
                <w:kern w:val="0"/>
                <w:szCs w:val="21"/>
              </w:rPr>
              <w:t>分，被</w:t>
            </w:r>
            <w:r w:rsidRPr="003301D2">
              <w:rPr>
                <w:rFonts w:ascii="Calibri" w:eastAsia="宋体" w:hAnsi="Calibri" w:cs="Calibri"/>
                <w:color w:val="000000"/>
                <w:kern w:val="0"/>
                <w:szCs w:val="21"/>
              </w:rPr>
              <w:t>Nature</w:t>
            </w:r>
            <w:r w:rsidRPr="003301D2">
              <w:rPr>
                <w:rFonts w:ascii="宋体" w:eastAsia="宋体" w:hAnsi="Calibri" w:cs="宋体" w:hint="eastAsia"/>
                <w:color w:val="000000"/>
                <w:kern w:val="0"/>
                <w:szCs w:val="21"/>
              </w:rPr>
              <w:t>、</w:t>
            </w:r>
            <w:r w:rsidRPr="003301D2">
              <w:rPr>
                <w:rFonts w:ascii="Calibri" w:eastAsia="宋体" w:hAnsi="Calibri" w:cs="Calibri"/>
                <w:color w:val="000000"/>
                <w:kern w:val="0"/>
                <w:szCs w:val="21"/>
              </w:rPr>
              <w:t>Science</w:t>
            </w:r>
            <w:r w:rsidRPr="003301D2">
              <w:rPr>
                <w:rFonts w:ascii="宋体" w:eastAsia="宋体" w:hAnsi="Calibri" w:cs="宋体" w:hint="eastAsia"/>
                <w:color w:val="000000"/>
                <w:kern w:val="0"/>
                <w:szCs w:val="21"/>
              </w:rPr>
              <w:t>、</w:t>
            </w:r>
            <w:r w:rsidRPr="003301D2">
              <w:rPr>
                <w:rFonts w:ascii="Calibri" w:eastAsia="宋体" w:hAnsi="Calibri" w:cs="Calibri"/>
                <w:color w:val="000000"/>
                <w:kern w:val="0"/>
                <w:szCs w:val="21"/>
              </w:rPr>
              <w:t>Cell</w:t>
            </w:r>
            <w:r w:rsidRPr="003301D2">
              <w:rPr>
                <w:rFonts w:ascii="宋体" w:eastAsia="宋体" w:hAnsi="Calibri" w:cs="宋体" w:hint="eastAsia"/>
                <w:color w:val="000000"/>
                <w:kern w:val="0"/>
                <w:szCs w:val="21"/>
              </w:rPr>
              <w:t>等权威杂志引用，他引</w:t>
            </w:r>
            <w:r w:rsidRPr="003301D2">
              <w:rPr>
                <w:rFonts w:ascii="Calibri" w:eastAsia="宋体" w:hAnsi="Calibri" w:cs="Calibri"/>
                <w:color w:val="000000"/>
                <w:kern w:val="0"/>
                <w:szCs w:val="21"/>
              </w:rPr>
              <w:t>270</w:t>
            </w:r>
            <w:r w:rsidRPr="003301D2">
              <w:rPr>
                <w:rFonts w:ascii="宋体" w:eastAsia="宋体" w:hAnsi="Calibri" w:cs="宋体" w:hint="eastAsia"/>
                <w:color w:val="000000"/>
                <w:kern w:val="0"/>
                <w:szCs w:val="21"/>
              </w:rPr>
              <w:t>次。获国家发明专利</w:t>
            </w:r>
            <w:r w:rsidRPr="003301D2">
              <w:rPr>
                <w:rFonts w:ascii="Calibri" w:eastAsia="宋体" w:hAnsi="Calibri" w:cs="Calibri"/>
                <w:color w:val="000000"/>
                <w:kern w:val="0"/>
                <w:szCs w:val="21"/>
              </w:rPr>
              <w:t>3</w:t>
            </w:r>
            <w:r w:rsidRPr="003301D2">
              <w:rPr>
                <w:rFonts w:ascii="宋体" w:eastAsia="宋体" w:hAnsi="Calibri" w:cs="宋体" w:hint="eastAsia"/>
                <w:color w:val="000000"/>
                <w:kern w:val="0"/>
                <w:szCs w:val="21"/>
              </w:rPr>
              <w:t>项，主编专著</w:t>
            </w:r>
            <w:r w:rsidRPr="003301D2">
              <w:rPr>
                <w:rFonts w:ascii="Calibri" w:eastAsia="宋体" w:hAnsi="Calibri" w:cs="Calibri"/>
                <w:color w:val="000000"/>
                <w:kern w:val="0"/>
                <w:szCs w:val="21"/>
              </w:rPr>
              <w:t>6</w:t>
            </w:r>
            <w:r w:rsidRPr="003301D2">
              <w:rPr>
                <w:rFonts w:ascii="宋体" w:eastAsia="宋体" w:hAnsi="Calibri" w:cs="宋体" w:hint="eastAsia"/>
                <w:color w:val="000000"/>
                <w:kern w:val="0"/>
                <w:szCs w:val="21"/>
              </w:rPr>
              <w:t>部，主持制定指南规范</w:t>
            </w:r>
            <w:r w:rsidRPr="003301D2">
              <w:rPr>
                <w:rFonts w:ascii="Calibri" w:eastAsia="宋体" w:hAnsi="Calibri" w:cs="Calibri"/>
                <w:color w:val="000000"/>
                <w:kern w:val="0"/>
                <w:szCs w:val="21"/>
              </w:rPr>
              <w:t>5</w:t>
            </w:r>
            <w:r w:rsidRPr="003301D2">
              <w:rPr>
                <w:rFonts w:ascii="宋体" w:eastAsia="宋体" w:hAnsi="Calibri" w:cs="宋体" w:hint="eastAsia"/>
                <w:color w:val="000000"/>
                <w:kern w:val="0"/>
                <w:szCs w:val="21"/>
              </w:rPr>
              <w:t>部；培养研究生</w:t>
            </w:r>
            <w:r w:rsidRPr="003301D2">
              <w:rPr>
                <w:rFonts w:ascii="Calibri" w:eastAsia="宋体" w:hAnsi="Calibri" w:cs="Calibri"/>
                <w:color w:val="000000"/>
                <w:kern w:val="0"/>
                <w:szCs w:val="21"/>
              </w:rPr>
              <w:t>174</w:t>
            </w:r>
            <w:r w:rsidRPr="003301D2">
              <w:rPr>
                <w:rFonts w:ascii="宋体" w:eastAsia="宋体" w:hAnsi="Calibri" w:cs="宋体" w:hint="eastAsia"/>
                <w:color w:val="000000"/>
                <w:kern w:val="0"/>
                <w:szCs w:val="21"/>
              </w:rPr>
              <w:t>名，</w:t>
            </w:r>
            <w:r w:rsidRPr="003301D2">
              <w:rPr>
                <w:rFonts w:ascii="Calibri" w:eastAsia="宋体" w:hAnsi="Calibri" w:cs="Calibri"/>
                <w:color w:val="000000"/>
                <w:kern w:val="0"/>
                <w:szCs w:val="21"/>
              </w:rPr>
              <w:t>3</w:t>
            </w:r>
            <w:r w:rsidRPr="003301D2">
              <w:rPr>
                <w:rFonts w:ascii="宋体" w:eastAsia="宋体" w:hAnsi="Calibri" w:cs="宋体" w:hint="eastAsia"/>
                <w:color w:val="000000"/>
                <w:kern w:val="0"/>
                <w:szCs w:val="21"/>
              </w:rPr>
              <w:t>人获得优博；受邀国内外学术讲座</w:t>
            </w:r>
            <w:r w:rsidRPr="003301D2">
              <w:rPr>
                <w:rFonts w:ascii="Calibri" w:eastAsia="宋体" w:hAnsi="Calibri" w:cs="Calibri"/>
                <w:color w:val="000000"/>
                <w:kern w:val="0"/>
                <w:szCs w:val="21"/>
              </w:rPr>
              <w:t>149</w:t>
            </w:r>
            <w:r w:rsidRPr="003301D2">
              <w:rPr>
                <w:rFonts w:ascii="宋体" w:eastAsia="宋体" w:hAnsi="Calibri" w:cs="宋体" w:hint="eastAsia"/>
                <w:color w:val="000000"/>
                <w:kern w:val="0"/>
                <w:szCs w:val="21"/>
              </w:rPr>
              <w:t>次，举办移植出凝血国家级继续教育学习班</w:t>
            </w:r>
            <w:r w:rsidRPr="003301D2">
              <w:rPr>
                <w:rFonts w:ascii="Calibri" w:eastAsia="宋体" w:hAnsi="Calibri" w:cs="Calibri"/>
                <w:color w:val="000000"/>
                <w:kern w:val="0"/>
                <w:szCs w:val="21"/>
              </w:rPr>
              <w:t>10</w:t>
            </w:r>
            <w:r w:rsidRPr="003301D2">
              <w:rPr>
                <w:rFonts w:ascii="宋体" w:eastAsia="宋体" w:hAnsi="Calibri" w:cs="宋体" w:hint="eastAsia"/>
                <w:color w:val="000000"/>
                <w:kern w:val="0"/>
                <w:szCs w:val="21"/>
              </w:rPr>
              <w:t>次，成果推广至北京、天津、上海等</w:t>
            </w:r>
            <w:r>
              <w:rPr>
                <w:rFonts w:ascii="宋体" w:eastAsia="宋体" w:hAnsi="Calibri" w:cs="宋体"/>
                <w:color w:val="000000"/>
                <w:kern w:val="0"/>
                <w:szCs w:val="21"/>
              </w:rPr>
              <w:t>多家</w:t>
            </w:r>
            <w:r w:rsidRPr="003301D2">
              <w:rPr>
                <w:rFonts w:ascii="宋体" w:eastAsia="宋体" w:hAnsi="Calibri" w:cs="宋体" w:hint="eastAsia"/>
                <w:color w:val="000000"/>
                <w:kern w:val="0"/>
                <w:szCs w:val="21"/>
              </w:rPr>
              <w:t>三级甲等医院，获得了显著的社会效益。</w:t>
            </w:r>
            <w:r w:rsidRPr="003301D2">
              <w:rPr>
                <w:rFonts w:ascii="宋体" w:eastAsia="宋体" w:hAnsi="Calibri" w:cs="宋体"/>
                <w:color w:val="000000"/>
                <w:kern w:val="0"/>
                <w:szCs w:val="21"/>
              </w:rPr>
              <w:t xml:space="preserve"> </w:t>
            </w:r>
          </w:p>
        </w:tc>
      </w:tr>
      <w:tr w:rsidR="007E2E76" w:rsidRPr="00B44C20" w:rsidTr="00957766">
        <w:trPr>
          <w:trHeight w:val="6932"/>
        </w:trPr>
        <w:tc>
          <w:tcPr>
            <w:tcW w:w="8522" w:type="dxa"/>
          </w:tcPr>
          <w:p w:rsidR="007E2E76" w:rsidRPr="00957766" w:rsidRDefault="007E2E76" w:rsidP="00DE4F49">
            <w:pPr>
              <w:rPr>
                <w:rFonts w:ascii="微软雅黑" w:eastAsia="微软雅黑" w:hAnsi="微软雅黑" w:cs="宋体"/>
                <w:kern w:val="0"/>
                <w:szCs w:val="21"/>
              </w:rPr>
            </w:pPr>
            <w:r w:rsidRPr="00957766">
              <w:rPr>
                <w:rFonts w:ascii="微软雅黑" w:eastAsia="微软雅黑" w:hAnsi="微软雅黑" w:cs="宋体" w:hint="eastAsia"/>
                <w:kern w:val="0"/>
                <w:szCs w:val="21"/>
              </w:rPr>
              <w:lastRenderedPageBreak/>
              <w:t>代表性论文专著目录</w:t>
            </w:r>
          </w:p>
          <w:p w:rsidR="007E2E76" w:rsidRPr="00957766" w:rsidRDefault="007E2E76" w:rsidP="007E2E76">
            <w:pPr>
              <w:pStyle w:val="a5"/>
              <w:numPr>
                <w:ilvl w:val="0"/>
                <w:numId w:val="3"/>
              </w:numPr>
              <w:ind w:firstLineChars="0"/>
              <w:rPr>
                <w:szCs w:val="21"/>
              </w:rPr>
            </w:pPr>
            <w:r w:rsidRPr="00957766">
              <w:rPr>
                <w:szCs w:val="21"/>
              </w:rPr>
              <w:t xml:space="preserve">Low-Dose Decitabine for Patients </w:t>
            </w:r>
            <w:proofErr w:type="gramStart"/>
            <w:r w:rsidRPr="00957766">
              <w:rPr>
                <w:szCs w:val="21"/>
              </w:rPr>
              <w:t>With</w:t>
            </w:r>
            <w:proofErr w:type="gramEnd"/>
            <w:r w:rsidRPr="00957766">
              <w:rPr>
                <w:szCs w:val="21"/>
              </w:rPr>
              <w:t xml:space="preserve"> Thrombocytopenia Following Allogeneic Hematopoietic Stem Cell Transplantation: A Pilot Therapeutic Study. Y. Han. JAMA Oncol. 2015</w:t>
            </w:r>
            <w:proofErr w:type="gramStart"/>
            <w:r w:rsidRPr="00957766">
              <w:rPr>
                <w:szCs w:val="21"/>
              </w:rPr>
              <w:t>;1</w:t>
            </w:r>
            <w:proofErr w:type="gramEnd"/>
            <w:r w:rsidRPr="00957766">
              <w:rPr>
                <w:szCs w:val="21"/>
              </w:rPr>
              <w:t>(2):249-252.</w:t>
            </w:r>
          </w:p>
          <w:p w:rsidR="007E2E76" w:rsidRPr="00957766" w:rsidRDefault="007E2E76" w:rsidP="007E2E76">
            <w:pPr>
              <w:pStyle w:val="a5"/>
              <w:numPr>
                <w:ilvl w:val="0"/>
                <w:numId w:val="3"/>
              </w:numPr>
              <w:ind w:firstLineChars="0"/>
              <w:rPr>
                <w:szCs w:val="21"/>
              </w:rPr>
            </w:pPr>
            <w:r w:rsidRPr="00957766">
              <w:rPr>
                <w:szCs w:val="21"/>
              </w:rPr>
              <w:t>Podoplanin maintains high endothelial venule integrity by interacting with platelet CLEC-2. J. Fu.Nature. 2013, 502(7469): 105-9.</w:t>
            </w:r>
          </w:p>
          <w:p w:rsidR="007E2E76" w:rsidRPr="00957766" w:rsidRDefault="007E2E76" w:rsidP="007E2E76">
            <w:pPr>
              <w:pStyle w:val="a5"/>
              <w:numPr>
                <w:ilvl w:val="0"/>
                <w:numId w:val="3"/>
              </w:numPr>
              <w:autoSpaceDE w:val="0"/>
              <w:autoSpaceDN w:val="0"/>
              <w:adjustRightInd w:val="0"/>
              <w:spacing w:line="180" w:lineRule="atLeast"/>
              <w:ind w:right="-382" w:firstLineChars="0"/>
              <w:rPr>
                <w:szCs w:val="21"/>
              </w:rPr>
            </w:pPr>
            <w:r w:rsidRPr="00957766">
              <w:rPr>
                <w:szCs w:val="21"/>
              </w:rPr>
              <w:t>Loss of intestinal core 1–derived O-glycans causes spontaneous colitis in mice. J. Fu. J Clin Invest. 2011, 121(4): 1657-66.</w:t>
            </w:r>
          </w:p>
          <w:p w:rsidR="007E2E76" w:rsidRPr="00957766" w:rsidRDefault="007E2E76" w:rsidP="007E2E76">
            <w:pPr>
              <w:pStyle w:val="a5"/>
              <w:numPr>
                <w:ilvl w:val="0"/>
                <w:numId w:val="3"/>
              </w:numPr>
              <w:ind w:firstLineChars="0"/>
              <w:rPr>
                <w:szCs w:val="21"/>
              </w:rPr>
            </w:pPr>
            <w:r w:rsidRPr="00957766">
              <w:rPr>
                <w:szCs w:val="21"/>
              </w:rPr>
              <w:t>A novel fibrinogen B beta chain frameshift mutation causes congenital</w:t>
            </w:r>
            <w:r w:rsidRPr="00957766">
              <w:rPr>
                <w:rFonts w:hint="eastAsia"/>
                <w:szCs w:val="21"/>
              </w:rPr>
              <w:t xml:space="preserve"> </w:t>
            </w:r>
            <w:r w:rsidRPr="00957766">
              <w:rPr>
                <w:szCs w:val="21"/>
              </w:rPr>
              <w:t>Afibrinogenaemia</w:t>
            </w:r>
            <w:r w:rsidRPr="00957766">
              <w:rPr>
                <w:rFonts w:hint="eastAsia"/>
                <w:szCs w:val="21"/>
              </w:rPr>
              <w:t>.</w:t>
            </w:r>
            <w:r w:rsidRPr="00957766">
              <w:rPr>
                <w:szCs w:val="21"/>
              </w:rPr>
              <w:t xml:space="preserve"> </w:t>
            </w:r>
            <w:r w:rsidRPr="00957766">
              <w:rPr>
                <w:rFonts w:hint="eastAsia"/>
                <w:szCs w:val="21"/>
              </w:rPr>
              <w:t>Z</w:t>
            </w:r>
            <w:r w:rsidRPr="00957766">
              <w:rPr>
                <w:szCs w:val="21"/>
              </w:rPr>
              <w:t>. Wang. Thromb Haemost 2013; 110 (1):76-82.</w:t>
            </w:r>
          </w:p>
          <w:p w:rsidR="007E2E76" w:rsidRPr="00957766" w:rsidRDefault="007E2E76" w:rsidP="007E2E76">
            <w:pPr>
              <w:pStyle w:val="a5"/>
              <w:numPr>
                <w:ilvl w:val="0"/>
                <w:numId w:val="3"/>
              </w:numPr>
              <w:autoSpaceDE w:val="0"/>
              <w:autoSpaceDN w:val="0"/>
              <w:adjustRightInd w:val="0"/>
              <w:spacing w:line="180" w:lineRule="atLeast"/>
              <w:ind w:right="-382" w:firstLineChars="0"/>
              <w:rPr>
                <w:szCs w:val="21"/>
              </w:rPr>
            </w:pPr>
            <w:r w:rsidRPr="00957766">
              <w:rPr>
                <w:szCs w:val="21"/>
              </w:rPr>
              <w:t xml:space="preserve">Two novel monoclonal antibodies to VWFA3 inhibit VWF-collagen and VWF–platelet interactions. </w:t>
            </w:r>
          </w:p>
          <w:p w:rsidR="007E2E76" w:rsidRPr="00957766" w:rsidRDefault="007E2E76" w:rsidP="00DE4F49">
            <w:pPr>
              <w:pStyle w:val="a5"/>
              <w:autoSpaceDE w:val="0"/>
              <w:autoSpaceDN w:val="0"/>
              <w:adjustRightInd w:val="0"/>
              <w:spacing w:line="180" w:lineRule="atLeast"/>
              <w:ind w:left="360" w:right="-382" w:firstLineChars="0" w:firstLine="0"/>
              <w:rPr>
                <w:szCs w:val="21"/>
              </w:rPr>
            </w:pPr>
            <w:r w:rsidRPr="00957766">
              <w:rPr>
                <w:szCs w:val="21"/>
              </w:rPr>
              <w:t>Y. Zhao. J Thromb and Haemost. 2007</w:t>
            </w:r>
            <w:proofErr w:type="gramStart"/>
            <w:r w:rsidRPr="00957766">
              <w:rPr>
                <w:szCs w:val="21"/>
              </w:rPr>
              <w:t>;5</w:t>
            </w:r>
            <w:proofErr w:type="gramEnd"/>
            <w:r w:rsidRPr="00957766">
              <w:rPr>
                <w:szCs w:val="21"/>
              </w:rPr>
              <w:t>(9):1963-1970.</w:t>
            </w:r>
          </w:p>
          <w:p w:rsidR="007E2E76" w:rsidRPr="00957766" w:rsidRDefault="007E2E76" w:rsidP="007E2E76">
            <w:pPr>
              <w:pStyle w:val="a5"/>
              <w:numPr>
                <w:ilvl w:val="0"/>
                <w:numId w:val="3"/>
              </w:numPr>
              <w:ind w:firstLineChars="0"/>
              <w:rPr>
                <w:szCs w:val="21"/>
              </w:rPr>
            </w:pPr>
            <w:r w:rsidRPr="00957766">
              <w:rPr>
                <w:szCs w:val="21"/>
              </w:rPr>
              <w:t>Specific macrothrombocytopenia/hemolytic anemia</w:t>
            </w:r>
            <w:r w:rsidRPr="00957766">
              <w:rPr>
                <w:rFonts w:hint="eastAsia"/>
                <w:szCs w:val="21"/>
              </w:rPr>
              <w:t xml:space="preserve"> </w:t>
            </w:r>
            <w:r w:rsidRPr="00957766">
              <w:rPr>
                <w:szCs w:val="21"/>
              </w:rPr>
              <w:t xml:space="preserve">associated with sitosterolemia. </w:t>
            </w:r>
            <w:r w:rsidRPr="00957766">
              <w:rPr>
                <w:rFonts w:hint="eastAsia"/>
                <w:szCs w:val="21"/>
              </w:rPr>
              <w:t>Z</w:t>
            </w:r>
            <w:r w:rsidRPr="00957766">
              <w:rPr>
                <w:szCs w:val="21"/>
              </w:rPr>
              <w:t>. Wang. Am. J. Hematol. 2014.89</w:t>
            </w:r>
            <w:r w:rsidRPr="00957766">
              <w:rPr>
                <w:rFonts w:hint="eastAsia"/>
                <w:szCs w:val="21"/>
              </w:rPr>
              <w:t>(3)</w:t>
            </w:r>
            <w:r w:rsidRPr="00957766">
              <w:rPr>
                <w:szCs w:val="21"/>
              </w:rPr>
              <w:t>:320–324.</w:t>
            </w:r>
          </w:p>
          <w:p w:rsidR="007E2E76" w:rsidRPr="00957766" w:rsidRDefault="007E2E76" w:rsidP="007E2E76">
            <w:pPr>
              <w:pStyle w:val="a5"/>
              <w:numPr>
                <w:ilvl w:val="0"/>
                <w:numId w:val="3"/>
              </w:numPr>
              <w:ind w:firstLineChars="0"/>
              <w:rPr>
                <w:szCs w:val="21"/>
              </w:rPr>
            </w:pPr>
            <w:r w:rsidRPr="00957766">
              <w:rPr>
                <w:szCs w:val="21"/>
              </w:rPr>
              <w:t>Alterations of hemostatic parameters in the early development of allogeneic hematopoietic stem-cell transplantation related complications. Y. Han. Annal of Hematology, 2011,90(10): 1201-1208</w:t>
            </w:r>
          </w:p>
          <w:p w:rsidR="007E2E76" w:rsidRPr="00413477" w:rsidRDefault="007E2E76" w:rsidP="00413477">
            <w:pPr>
              <w:pStyle w:val="a5"/>
              <w:numPr>
                <w:ilvl w:val="0"/>
                <w:numId w:val="3"/>
              </w:numPr>
              <w:ind w:firstLineChars="0"/>
              <w:rPr>
                <w:sz w:val="18"/>
                <w:szCs w:val="18"/>
              </w:rPr>
            </w:pPr>
            <w:r w:rsidRPr="00957766">
              <w:rPr>
                <w:szCs w:val="21"/>
              </w:rPr>
              <w:t xml:space="preserve">The expression of annexin </w:t>
            </w:r>
            <w:r w:rsidRPr="00957766">
              <w:rPr>
                <w:szCs w:val="21"/>
              </w:rPr>
              <w:fldChar w:fldCharType="begin"/>
            </w:r>
            <w:r w:rsidRPr="00957766">
              <w:rPr>
                <w:szCs w:val="21"/>
              </w:rPr>
              <w:instrText xml:space="preserve"> = 2 \* ROMAN </w:instrText>
            </w:r>
            <w:r w:rsidRPr="00957766">
              <w:rPr>
                <w:szCs w:val="21"/>
              </w:rPr>
              <w:fldChar w:fldCharType="separate"/>
            </w:r>
            <w:r w:rsidRPr="00957766">
              <w:rPr>
                <w:noProof/>
                <w:szCs w:val="21"/>
              </w:rPr>
              <w:t>II</w:t>
            </w:r>
            <w:r w:rsidRPr="00957766">
              <w:rPr>
                <w:szCs w:val="21"/>
              </w:rPr>
              <w:fldChar w:fldCharType="end"/>
            </w:r>
            <w:r w:rsidRPr="00957766">
              <w:rPr>
                <w:szCs w:val="21"/>
              </w:rPr>
              <w:t xml:space="preserve"> and its role in the fibrinolytic activity in acute promyelocytic leukemia.</w:t>
            </w:r>
            <w:r w:rsidRPr="00957766">
              <w:rPr>
                <w:rFonts w:hint="eastAsia"/>
                <w:szCs w:val="21"/>
              </w:rPr>
              <w:t xml:space="preserve"> Z</w:t>
            </w:r>
            <w:r w:rsidRPr="00957766">
              <w:rPr>
                <w:szCs w:val="21"/>
              </w:rPr>
              <w:t>. Wang. Leuk Res. 2011;</w:t>
            </w:r>
            <w:r w:rsidRPr="00957766">
              <w:rPr>
                <w:rFonts w:hint="eastAsia"/>
                <w:szCs w:val="21"/>
              </w:rPr>
              <w:t xml:space="preserve"> </w:t>
            </w:r>
            <w:r w:rsidRPr="00957766">
              <w:rPr>
                <w:szCs w:val="21"/>
              </w:rPr>
              <w:t>35(7):879-</w:t>
            </w:r>
            <w:r w:rsidRPr="00957766">
              <w:rPr>
                <w:rFonts w:hint="eastAsia"/>
                <w:szCs w:val="21"/>
              </w:rPr>
              <w:t>8</w:t>
            </w:r>
            <w:r w:rsidRPr="00957766">
              <w:rPr>
                <w:szCs w:val="21"/>
              </w:rPr>
              <w:t>84.</w:t>
            </w:r>
          </w:p>
        </w:tc>
      </w:tr>
    </w:tbl>
    <w:p w:rsidR="007E2E76" w:rsidRPr="009D536E" w:rsidRDefault="007E2E76" w:rsidP="007E2E76">
      <w:pPr>
        <w:rPr>
          <w:rFonts w:ascii="微软雅黑" w:eastAsia="微软雅黑" w:hAnsi="微软雅黑"/>
          <w:szCs w:val="21"/>
        </w:rPr>
      </w:pPr>
      <w:r w:rsidRPr="007C2177">
        <w:rPr>
          <w:rFonts w:ascii="微软雅黑" w:eastAsia="微软雅黑" w:hAnsi="微软雅黑" w:hint="eastAsia"/>
          <w:szCs w:val="21"/>
        </w:rPr>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4"/>
        <w:gridCol w:w="2150"/>
        <w:gridCol w:w="1184"/>
        <w:gridCol w:w="1871"/>
        <w:gridCol w:w="1732"/>
      </w:tblGrid>
      <w:tr w:rsidR="007E2E76" w:rsidRPr="007C2177" w:rsidTr="00DE4F49">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jc w:val="center"/>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jc w:val="center"/>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知识产权具体名称</w:t>
            </w:r>
          </w:p>
        </w:tc>
        <w:tc>
          <w:tcPr>
            <w:tcW w:w="1184"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jc w:val="center"/>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国家（地区）</w:t>
            </w:r>
          </w:p>
        </w:tc>
        <w:tc>
          <w:tcPr>
            <w:tcW w:w="1871"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jc w:val="center"/>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jc w:val="center"/>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发明人</w:t>
            </w:r>
          </w:p>
        </w:tc>
      </w:tr>
      <w:tr w:rsidR="007E2E76" w:rsidRPr="007C2177" w:rsidTr="00A11D32">
        <w:trPr>
          <w:trHeight w:val="1775"/>
        </w:trPr>
        <w:tc>
          <w:tcPr>
            <w:tcW w:w="1594"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hint="eastAsia"/>
                <w:color w:val="000000"/>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hint="eastAsia"/>
                <w:color w:val="000000"/>
                <w:szCs w:val="21"/>
              </w:rPr>
              <w:t>地</w:t>
            </w:r>
            <w:proofErr w:type="gramStart"/>
            <w:r>
              <w:rPr>
                <w:rFonts w:eastAsia="宋体" w:hint="eastAsia"/>
                <w:color w:val="000000"/>
                <w:szCs w:val="21"/>
              </w:rPr>
              <w:t>西他滨</w:t>
            </w:r>
            <w:proofErr w:type="gramEnd"/>
            <w:r>
              <w:rPr>
                <w:rFonts w:eastAsia="宋体" w:hint="eastAsia"/>
                <w:color w:val="000000"/>
                <w:szCs w:val="21"/>
              </w:rPr>
              <w:t>在治疗造血干细胞移植后血小板减少中的应用</w:t>
            </w:r>
          </w:p>
        </w:tc>
        <w:tc>
          <w:tcPr>
            <w:tcW w:w="1184"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color w:val="000000"/>
                <w:szCs w:val="21"/>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color w:val="000000"/>
                <w:szCs w:val="21"/>
              </w:rPr>
              <w:t>ZL</w:t>
            </w:r>
            <w:r>
              <w:rPr>
                <w:rFonts w:eastAsia="宋体" w:hint="eastAsia"/>
                <w:color w:val="000000"/>
                <w:szCs w:val="21"/>
              </w:rPr>
              <w:t>2014</w:t>
            </w:r>
            <w:r>
              <w:rPr>
                <w:rFonts w:eastAsia="宋体"/>
                <w:color w:val="000000"/>
                <w:szCs w:val="21"/>
              </w:rPr>
              <w:t>1</w:t>
            </w:r>
            <w:r>
              <w:rPr>
                <w:rFonts w:eastAsia="宋体" w:hint="eastAsia"/>
                <w:color w:val="000000"/>
                <w:szCs w:val="21"/>
              </w:rPr>
              <w:t>0186295.6</w:t>
            </w:r>
          </w:p>
        </w:tc>
        <w:tc>
          <w:tcPr>
            <w:tcW w:w="1732"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hint="eastAsia"/>
                <w:color w:val="000000"/>
                <w:szCs w:val="21"/>
              </w:rPr>
              <w:t>吴德沛</w:t>
            </w:r>
            <w:r>
              <w:rPr>
                <w:rFonts w:eastAsia="宋体"/>
                <w:color w:val="000000"/>
                <w:szCs w:val="21"/>
              </w:rPr>
              <w:t>、</w:t>
            </w:r>
            <w:r>
              <w:rPr>
                <w:rFonts w:eastAsia="宋体" w:hint="eastAsia"/>
                <w:color w:val="000000"/>
                <w:szCs w:val="21"/>
              </w:rPr>
              <w:t>韩悦</w:t>
            </w:r>
            <w:r>
              <w:rPr>
                <w:rFonts w:eastAsia="宋体"/>
                <w:color w:val="000000"/>
                <w:szCs w:val="21"/>
              </w:rPr>
              <w:t>、</w:t>
            </w:r>
            <w:r>
              <w:rPr>
                <w:rFonts w:eastAsia="宋体" w:hint="eastAsia"/>
                <w:color w:val="000000"/>
                <w:szCs w:val="21"/>
              </w:rPr>
              <w:t>梁建英</w:t>
            </w:r>
            <w:r>
              <w:rPr>
                <w:rFonts w:eastAsia="宋体"/>
                <w:color w:val="000000"/>
                <w:szCs w:val="21"/>
              </w:rPr>
              <w:t>、朱明清、</w:t>
            </w:r>
            <w:r>
              <w:rPr>
                <w:rFonts w:eastAsia="宋体" w:hint="eastAsia"/>
                <w:color w:val="000000"/>
                <w:szCs w:val="21"/>
              </w:rPr>
              <w:t>马骁</w:t>
            </w:r>
            <w:r>
              <w:rPr>
                <w:rFonts w:eastAsia="宋体"/>
                <w:color w:val="000000"/>
                <w:szCs w:val="21"/>
              </w:rPr>
              <w:t>、</w:t>
            </w:r>
            <w:r>
              <w:rPr>
                <w:rFonts w:eastAsia="宋体" w:hint="eastAsia"/>
                <w:color w:val="000000"/>
                <w:szCs w:val="21"/>
              </w:rPr>
              <w:t>吴小津</w:t>
            </w:r>
            <w:r>
              <w:rPr>
                <w:rFonts w:eastAsia="宋体"/>
                <w:color w:val="000000"/>
                <w:szCs w:val="21"/>
              </w:rPr>
              <w:t>、</w:t>
            </w:r>
            <w:r>
              <w:rPr>
                <w:rFonts w:eastAsia="宋体" w:hint="eastAsia"/>
                <w:color w:val="000000"/>
                <w:szCs w:val="21"/>
              </w:rPr>
              <w:t>陈峰</w:t>
            </w:r>
            <w:r>
              <w:rPr>
                <w:rFonts w:eastAsia="宋体"/>
                <w:color w:val="000000"/>
                <w:szCs w:val="21"/>
              </w:rPr>
              <w:t>、</w:t>
            </w:r>
            <w:r>
              <w:rPr>
                <w:rFonts w:eastAsia="宋体" w:hint="eastAsia"/>
                <w:color w:val="000000"/>
                <w:szCs w:val="21"/>
              </w:rPr>
              <w:t>仇惠英</w:t>
            </w:r>
            <w:r>
              <w:rPr>
                <w:rFonts w:eastAsia="宋体"/>
                <w:color w:val="000000"/>
                <w:szCs w:val="21"/>
              </w:rPr>
              <w:t>、</w:t>
            </w:r>
            <w:r>
              <w:rPr>
                <w:rFonts w:eastAsia="宋体" w:hint="eastAsia"/>
                <w:color w:val="000000"/>
                <w:szCs w:val="21"/>
              </w:rPr>
              <w:t>孙爱宁</w:t>
            </w:r>
            <w:r>
              <w:rPr>
                <w:rFonts w:eastAsia="宋体"/>
                <w:color w:val="000000"/>
                <w:szCs w:val="21"/>
              </w:rPr>
              <w:t>、</w:t>
            </w:r>
            <w:r>
              <w:rPr>
                <w:rFonts w:eastAsia="宋体" w:hint="eastAsia"/>
                <w:color w:val="000000"/>
                <w:szCs w:val="21"/>
              </w:rPr>
              <w:t>阮长耿</w:t>
            </w:r>
          </w:p>
        </w:tc>
      </w:tr>
      <w:tr w:rsidR="007E2E76" w:rsidRPr="007C2177" w:rsidTr="00A11D32">
        <w:trPr>
          <w:trHeight w:val="1343"/>
        </w:trPr>
        <w:tc>
          <w:tcPr>
            <w:tcW w:w="1594" w:type="dxa"/>
            <w:tcBorders>
              <w:top w:val="single" w:sz="4" w:space="0" w:color="auto"/>
              <w:left w:val="single" w:sz="4" w:space="0" w:color="auto"/>
              <w:bottom w:val="single" w:sz="4" w:space="0" w:color="auto"/>
              <w:right w:val="single" w:sz="4" w:space="0" w:color="auto"/>
            </w:tcBorders>
          </w:tcPr>
          <w:p w:rsidR="007E2E76" w:rsidRDefault="007E2E76" w:rsidP="00DE4F49">
            <w:r w:rsidRPr="003A68B9">
              <w:rPr>
                <w:rFonts w:eastAsia="宋体" w:hint="eastAsia"/>
                <w:color w:val="000000"/>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hint="eastAsia"/>
                <w:color w:val="000000"/>
                <w:szCs w:val="21"/>
              </w:rPr>
              <w:t>一株抗人血小板膜糖蛋白</w:t>
            </w:r>
            <w:r>
              <w:rPr>
                <w:rFonts w:eastAsia="宋体" w:hint="eastAsia"/>
                <w:color w:val="000000"/>
                <w:szCs w:val="21"/>
              </w:rPr>
              <w:t>Ib</w:t>
            </w:r>
            <w:r>
              <w:rPr>
                <w:rFonts w:eastAsia="宋体" w:hint="eastAsia"/>
                <w:color w:val="000000"/>
                <w:szCs w:val="21"/>
              </w:rPr>
              <w:t>α人鼠嵌合型单克隆抗体及其应用</w:t>
            </w:r>
          </w:p>
        </w:tc>
        <w:tc>
          <w:tcPr>
            <w:tcW w:w="1184" w:type="dxa"/>
            <w:tcBorders>
              <w:top w:val="single" w:sz="4" w:space="0" w:color="auto"/>
              <w:left w:val="single" w:sz="4" w:space="0" w:color="auto"/>
              <w:bottom w:val="single" w:sz="4" w:space="0" w:color="auto"/>
              <w:right w:val="single" w:sz="4" w:space="0" w:color="auto"/>
            </w:tcBorders>
          </w:tcPr>
          <w:p w:rsidR="007E2E76" w:rsidRDefault="007E2E76" w:rsidP="00DE4F49">
            <w:r w:rsidRPr="00021E65">
              <w:rPr>
                <w:rFonts w:eastAsia="宋体"/>
                <w:color w:val="000000"/>
                <w:szCs w:val="21"/>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color w:val="000000"/>
                <w:szCs w:val="21"/>
              </w:rPr>
              <w:t>ZL201110441972.0</w:t>
            </w:r>
          </w:p>
        </w:tc>
        <w:tc>
          <w:tcPr>
            <w:tcW w:w="1732"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color w:val="000000"/>
                <w:szCs w:val="21"/>
              </w:rPr>
              <w:t>阮长耿、</w:t>
            </w:r>
            <w:r>
              <w:rPr>
                <w:rFonts w:eastAsia="宋体" w:hint="eastAsia"/>
                <w:color w:val="000000"/>
                <w:szCs w:val="21"/>
              </w:rPr>
              <w:t>赵益明</w:t>
            </w:r>
            <w:r>
              <w:rPr>
                <w:rFonts w:eastAsia="宋体"/>
                <w:color w:val="000000"/>
                <w:szCs w:val="21"/>
              </w:rPr>
              <w:t>、</w:t>
            </w:r>
            <w:r>
              <w:rPr>
                <w:rFonts w:eastAsia="宋体" w:hint="eastAsia"/>
                <w:color w:val="000000"/>
                <w:szCs w:val="21"/>
              </w:rPr>
              <w:t>季顺东</w:t>
            </w:r>
            <w:r>
              <w:rPr>
                <w:rFonts w:eastAsia="宋体"/>
                <w:color w:val="000000"/>
                <w:szCs w:val="21"/>
              </w:rPr>
              <w:t>、</w:t>
            </w:r>
            <w:r>
              <w:rPr>
                <w:rFonts w:eastAsia="宋体" w:hint="eastAsia"/>
                <w:color w:val="000000"/>
                <w:szCs w:val="21"/>
              </w:rPr>
              <w:t>杨</w:t>
            </w:r>
            <w:r>
              <w:rPr>
                <w:rFonts w:eastAsia="宋体"/>
                <w:color w:val="000000"/>
                <w:szCs w:val="21"/>
              </w:rPr>
              <w:t>剑锋、</w:t>
            </w:r>
            <w:r>
              <w:rPr>
                <w:rFonts w:eastAsia="宋体" w:hint="eastAsia"/>
                <w:color w:val="000000"/>
                <w:szCs w:val="21"/>
              </w:rPr>
              <w:t>江淼</w:t>
            </w:r>
            <w:r>
              <w:rPr>
                <w:rFonts w:eastAsia="宋体"/>
                <w:color w:val="000000"/>
                <w:szCs w:val="21"/>
              </w:rPr>
              <w:t>、</w:t>
            </w:r>
            <w:r>
              <w:rPr>
                <w:rFonts w:eastAsia="宋体" w:hint="eastAsia"/>
                <w:color w:val="000000"/>
                <w:szCs w:val="21"/>
              </w:rPr>
              <w:t>沈飞</w:t>
            </w:r>
          </w:p>
        </w:tc>
      </w:tr>
      <w:tr w:rsidR="007E2E76" w:rsidRPr="007C2177" w:rsidTr="00A11D32">
        <w:trPr>
          <w:trHeight w:val="1102"/>
        </w:trPr>
        <w:tc>
          <w:tcPr>
            <w:tcW w:w="1594" w:type="dxa"/>
            <w:tcBorders>
              <w:top w:val="single" w:sz="4" w:space="0" w:color="auto"/>
              <w:left w:val="single" w:sz="4" w:space="0" w:color="auto"/>
              <w:bottom w:val="single" w:sz="4" w:space="0" w:color="auto"/>
              <w:right w:val="single" w:sz="4" w:space="0" w:color="auto"/>
            </w:tcBorders>
          </w:tcPr>
          <w:p w:rsidR="007E2E76" w:rsidRDefault="007E2E76" w:rsidP="00DE4F49">
            <w:r w:rsidRPr="003A68B9">
              <w:rPr>
                <w:rFonts w:eastAsia="宋体" w:hint="eastAsia"/>
                <w:color w:val="000000"/>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hint="eastAsia"/>
                <w:color w:val="000000"/>
                <w:szCs w:val="21"/>
              </w:rPr>
              <w:t>抗人血管性血友病因子</w:t>
            </w:r>
            <w:r>
              <w:rPr>
                <w:rFonts w:eastAsia="宋体" w:hint="eastAsia"/>
                <w:color w:val="000000"/>
                <w:szCs w:val="21"/>
              </w:rPr>
              <w:t>A3</w:t>
            </w:r>
            <w:r>
              <w:rPr>
                <w:rFonts w:eastAsia="宋体" w:hint="eastAsia"/>
                <w:color w:val="000000"/>
                <w:szCs w:val="21"/>
              </w:rPr>
              <w:t>区的双功能性单克隆抗体</w:t>
            </w:r>
          </w:p>
        </w:tc>
        <w:tc>
          <w:tcPr>
            <w:tcW w:w="1184" w:type="dxa"/>
            <w:tcBorders>
              <w:top w:val="single" w:sz="4" w:space="0" w:color="auto"/>
              <w:left w:val="single" w:sz="4" w:space="0" w:color="auto"/>
              <w:bottom w:val="single" w:sz="4" w:space="0" w:color="auto"/>
              <w:right w:val="single" w:sz="4" w:space="0" w:color="auto"/>
            </w:tcBorders>
          </w:tcPr>
          <w:p w:rsidR="007E2E76" w:rsidRDefault="007E2E76" w:rsidP="00DE4F49">
            <w:r w:rsidRPr="00021E65">
              <w:rPr>
                <w:rFonts w:eastAsia="宋体"/>
                <w:color w:val="000000"/>
                <w:szCs w:val="21"/>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color w:val="000000"/>
                <w:szCs w:val="21"/>
              </w:rPr>
              <w:t>ZL</w:t>
            </w:r>
            <w:r>
              <w:rPr>
                <w:rFonts w:eastAsia="宋体" w:hint="eastAsia"/>
                <w:color w:val="000000"/>
                <w:szCs w:val="21"/>
              </w:rPr>
              <w:t>200910027568.1</w:t>
            </w:r>
          </w:p>
        </w:tc>
        <w:tc>
          <w:tcPr>
            <w:tcW w:w="1732" w:type="dxa"/>
            <w:tcBorders>
              <w:top w:val="single" w:sz="4" w:space="0" w:color="auto"/>
              <w:left w:val="single" w:sz="4" w:space="0" w:color="auto"/>
              <w:bottom w:val="single" w:sz="4" w:space="0" w:color="auto"/>
              <w:right w:val="single" w:sz="4" w:space="0" w:color="auto"/>
            </w:tcBorders>
            <w:vAlign w:val="center"/>
          </w:tcPr>
          <w:p w:rsidR="007E2E76" w:rsidRPr="007C2177" w:rsidRDefault="007E2E76" w:rsidP="00DE4F49">
            <w:pPr>
              <w:widowControl/>
              <w:rPr>
                <w:rFonts w:ascii="微软雅黑" w:eastAsia="微软雅黑" w:hAnsi="微软雅黑" w:cs="宋体"/>
                <w:kern w:val="0"/>
                <w:sz w:val="18"/>
                <w:szCs w:val="21"/>
              </w:rPr>
            </w:pPr>
            <w:r>
              <w:rPr>
                <w:rFonts w:eastAsia="宋体"/>
                <w:color w:val="000000"/>
                <w:szCs w:val="21"/>
              </w:rPr>
              <w:t>阮长耿、</w:t>
            </w:r>
            <w:r>
              <w:rPr>
                <w:rFonts w:eastAsia="宋体" w:hint="eastAsia"/>
                <w:color w:val="000000"/>
                <w:szCs w:val="21"/>
              </w:rPr>
              <w:t>赵益明</w:t>
            </w:r>
          </w:p>
        </w:tc>
      </w:tr>
    </w:tbl>
    <w:p w:rsidR="00965C65" w:rsidRDefault="00965C65" w:rsidP="007E2E76">
      <w:pPr>
        <w:rPr>
          <w:rFonts w:ascii="微软雅黑" w:eastAsia="微软雅黑" w:hAnsi="微软雅黑" w:cs="宋体"/>
          <w:kern w:val="0"/>
          <w:szCs w:val="21"/>
        </w:rPr>
      </w:pPr>
    </w:p>
    <w:p w:rsidR="007E2E76" w:rsidRPr="00B44C20" w:rsidRDefault="007E2E76" w:rsidP="007E2E76">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8"/>
        <w:gridCol w:w="993"/>
        <w:gridCol w:w="1309"/>
        <w:gridCol w:w="3510"/>
        <w:gridCol w:w="1665"/>
      </w:tblGrid>
      <w:tr w:rsidR="007E2E76" w:rsidRPr="00B44C20" w:rsidTr="00DE4F49">
        <w:tc>
          <w:tcPr>
            <w:tcW w:w="534" w:type="dxa"/>
            <w:tcBorders>
              <w:top w:val="single" w:sz="4" w:space="0" w:color="000000"/>
              <w:left w:val="single" w:sz="4" w:space="0" w:color="000000"/>
              <w:bottom w:val="single" w:sz="4" w:space="0" w:color="000000"/>
              <w:right w:val="single" w:sz="4" w:space="0" w:color="000000"/>
            </w:tcBorders>
            <w:vAlign w:val="center"/>
            <w:hideMark/>
          </w:tcPr>
          <w:p w:rsidR="007E2E76" w:rsidRPr="00965C65" w:rsidRDefault="007E2E76" w:rsidP="00DE4F49">
            <w:pPr>
              <w:widowControl/>
              <w:jc w:val="center"/>
              <w:rPr>
                <w:rFonts w:ascii="微软雅黑" w:eastAsia="微软雅黑" w:hAnsi="微软雅黑" w:cs="宋体"/>
                <w:kern w:val="0"/>
                <w:szCs w:val="21"/>
              </w:rPr>
            </w:pPr>
            <w:r w:rsidRPr="00965C65">
              <w:rPr>
                <w:rFonts w:ascii="微软雅黑" w:eastAsia="微软雅黑" w:hAnsi="微软雅黑" w:cs="宋体" w:hint="eastAsia"/>
                <w:kern w:val="0"/>
                <w:szCs w:val="21"/>
              </w:rPr>
              <w:lastRenderedPageBreak/>
              <w:t>排名</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E2E76" w:rsidRPr="00965C65" w:rsidRDefault="007E2E76" w:rsidP="00DE4F49">
            <w:pPr>
              <w:widowControl/>
              <w:jc w:val="center"/>
              <w:rPr>
                <w:rFonts w:ascii="微软雅黑" w:eastAsia="微软雅黑" w:hAnsi="微软雅黑" w:cs="宋体"/>
                <w:kern w:val="0"/>
                <w:szCs w:val="21"/>
              </w:rPr>
            </w:pPr>
            <w:r w:rsidRPr="00965C65">
              <w:rPr>
                <w:rFonts w:ascii="微软雅黑" w:eastAsia="微软雅黑" w:hAnsi="微软雅黑" w:cs="宋体"/>
                <w:kern w:val="0"/>
                <w:szCs w:val="21"/>
              </w:rPr>
              <w:t>完成人</w:t>
            </w:r>
          </w:p>
        </w:tc>
        <w:tc>
          <w:tcPr>
            <w:tcW w:w="993"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DE4F49">
            <w:pPr>
              <w:widowControl/>
              <w:jc w:val="center"/>
              <w:rPr>
                <w:rFonts w:ascii="微软雅黑" w:eastAsia="微软雅黑" w:hAnsi="微软雅黑" w:cs="宋体"/>
                <w:kern w:val="0"/>
                <w:szCs w:val="21"/>
              </w:rPr>
            </w:pPr>
            <w:r w:rsidRPr="00965C65">
              <w:rPr>
                <w:rFonts w:ascii="微软雅黑" w:eastAsia="微软雅黑" w:hAnsi="微软雅黑" w:cs="宋体" w:hint="eastAsia"/>
                <w:kern w:val="0"/>
                <w:szCs w:val="21"/>
              </w:rPr>
              <w:t>技术职称</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7E2E76" w:rsidRPr="00965C65" w:rsidRDefault="007E2E76" w:rsidP="00DE4F49">
            <w:pPr>
              <w:widowControl/>
              <w:jc w:val="center"/>
              <w:rPr>
                <w:rFonts w:ascii="微软雅黑" w:eastAsia="微软雅黑" w:hAnsi="微软雅黑" w:cs="宋体"/>
                <w:kern w:val="0"/>
                <w:szCs w:val="21"/>
              </w:rPr>
            </w:pPr>
            <w:r w:rsidRPr="00965C65">
              <w:rPr>
                <w:rFonts w:ascii="微软雅黑" w:eastAsia="微软雅黑" w:hAnsi="微软雅黑" w:cs="宋体" w:hint="eastAsia"/>
                <w:kern w:val="0"/>
                <w:szCs w:val="21"/>
              </w:rPr>
              <w:t>工作</w:t>
            </w:r>
            <w:r w:rsidRPr="00965C65">
              <w:rPr>
                <w:rFonts w:ascii="微软雅黑" w:eastAsia="微软雅黑" w:hAnsi="微软雅黑" w:cs="宋体"/>
                <w:kern w:val="0"/>
                <w:szCs w:val="21"/>
              </w:rPr>
              <w:t>单位</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DE4F49">
            <w:pPr>
              <w:widowControl/>
              <w:jc w:val="center"/>
              <w:rPr>
                <w:rFonts w:ascii="微软雅黑" w:eastAsia="微软雅黑" w:hAnsi="微软雅黑" w:cs="宋体"/>
                <w:kern w:val="0"/>
                <w:szCs w:val="21"/>
              </w:rPr>
            </w:pPr>
            <w:r w:rsidRPr="00965C65">
              <w:rPr>
                <w:rFonts w:ascii="微软雅黑" w:eastAsia="微软雅黑" w:hAnsi="微软雅黑" w:cs="宋体"/>
                <w:kern w:val="0"/>
                <w:szCs w:val="21"/>
              </w:rPr>
              <w:t>创新性贡献</w:t>
            </w:r>
          </w:p>
        </w:tc>
        <w:tc>
          <w:tcPr>
            <w:tcW w:w="1665"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DE4F49">
            <w:pPr>
              <w:widowControl/>
              <w:jc w:val="center"/>
              <w:rPr>
                <w:rFonts w:ascii="微软雅黑" w:eastAsia="微软雅黑" w:hAnsi="微软雅黑" w:cs="宋体"/>
                <w:kern w:val="0"/>
                <w:szCs w:val="21"/>
              </w:rPr>
            </w:pPr>
            <w:r w:rsidRPr="00965C65">
              <w:rPr>
                <w:rFonts w:ascii="微软雅黑" w:eastAsia="微软雅黑" w:hAnsi="微软雅黑" w:cs="宋体" w:hint="eastAsia"/>
                <w:kern w:val="0"/>
                <w:szCs w:val="21"/>
              </w:rPr>
              <w:t>曾获科技奖励情况</w:t>
            </w:r>
          </w:p>
        </w:tc>
      </w:tr>
      <w:tr w:rsidR="007E2E76" w:rsidRPr="00143A7F" w:rsidTr="00965C65">
        <w:trPr>
          <w:trHeight w:hRule="exact" w:val="2151"/>
        </w:trPr>
        <w:tc>
          <w:tcPr>
            <w:tcW w:w="534"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proofErr w:type="gramStart"/>
            <w:r w:rsidRPr="00965C65">
              <w:rPr>
                <w:rFonts w:ascii="微软雅黑" w:eastAsia="微软雅黑" w:hAnsi="微软雅黑" w:cs="宋体"/>
                <w:kern w:val="0"/>
                <w:szCs w:val="21"/>
              </w:rPr>
              <w:t>一</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proofErr w:type="gramStart"/>
            <w:r w:rsidRPr="00965C65">
              <w:rPr>
                <w:rFonts w:ascii="微软雅黑" w:eastAsia="微软雅黑" w:hAnsi="微软雅黑" w:cs="宋体"/>
                <w:kern w:val="0"/>
                <w:szCs w:val="21"/>
              </w:rPr>
              <w:t>韩悦</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主任医师、教授</w:t>
            </w:r>
          </w:p>
        </w:tc>
        <w:tc>
          <w:tcPr>
            <w:tcW w:w="1309"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苏州大学附属第一医院</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本项目中担任第一完成人，承担</w:t>
            </w:r>
            <w:r w:rsidRPr="00965C65">
              <w:rPr>
                <w:rFonts w:ascii="微软雅黑" w:eastAsia="微软雅黑" w:hAnsi="微软雅黑" w:cs="宋体" w:hint="eastAsia"/>
                <w:kern w:val="0"/>
                <w:szCs w:val="21"/>
              </w:rPr>
              <w:t>研究</w:t>
            </w:r>
            <w:r w:rsidRPr="00965C65">
              <w:rPr>
                <w:rFonts w:ascii="微软雅黑" w:eastAsia="微软雅黑" w:hAnsi="微软雅黑" w:cs="宋体"/>
                <w:kern w:val="0"/>
                <w:szCs w:val="21"/>
              </w:rPr>
              <w:t>总策划、方案制定、</w:t>
            </w:r>
            <w:r w:rsidRPr="00965C65">
              <w:rPr>
                <w:rFonts w:ascii="微软雅黑" w:eastAsia="微软雅黑" w:hAnsi="微软雅黑" w:cs="宋体" w:hint="eastAsia"/>
                <w:kern w:val="0"/>
                <w:szCs w:val="21"/>
              </w:rPr>
              <w:t>技术</w:t>
            </w:r>
            <w:r w:rsidRPr="00965C65">
              <w:rPr>
                <w:rFonts w:ascii="微软雅黑" w:eastAsia="微软雅黑" w:hAnsi="微软雅黑" w:cs="宋体"/>
                <w:kern w:val="0"/>
                <w:szCs w:val="21"/>
              </w:rPr>
              <w:t>指导</w:t>
            </w:r>
            <w:r w:rsidRPr="00965C65">
              <w:rPr>
                <w:rFonts w:ascii="微软雅黑" w:eastAsia="微软雅黑" w:hAnsi="微软雅黑" w:cs="宋体" w:hint="eastAsia"/>
                <w:kern w:val="0"/>
                <w:szCs w:val="21"/>
              </w:rPr>
              <w:t>等</w:t>
            </w:r>
            <w:r w:rsidRPr="00965C65">
              <w:rPr>
                <w:rFonts w:ascii="微软雅黑" w:eastAsia="微软雅黑" w:hAnsi="微软雅黑" w:cs="宋体"/>
                <w:kern w:val="0"/>
                <w:szCs w:val="21"/>
              </w:rPr>
              <w:t>职责。</w:t>
            </w:r>
          </w:p>
        </w:tc>
        <w:tc>
          <w:tcPr>
            <w:tcW w:w="1665"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2017</w:t>
            </w:r>
            <w:r w:rsidRPr="00965C65">
              <w:rPr>
                <w:rFonts w:ascii="微软雅黑" w:eastAsia="微软雅黑" w:hAnsi="微软雅黑" w:cs="宋体" w:hint="eastAsia"/>
                <w:kern w:val="0"/>
                <w:szCs w:val="21"/>
              </w:rPr>
              <w:t>苏州市科学技术一等</w:t>
            </w:r>
            <w:r w:rsidRPr="00965C65">
              <w:rPr>
                <w:rFonts w:ascii="微软雅黑" w:eastAsia="微软雅黑" w:hAnsi="微软雅黑" w:cs="宋体"/>
                <w:kern w:val="0"/>
                <w:szCs w:val="21"/>
              </w:rPr>
              <w:t>奖（</w:t>
            </w:r>
            <w:r w:rsidRPr="00965C65">
              <w:rPr>
                <w:rFonts w:ascii="微软雅黑" w:eastAsia="微软雅黑" w:hAnsi="微软雅黑" w:cs="宋体" w:hint="eastAsia"/>
                <w:kern w:val="0"/>
                <w:szCs w:val="21"/>
              </w:rPr>
              <w:t>排名第一</w:t>
            </w:r>
            <w:r w:rsidRPr="00965C65">
              <w:rPr>
                <w:rFonts w:ascii="微软雅黑" w:eastAsia="微软雅黑" w:hAnsi="微软雅黑" w:cs="宋体"/>
                <w:kern w:val="0"/>
                <w:szCs w:val="21"/>
              </w:rPr>
              <w:t>），</w:t>
            </w:r>
            <w:r w:rsidRPr="00965C65">
              <w:rPr>
                <w:rFonts w:ascii="微软雅黑" w:eastAsia="微软雅黑" w:hAnsi="微软雅黑" w:cs="宋体" w:hint="eastAsia"/>
                <w:kern w:val="0"/>
                <w:szCs w:val="21"/>
              </w:rPr>
              <w:t>2008江苏省科技进步三等奖（排名第一）</w:t>
            </w:r>
          </w:p>
        </w:tc>
      </w:tr>
      <w:tr w:rsidR="007E2E76" w:rsidRPr="00143A7F" w:rsidTr="00965C65">
        <w:trPr>
          <w:trHeight w:hRule="exact" w:val="1996"/>
        </w:trPr>
        <w:tc>
          <w:tcPr>
            <w:tcW w:w="534"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二</w:t>
            </w:r>
          </w:p>
        </w:tc>
        <w:tc>
          <w:tcPr>
            <w:tcW w:w="708"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傅建新</w:t>
            </w:r>
          </w:p>
        </w:tc>
        <w:tc>
          <w:tcPr>
            <w:tcW w:w="993"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副教授</w:t>
            </w:r>
          </w:p>
        </w:tc>
        <w:tc>
          <w:tcPr>
            <w:tcW w:w="1309"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苏州大学附属第一医院</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rPr>
                <w:rFonts w:ascii="微软雅黑" w:eastAsia="微软雅黑" w:hAnsi="微软雅黑" w:cs="宋体"/>
                <w:kern w:val="0"/>
                <w:szCs w:val="21"/>
              </w:rPr>
            </w:pPr>
            <w:r w:rsidRPr="00965C65">
              <w:rPr>
                <w:rFonts w:ascii="微软雅黑" w:eastAsia="微软雅黑" w:hAnsi="微软雅黑" w:cs="宋体" w:hint="eastAsia"/>
                <w:kern w:val="0"/>
                <w:szCs w:val="21"/>
              </w:rPr>
              <w:t>本项目中主要参与血小板相关的移植后出血性疾病的研究。研究阐明体内O-型聚糖参与血小板清除的关键作用，并揭示血小板受体CLEC-2参与血管完整性的具体机制。</w:t>
            </w:r>
          </w:p>
        </w:tc>
        <w:tc>
          <w:tcPr>
            <w:tcW w:w="1665"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无</w:t>
            </w:r>
          </w:p>
        </w:tc>
      </w:tr>
      <w:tr w:rsidR="007E2E76" w:rsidRPr="00143A7F" w:rsidTr="00965C65">
        <w:trPr>
          <w:trHeight w:hRule="exact" w:val="1557"/>
        </w:trPr>
        <w:tc>
          <w:tcPr>
            <w:tcW w:w="534"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三</w:t>
            </w:r>
          </w:p>
        </w:tc>
        <w:tc>
          <w:tcPr>
            <w:tcW w:w="708"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赵益明</w:t>
            </w:r>
          </w:p>
        </w:tc>
        <w:tc>
          <w:tcPr>
            <w:tcW w:w="993"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副研究员</w:t>
            </w:r>
          </w:p>
        </w:tc>
        <w:tc>
          <w:tcPr>
            <w:tcW w:w="1309"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苏州大学附属第一医院</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hint="eastAsia"/>
                <w:kern w:val="0"/>
                <w:szCs w:val="21"/>
              </w:rPr>
              <w:t>本项目中为课题组的实验技术以及动物模型相关实验提供一定的技术支持</w:t>
            </w:r>
          </w:p>
        </w:tc>
        <w:tc>
          <w:tcPr>
            <w:tcW w:w="1665"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无</w:t>
            </w:r>
          </w:p>
        </w:tc>
      </w:tr>
      <w:tr w:rsidR="007E2E76" w:rsidRPr="00143A7F" w:rsidTr="00965C65">
        <w:trPr>
          <w:trHeight w:hRule="exact" w:val="1267"/>
        </w:trPr>
        <w:tc>
          <w:tcPr>
            <w:tcW w:w="534"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四</w:t>
            </w:r>
          </w:p>
        </w:tc>
        <w:tc>
          <w:tcPr>
            <w:tcW w:w="708"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徐杨</w:t>
            </w:r>
          </w:p>
        </w:tc>
        <w:tc>
          <w:tcPr>
            <w:tcW w:w="993"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副主任医师</w:t>
            </w:r>
          </w:p>
        </w:tc>
        <w:tc>
          <w:tcPr>
            <w:tcW w:w="1309"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苏州大学附属第一医院</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本项目中主要参与造血干细胞移植及移植后早期出血并发症的机制及临床研究</w:t>
            </w:r>
          </w:p>
        </w:tc>
        <w:tc>
          <w:tcPr>
            <w:tcW w:w="1665"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无</w:t>
            </w:r>
          </w:p>
        </w:tc>
      </w:tr>
      <w:tr w:rsidR="007E2E76" w:rsidRPr="00143A7F" w:rsidTr="00965C65">
        <w:trPr>
          <w:trHeight w:hRule="exact" w:val="1413"/>
        </w:trPr>
        <w:tc>
          <w:tcPr>
            <w:tcW w:w="534"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五</w:t>
            </w:r>
          </w:p>
        </w:tc>
        <w:tc>
          <w:tcPr>
            <w:tcW w:w="708"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唐雅琼</w:t>
            </w:r>
          </w:p>
        </w:tc>
        <w:tc>
          <w:tcPr>
            <w:tcW w:w="993"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住院医师</w:t>
            </w:r>
          </w:p>
        </w:tc>
        <w:tc>
          <w:tcPr>
            <w:tcW w:w="1309"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苏州大学附属第一医院</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本项目中主要负责课题实验的具体实施及论文撰写。参与</w:t>
            </w:r>
            <w:r w:rsidRPr="00965C65">
              <w:rPr>
                <w:rFonts w:ascii="微软雅黑" w:eastAsia="微软雅黑" w:hAnsi="微软雅黑" w:cs="宋体" w:hint="eastAsia"/>
                <w:kern w:val="0"/>
                <w:szCs w:val="21"/>
              </w:rPr>
              <w:t>造血干细胞移植后出血</w:t>
            </w:r>
            <w:r w:rsidRPr="00965C65">
              <w:rPr>
                <w:rFonts w:ascii="微软雅黑" w:eastAsia="微软雅黑" w:hAnsi="微软雅黑" w:cs="宋体"/>
                <w:kern w:val="0"/>
                <w:szCs w:val="21"/>
              </w:rPr>
              <w:t>性</w:t>
            </w:r>
            <w:r w:rsidRPr="00965C65">
              <w:rPr>
                <w:rFonts w:ascii="微软雅黑" w:eastAsia="微软雅黑" w:hAnsi="微软雅黑" w:cs="宋体" w:hint="eastAsia"/>
                <w:kern w:val="0"/>
                <w:szCs w:val="21"/>
              </w:rPr>
              <w:t>疾病的精准治疗</w:t>
            </w:r>
            <w:r w:rsidRPr="00965C65">
              <w:rPr>
                <w:rFonts w:ascii="微软雅黑" w:eastAsia="微软雅黑" w:hAnsi="微软雅黑" w:cs="宋体"/>
                <w:kern w:val="0"/>
                <w:szCs w:val="21"/>
              </w:rPr>
              <w:t>的临床研究</w:t>
            </w:r>
          </w:p>
        </w:tc>
        <w:tc>
          <w:tcPr>
            <w:tcW w:w="1665"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无</w:t>
            </w:r>
          </w:p>
        </w:tc>
      </w:tr>
      <w:tr w:rsidR="007E2E76" w:rsidRPr="00143A7F" w:rsidTr="00965C65">
        <w:trPr>
          <w:trHeight w:hRule="exact" w:val="1561"/>
        </w:trPr>
        <w:tc>
          <w:tcPr>
            <w:tcW w:w="534"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六</w:t>
            </w:r>
          </w:p>
        </w:tc>
        <w:tc>
          <w:tcPr>
            <w:tcW w:w="708"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王兆钺</w:t>
            </w:r>
          </w:p>
        </w:tc>
        <w:tc>
          <w:tcPr>
            <w:tcW w:w="993"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主任医师、教授</w:t>
            </w:r>
          </w:p>
        </w:tc>
        <w:tc>
          <w:tcPr>
            <w:tcW w:w="1309"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苏州大学附属第一医院</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hint="eastAsia"/>
                <w:kern w:val="0"/>
                <w:szCs w:val="21"/>
              </w:rPr>
              <w:t>本项目中对整个课题的规划提供顾问指导，发现纤维蛋白原缺乏的重要机制，创建了获得性血小板减少的诊疗新技术</w:t>
            </w:r>
          </w:p>
        </w:tc>
        <w:tc>
          <w:tcPr>
            <w:tcW w:w="1665"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rPr>
                <w:rFonts w:ascii="微软雅黑" w:eastAsia="微软雅黑" w:hAnsi="微软雅黑" w:cs="宋体"/>
                <w:kern w:val="0"/>
                <w:szCs w:val="21"/>
              </w:rPr>
            </w:pPr>
            <w:r w:rsidRPr="00965C65">
              <w:rPr>
                <w:rFonts w:ascii="微软雅黑" w:eastAsia="微软雅黑" w:hAnsi="微软雅黑" w:cs="宋体" w:hint="eastAsia"/>
                <w:kern w:val="0"/>
                <w:szCs w:val="21"/>
              </w:rPr>
              <w:t>江苏省医学一等奖，苏州市科技一等奖。</w:t>
            </w:r>
          </w:p>
        </w:tc>
      </w:tr>
      <w:tr w:rsidR="007E2E76" w:rsidRPr="00143A7F" w:rsidTr="00965C65">
        <w:trPr>
          <w:trHeight w:hRule="exact" w:val="1838"/>
        </w:trPr>
        <w:tc>
          <w:tcPr>
            <w:tcW w:w="534"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七</w:t>
            </w:r>
          </w:p>
        </w:tc>
        <w:tc>
          <w:tcPr>
            <w:tcW w:w="708"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proofErr w:type="gramStart"/>
            <w:r w:rsidRPr="00965C65">
              <w:rPr>
                <w:rFonts w:ascii="微软雅黑" w:eastAsia="微软雅黑" w:hAnsi="微软雅黑" w:cs="宋体"/>
                <w:kern w:val="0"/>
                <w:szCs w:val="21"/>
              </w:rPr>
              <w:t>戚嘉乾</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住院医师</w:t>
            </w:r>
          </w:p>
        </w:tc>
        <w:tc>
          <w:tcPr>
            <w:tcW w:w="1309"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苏州大学附属第一医院</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hint="eastAsia"/>
                <w:kern w:val="0"/>
                <w:szCs w:val="21"/>
              </w:rPr>
              <w:t>本项目中参与课题实验的具体实施及论文撰写。参与骨髓氧化微环境中HIF-1α促进巨核细胞生成和成熟的作用机制研究，以及补体蛋白等移植后出凝血并发症的诊断标志物检测。</w:t>
            </w:r>
          </w:p>
        </w:tc>
        <w:tc>
          <w:tcPr>
            <w:tcW w:w="1665"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无</w:t>
            </w:r>
          </w:p>
        </w:tc>
      </w:tr>
      <w:tr w:rsidR="007E2E76" w:rsidRPr="00143A7F" w:rsidTr="00965C65">
        <w:trPr>
          <w:trHeight w:hRule="exact" w:val="1411"/>
        </w:trPr>
        <w:tc>
          <w:tcPr>
            <w:tcW w:w="534"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lastRenderedPageBreak/>
              <w:t>八</w:t>
            </w:r>
          </w:p>
        </w:tc>
        <w:tc>
          <w:tcPr>
            <w:tcW w:w="708"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陈佳</w:t>
            </w:r>
          </w:p>
        </w:tc>
        <w:tc>
          <w:tcPr>
            <w:tcW w:w="993"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主治医师</w:t>
            </w:r>
          </w:p>
        </w:tc>
        <w:tc>
          <w:tcPr>
            <w:tcW w:w="1309"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苏州大学附属第一医院</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本项目中主要负责</w:t>
            </w:r>
            <w:r w:rsidRPr="00965C65">
              <w:rPr>
                <w:rFonts w:ascii="微软雅黑" w:eastAsia="微软雅黑" w:hAnsi="微软雅黑" w:cs="宋体" w:hint="eastAsia"/>
                <w:kern w:val="0"/>
                <w:szCs w:val="21"/>
              </w:rPr>
              <w:t>移植病人的管理和资料收集</w:t>
            </w:r>
            <w:r w:rsidRPr="00965C65">
              <w:rPr>
                <w:rFonts w:ascii="微软雅黑" w:eastAsia="微软雅黑" w:hAnsi="微软雅黑" w:cs="宋体"/>
                <w:kern w:val="0"/>
                <w:szCs w:val="21"/>
              </w:rPr>
              <w:t>。参与</w:t>
            </w:r>
            <w:r w:rsidRPr="00965C65">
              <w:rPr>
                <w:rFonts w:ascii="微软雅黑" w:eastAsia="微软雅黑" w:hAnsi="微软雅黑" w:cs="宋体" w:hint="eastAsia"/>
                <w:kern w:val="0"/>
                <w:szCs w:val="21"/>
              </w:rPr>
              <w:t>造血干细胞移植后出血</w:t>
            </w:r>
            <w:r w:rsidRPr="00965C65">
              <w:rPr>
                <w:rFonts w:ascii="微软雅黑" w:eastAsia="微软雅黑" w:hAnsi="微软雅黑" w:cs="宋体"/>
                <w:kern w:val="0"/>
                <w:szCs w:val="21"/>
              </w:rPr>
              <w:t>性</w:t>
            </w:r>
            <w:r w:rsidRPr="00965C65">
              <w:rPr>
                <w:rFonts w:ascii="微软雅黑" w:eastAsia="微软雅黑" w:hAnsi="微软雅黑" w:cs="宋体" w:hint="eastAsia"/>
                <w:kern w:val="0"/>
                <w:szCs w:val="21"/>
              </w:rPr>
              <w:t>疾病治疗</w:t>
            </w:r>
            <w:r w:rsidRPr="00965C65">
              <w:rPr>
                <w:rFonts w:ascii="微软雅黑" w:eastAsia="微软雅黑" w:hAnsi="微软雅黑" w:cs="宋体"/>
                <w:kern w:val="0"/>
                <w:szCs w:val="21"/>
              </w:rPr>
              <w:t>研究的具体</w:t>
            </w:r>
            <w:r w:rsidRPr="00965C65">
              <w:rPr>
                <w:rFonts w:ascii="微软雅黑" w:eastAsia="微软雅黑" w:hAnsi="微软雅黑" w:cs="宋体" w:hint="eastAsia"/>
                <w:kern w:val="0"/>
                <w:szCs w:val="21"/>
              </w:rPr>
              <w:t>数据</w:t>
            </w:r>
            <w:r w:rsidRPr="00965C65">
              <w:rPr>
                <w:rFonts w:ascii="微软雅黑" w:eastAsia="微软雅黑" w:hAnsi="微软雅黑" w:cs="宋体"/>
                <w:kern w:val="0"/>
                <w:szCs w:val="21"/>
              </w:rPr>
              <w:t>管理</w:t>
            </w:r>
          </w:p>
        </w:tc>
        <w:tc>
          <w:tcPr>
            <w:tcW w:w="1665"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无</w:t>
            </w:r>
          </w:p>
        </w:tc>
      </w:tr>
      <w:tr w:rsidR="007E2E76" w:rsidRPr="00143A7F" w:rsidTr="00965C65">
        <w:trPr>
          <w:trHeight w:hRule="exact" w:val="1997"/>
        </w:trPr>
        <w:tc>
          <w:tcPr>
            <w:tcW w:w="534"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九</w:t>
            </w:r>
          </w:p>
        </w:tc>
        <w:tc>
          <w:tcPr>
            <w:tcW w:w="708"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proofErr w:type="gramStart"/>
            <w:r w:rsidRPr="00965C65">
              <w:rPr>
                <w:rFonts w:ascii="微软雅黑" w:eastAsia="微软雅黑" w:hAnsi="微软雅黑" w:cs="宋体"/>
                <w:kern w:val="0"/>
                <w:szCs w:val="21"/>
              </w:rPr>
              <w:t>吴德沛</w:t>
            </w:r>
            <w:proofErr w:type="gramEnd"/>
          </w:p>
        </w:tc>
        <w:tc>
          <w:tcPr>
            <w:tcW w:w="993"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主任医师、教授</w:t>
            </w:r>
          </w:p>
        </w:tc>
        <w:tc>
          <w:tcPr>
            <w:tcW w:w="1309"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苏州大学附属第一医院</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rPr>
                <w:rFonts w:ascii="微软雅黑" w:eastAsia="微软雅黑" w:hAnsi="微软雅黑" w:cs="宋体"/>
                <w:kern w:val="0"/>
                <w:szCs w:val="21"/>
              </w:rPr>
            </w:pPr>
            <w:r w:rsidRPr="00965C65">
              <w:rPr>
                <w:rFonts w:ascii="微软雅黑" w:eastAsia="微软雅黑" w:hAnsi="微软雅黑" w:cs="宋体" w:hint="eastAsia"/>
                <w:kern w:val="0"/>
                <w:szCs w:val="21"/>
              </w:rPr>
              <w:t>本项目中主要担任项目顾问及指导，研究巨核细胞生成、成熟及血小板清除的具体机制，探索TA-TMA中补体活化的意义</w:t>
            </w:r>
          </w:p>
        </w:tc>
        <w:tc>
          <w:tcPr>
            <w:tcW w:w="1665"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rPr>
                <w:rFonts w:ascii="微软雅黑" w:eastAsia="微软雅黑" w:hAnsi="微软雅黑" w:cs="宋体"/>
                <w:kern w:val="0"/>
                <w:szCs w:val="21"/>
              </w:rPr>
            </w:pPr>
            <w:r w:rsidRPr="00965C65">
              <w:rPr>
                <w:rFonts w:ascii="微软雅黑" w:eastAsia="微软雅黑" w:hAnsi="微软雅黑" w:cs="宋体" w:hint="eastAsia"/>
                <w:kern w:val="0"/>
                <w:szCs w:val="21"/>
              </w:rPr>
              <w:t>国家科技进步二等奖1项、省部级一等奖2项、省部级二等奖3项</w:t>
            </w:r>
          </w:p>
        </w:tc>
      </w:tr>
      <w:tr w:rsidR="007E2E76" w:rsidRPr="00143A7F" w:rsidTr="00965C65">
        <w:trPr>
          <w:trHeight w:hRule="exact" w:val="4406"/>
        </w:trPr>
        <w:tc>
          <w:tcPr>
            <w:tcW w:w="534"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十</w:t>
            </w:r>
          </w:p>
        </w:tc>
        <w:tc>
          <w:tcPr>
            <w:tcW w:w="708"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jc w:val="center"/>
              <w:rPr>
                <w:rFonts w:ascii="微软雅黑" w:eastAsia="微软雅黑" w:hAnsi="微软雅黑" w:cs="宋体"/>
                <w:kern w:val="0"/>
                <w:szCs w:val="21"/>
              </w:rPr>
            </w:pPr>
            <w:r w:rsidRPr="00965C65">
              <w:rPr>
                <w:rFonts w:ascii="微软雅黑" w:eastAsia="微软雅黑" w:hAnsi="微软雅黑" w:cs="宋体"/>
                <w:kern w:val="0"/>
                <w:szCs w:val="21"/>
              </w:rPr>
              <w:t>阮长耿</w:t>
            </w:r>
          </w:p>
        </w:tc>
        <w:tc>
          <w:tcPr>
            <w:tcW w:w="993"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主任医师、教授</w:t>
            </w:r>
          </w:p>
        </w:tc>
        <w:tc>
          <w:tcPr>
            <w:tcW w:w="1309" w:type="dxa"/>
            <w:tcBorders>
              <w:top w:val="single" w:sz="4" w:space="0" w:color="000000"/>
              <w:left w:val="single" w:sz="4" w:space="0" w:color="000000"/>
              <w:bottom w:val="single" w:sz="4" w:space="0" w:color="000000"/>
              <w:right w:val="single" w:sz="4" w:space="0" w:color="000000"/>
            </w:tcBorders>
          </w:tcPr>
          <w:p w:rsidR="007E2E76" w:rsidRPr="00965C65" w:rsidRDefault="007E2E76" w:rsidP="00965C65">
            <w:pPr>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苏州大学附属第一医院</w:t>
            </w:r>
          </w:p>
        </w:tc>
        <w:tc>
          <w:tcPr>
            <w:tcW w:w="3510"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rPr>
                <w:rFonts w:ascii="微软雅黑" w:eastAsia="微软雅黑" w:hAnsi="微软雅黑" w:cs="宋体"/>
                <w:kern w:val="0"/>
                <w:szCs w:val="21"/>
              </w:rPr>
            </w:pPr>
            <w:r w:rsidRPr="00965C65">
              <w:rPr>
                <w:rFonts w:ascii="微软雅黑" w:eastAsia="微软雅黑" w:hAnsi="微软雅黑" w:cs="宋体" w:hint="eastAsia"/>
                <w:kern w:val="0"/>
                <w:szCs w:val="21"/>
              </w:rPr>
              <w:t>本项目</w:t>
            </w:r>
            <w:r w:rsidRPr="00965C65">
              <w:rPr>
                <w:rFonts w:ascii="微软雅黑" w:eastAsia="微软雅黑" w:hAnsi="微软雅黑" w:cs="宋体"/>
                <w:kern w:val="0"/>
                <w:szCs w:val="21"/>
              </w:rPr>
              <w:t>中主要负责项目总策划。</w:t>
            </w:r>
            <w:r w:rsidRPr="00965C65">
              <w:rPr>
                <w:rFonts w:ascii="微软雅黑" w:eastAsia="微软雅黑" w:hAnsi="微软雅黑" w:cs="宋体" w:hint="eastAsia"/>
                <w:kern w:val="0"/>
                <w:szCs w:val="21"/>
              </w:rPr>
              <w:t>建立一系列移植后出血并发症的诊断标志物；开展了新型苏州单抗</w:t>
            </w:r>
            <w:r w:rsidRPr="00965C65">
              <w:rPr>
                <w:rFonts w:ascii="微软雅黑" w:eastAsia="微软雅黑" w:hAnsi="微软雅黑" w:cs="宋体"/>
                <w:kern w:val="0"/>
                <w:szCs w:val="21"/>
              </w:rPr>
              <w:t>SZ-123</w:t>
            </w:r>
            <w:r w:rsidRPr="00965C65">
              <w:rPr>
                <w:rFonts w:ascii="微软雅黑" w:eastAsia="微软雅黑" w:hAnsi="微软雅黑" w:cs="宋体" w:hint="eastAsia"/>
                <w:kern w:val="0"/>
                <w:szCs w:val="21"/>
              </w:rPr>
              <w:t>和</w:t>
            </w:r>
            <w:r w:rsidRPr="00965C65">
              <w:rPr>
                <w:rFonts w:ascii="微软雅黑" w:eastAsia="微软雅黑" w:hAnsi="微软雅黑" w:cs="宋体"/>
                <w:kern w:val="0"/>
                <w:szCs w:val="21"/>
              </w:rPr>
              <w:t>SZ-125</w:t>
            </w:r>
            <w:r w:rsidRPr="00965C65">
              <w:rPr>
                <w:rFonts w:ascii="微软雅黑" w:eastAsia="微软雅黑" w:hAnsi="微软雅黑" w:cs="宋体" w:hint="eastAsia"/>
                <w:kern w:val="0"/>
                <w:szCs w:val="21"/>
              </w:rPr>
              <w:t>应用于移植相关出血</w:t>
            </w:r>
            <w:r w:rsidRPr="00965C65">
              <w:rPr>
                <w:rFonts w:ascii="微软雅黑" w:eastAsia="微软雅黑" w:hAnsi="微软雅黑" w:cs="宋体"/>
                <w:kern w:val="0"/>
                <w:szCs w:val="21"/>
              </w:rPr>
              <w:t>性</w:t>
            </w:r>
            <w:r w:rsidRPr="00965C65">
              <w:rPr>
                <w:rFonts w:ascii="微软雅黑" w:eastAsia="微软雅黑" w:hAnsi="微软雅黑" w:cs="宋体" w:hint="eastAsia"/>
                <w:kern w:val="0"/>
                <w:szCs w:val="21"/>
              </w:rPr>
              <w:t>疾病的新技术。</w:t>
            </w:r>
          </w:p>
        </w:tc>
        <w:tc>
          <w:tcPr>
            <w:tcW w:w="1665" w:type="dxa"/>
            <w:tcBorders>
              <w:top w:val="single" w:sz="4" w:space="0" w:color="000000"/>
              <w:left w:val="single" w:sz="4" w:space="0" w:color="000000"/>
              <w:bottom w:val="single" w:sz="4" w:space="0" w:color="000000"/>
              <w:right w:val="single" w:sz="4" w:space="0" w:color="000000"/>
            </w:tcBorders>
            <w:vAlign w:val="center"/>
          </w:tcPr>
          <w:p w:rsidR="007E2E76" w:rsidRPr="00965C65" w:rsidRDefault="007E2E76" w:rsidP="00965C65">
            <w:pPr>
              <w:widowControl/>
              <w:spacing w:line="320" w:lineRule="exact"/>
              <w:rPr>
                <w:rFonts w:ascii="微软雅黑" w:eastAsia="微软雅黑" w:hAnsi="微软雅黑" w:cs="宋体"/>
                <w:kern w:val="0"/>
                <w:szCs w:val="21"/>
              </w:rPr>
            </w:pPr>
            <w:r w:rsidRPr="00965C65">
              <w:rPr>
                <w:rFonts w:ascii="微软雅黑" w:eastAsia="微软雅黑" w:hAnsi="微软雅黑" w:cs="宋体"/>
                <w:kern w:val="0"/>
                <w:szCs w:val="21"/>
              </w:rPr>
              <w:t>曾</w:t>
            </w:r>
            <w:r w:rsidRPr="00965C65">
              <w:rPr>
                <w:rFonts w:ascii="微软雅黑" w:eastAsia="微软雅黑" w:hAnsi="微软雅黑" w:cs="宋体" w:hint="eastAsia"/>
                <w:kern w:val="0"/>
                <w:szCs w:val="21"/>
              </w:rPr>
              <w:t>获得国家发明奖1项、国家科技进步奖2项及省部级科技进步二等奖12项。</w:t>
            </w:r>
            <w:r w:rsidRPr="00965C65">
              <w:rPr>
                <w:rFonts w:ascii="微软雅黑" w:eastAsia="微软雅黑" w:hAnsi="微软雅黑" w:cs="宋体"/>
                <w:kern w:val="0"/>
                <w:szCs w:val="21"/>
              </w:rPr>
              <w:t>曾</w:t>
            </w:r>
            <w:r w:rsidRPr="00965C65">
              <w:rPr>
                <w:rFonts w:ascii="微软雅黑" w:eastAsia="微软雅黑" w:hAnsi="微软雅黑" w:cs="宋体" w:hint="eastAsia"/>
                <w:kern w:val="0"/>
                <w:szCs w:val="21"/>
              </w:rPr>
              <w:t>获得了法国医学科学院颁发的“塞维雅奖”。2015年获得首届世界华人血栓与止血大会“终身成就奖”</w:t>
            </w:r>
          </w:p>
        </w:tc>
      </w:tr>
    </w:tbl>
    <w:p w:rsidR="007E2E76" w:rsidRDefault="007E2E76" w:rsidP="007E2E76">
      <w:pPr>
        <w:spacing w:line="180" w:lineRule="exact"/>
        <w:rPr>
          <w:rFonts w:ascii="微软雅黑" w:eastAsia="微软雅黑" w:hAnsi="微软雅黑" w:cs="宋体"/>
          <w:kern w:val="0"/>
          <w:sz w:val="15"/>
          <w:szCs w:val="15"/>
        </w:rPr>
      </w:pPr>
    </w:p>
    <w:p w:rsidR="00DB728E" w:rsidRPr="00143A7F" w:rsidRDefault="00DB728E" w:rsidP="007E2E76">
      <w:pPr>
        <w:spacing w:line="180" w:lineRule="exact"/>
        <w:rPr>
          <w:rFonts w:ascii="微软雅黑" w:eastAsia="微软雅黑" w:hAnsi="微软雅黑" w:cs="宋体"/>
          <w:kern w:val="0"/>
          <w:sz w:val="15"/>
          <w:szCs w:val="15"/>
        </w:rPr>
      </w:pPr>
    </w:p>
    <w:p w:rsidR="00AA17B4" w:rsidRPr="00B44C20" w:rsidRDefault="000770D4" w:rsidP="00AA17B4">
      <w:pPr>
        <w:rPr>
          <w:rFonts w:ascii="微软雅黑" w:eastAsia="微软雅黑" w:hAnsi="微软雅黑"/>
          <w:b/>
          <w:sz w:val="22"/>
          <w:szCs w:val="21"/>
        </w:rPr>
      </w:pPr>
      <w:r>
        <w:rPr>
          <w:rFonts w:ascii="微软雅黑" w:eastAsia="微软雅黑" w:hAnsi="微软雅黑" w:hint="eastAsia"/>
          <w:b/>
          <w:sz w:val="22"/>
          <w:szCs w:val="21"/>
        </w:rPr>
        <w:t>9</w:t>
      </w:r>
      <w:r w:rsidR="00AA17B4">
        <w:rPr>
          <w:rFonts w:ascii="微软雅黑" w:eastAsia="微软雅黑" w:hAnsi="微软雅黑" w:hint="eastAsia"/>
          <w:b/>
          <w:sz w:val="22"/>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AA17B4" w:rsidRPr="00323DA1" w:rsidTr="00DE4F49">
        <w:trPr>
          <w:trHeight w:val="665"/>
        </w:trPr>
        <w:tc>
          <w:tcPr>
            <w:tcW w:w="8522" w:type="dxa"/>
            <w:tcBorders>
              <w:top w:val="single" w:sz="4" w:space="0" w:color="auto"/>
              <w:left w:val="single" w:sz="4" w:space="0" w:color="auto"/>
              <w:bottom w:val="single" w:sz="4" w:space="0" w:color="auto"/>
              <w:right w:val="single" w:sz="4" w:space="0" w:color="auto"/>
            </w:tcBorders>
          </w:tcPr>
          <w:p w:rsidR="00AA17B4" w:rsidRPr="00D52947" w:rsidRDefault="00AA17B4" w:rsidP="00DE4F49">
            <w:pPr>
              <w:rPr>
                <w:rFonts w:ascii="微软雅黑" w:eastAsia="微软雅黑" w:hAnsi="微软雅黑"/>
                <w:szCs w:val="21"/>
              </w:rPr>
            </w:pPr>
            <w:r w:rsidRPr="00323DA1">
              <w:rPr>
                <w:rFonts w:ascii="微软雅黑" w:eastAsia="微软雅黑" w:hAnsi="微软雅黑" w:hint="eastAsia"/>
                <w:szCs w:val="21"/>
              </w:rPr>
              <w:t>项目名称：</w:t>
            </w:r>
            <w:r w:rsidRPr="00D52947">
              <w:rPr>
                <w:rFonts w:ascii="微软雅黑" w:eastAsia="微软雅黑" w:hAnsi="微软雅黑" w:hint="eastAsia"/>
                <w:szCs w:val="21"/>
              </w:rPr>
              <w:t>儿童呼吸道感染的病原学检测及临床应用</w:t>
            </w:r>
          </w:p>
        </w:tc>
      </w:tr>
      <w:tr w:rsidR="00AA17B4" w:rsidRPr="00323DA1" w:rsidTr="00DE4F49">
        <w:trPr>
          <w:trHeight w:val="623"/>
        </w:trPr>
        <w:tc>
          <w:tcPr>
            <w:tcW w:w="8522" w:type="dxa"/>
            <w:tcBorders>
              <w:top w:val="single" w:sz="4" w:space="0" w:color="auto"/>
              <w:left w:val="single" w:sz="4" w:space="0" w:color="auto"/>
              <w:bottom w:val="single" w:sz="4" w:space="0" w:color="auto"/>
              <w:right w:val="single" w:sz="4" w:space="0" w:color="auto"/>
            </w:tcBorders>
          </w:tcPr>
          <w:p w:rsidR="00AA17B4" w:rsidRPr="00323DA1" w:rsidRDefault="00AA17B4" w:rsidP="00DE4F49">
            <w:pPr>
              <w:rPr>
                <w:rFonts w:ascii="微软雅黑" w:eastAsia="微软雅黑" w:hAnsi="微软雅黑"/>
                <w:szCs w:val="21"/>
              </w:rPr>
            </w:pPr>
            <w:r w:rsidRPr="00323DA1">
              <w:rPr>
                <w:rFonts w:ascii="微软雅黑" w:eastAsia="微软雅黑" w:hAnsi="微软雅黑" w:hint="eastAsia"/>
                <w:szCs w:val="21"/>
              </w:rPr>
              <w:t>主要完成单位：</w:t>
            </w:r>
            <w:r>
              <w:rPr>
                <w:rFonts w:ascii="微软雅黑" w:eastAsia="微软雅黑" w:hAnsi="微软雅黑" w:hint="eastAsia"/>
                <w:szCs w:val="21"/>
              </w:rPr>
              <w:t>苏州大学；苏州大学附属儿童医院</w:t>
            </w:r>
          </w:p>
        </w:tc>
      </w:tr>
      <w:tr w:rsidR="00AA17B4" w:rsidRPr="00323DA1" w:rsidTr="00DE4F49">
        <w:trPr>
          <w:trHeight w:val="623"/>
        </w:trPr>
        <w:tc>
          <w:tcPr>
            <w:tcW w:w="8522" w:type="dxa"/>
            <w:tcBorders>
              <w:top w:val="single" w:sz="4" w:space="0" w:color="auto"/>
              <w:left w:val="single" w:sz="4" w:space="0" w:color="auto"/>
              <w:bottom w:val="single" w:sz="4" w:space="0" w:color="auto"/>
              <w:right w:val="single" w:sz="4" w:space="0" w:color="auto"/>
            </w:tcBorders>
          </w:tcPr>
          <w:p w:rsidR="00AA17B4" w:rsidRPr="00323DA1" w:rsidRDefault="00AA17B4" w:rsidP="00DE4F49">
            <w:pPr>
              <w:rPr>
                <w:rFonts w:ascii="微软雅黑" w:eastAsia="微软雅黑" w:hAnsi="微软雅黑"/>
                <w:szCs w:val="21"/>
              </w:rPr>
            </w:pPr>
            <w:r w:rsidRPr="00323DA1">
              <w:rPr>
                <w:rFonts w:ascii="微软雅黑" w:eastAsia="微软雅黑" w:hAnsi="微软雅黑" w:hint="eastAsia"/>
                <w:szCs w:val="21"/>
              </w:rPr>
              <w:t>推荐单位：苏州大学</w:t>
            </w:r>
          </w:p>
        </w:tc>
      </w:tr>
      <w:tr w:rsidR="00AA17B4" w:rsidRPr="00323DA1" w:rsidTr="00DE4F49">
        <w:trPr>
          <w:trHeight w:val="623"/>
        </w:trPr>
        <w:tc>
          <w:tcPr>
            <w:tcW w:w="8522" w:type="dxa"/>
            <w:tcBorders>
              <w:top w:val="single" w:sz="4" w:space="0" w:color="auto"/>
              <w:left w:val="single" w:sz="4" w:space="0" w:color="auto"/>
              <w:bottom w:val="single" w:sz="4" w:space="0" w:color="auto"/>
              <w:right w:val="single" w:sz="4" w:space="0" w:color="auto"/>
            </w:tcBorders>
          </w:tcPr>
          <w:p w:rsidR="00AA17B4" w:rsidRPr="00323DA1" w:rsidRDefault="00AA17B4" w:rsidP="00DE4F49">
            <w:pPr>
              <w:rPr>
                <w:rFonts w:ascii="微软雅黑" w:eastAsia="微软雅黑" w:hAnsi="微软雅黑"/>
                <w:szCs w:val="21"/>
              </w:rPr>
            </w:pPr>
            <w:r w:rsidRPr="00323DA1">
              <w:rPr>
                <w:rFonts w:ascii="微软雅黑" w:eastAsia="微软雅黑" w:hAnsi="微软雅黑" w:hint="eastAsia"/>
                <w:szCs w:val="21"/>
              </w:rPr>
              <w:t>推荐奖种：</w:t>
            </w:r>
            <w:r>
              <w:rPr>
                <w:rFonts w:ascii="微软雅黑" w:eastAsia="微软雅黑" w:hAnsi="微软雅黑" w:hint="eastAsia"/>
                <w:szCs w:val="21"/>
              </w:rPr>
              <w:t>科学技术进步奖</w:t>
            </w:r>
          </w:p>
        </w:tc>
      </w:tr>
      <w:tr w:rsidR="00AA17B4" w:rsidRPr="00323DA1" w:rsidTr="00DE4F49">
        <w:trPr>
          <w:trHeight w:val="697"/>
        </w:trPr>
        <w:tc>
          <w:tcPr>
            <w:tcW w:w="8522" w:type="dxa"/>
            <w:tcBorders>
              <w:top w:val="single" w:sz="4" w:space="0" w:color="auto"/>
              <w:left w:val="single" w:sz="4" w:space="0" w:color="auto"/>
              <w:bottom w:val="single" w:sz="4" w:space="0" w:color="auto"/>
              <w:right w:val="single" w:sz="4" w:space="0" w:color="auto"/>
            </w:tcBorders>
          </w:tcPr>
          <w:p w:rsidR="00AA17B4" w:rsidRPr="00323DA1" w:rsidRDefault="00AA17B4" w:rsidP="00A90F8B">
            <w:pPr>
              <w:spacing w:line="360" w:lineRule="exact"/>
              <w:rPr>
                <w:rFonts w:ascii="微软雅黑" w:eastAsia="微软雅黑" w:hAnsi="微软雅黑"/>
                <w:szCs w:val="21"/>
              </w:rPr>
            </w:pPr>
            <w:r w:rsidRPr="00323DA1">
              <w:rPr>
                <w:rFonts w:ascii="微软雅黑" w:eastAsia="微软雅黑" w:hAnsi="微软雅黑" w:hint="eastAsia"/>
                <w:szCs w:val="21"/>
              </w:rPr>
              <w:t>主要完成人：</w:t>
            </w:r>
            <w:proofErr w:type="gramStart"/>
            <w:r>
              <w:rPr>
                <w:rFonts w:ascii="微软雅黑" w:eastAsia="微软雅黑" w:hAnsi="微软雅黑" w:hint="eastAsia"/>
                <w:szCs w:val="21"/>
              </w:rPr>
              <w:t>郝</w:t>
            </w:r>
            <w:proofErr w:type="gramEnd"/>
            <w:r>
              <w:rPr>
                <w:rFonts w:ascii="微软雅黑" w:eastAsia="微软雅黑" w:hAnsi="微软雅黑" w:hint="eastAsia"/>
                <w:szCs w:val="21"/>
              </w:rPr>
              <w:t>创利；王宇清；陈正荣；季伟；严永东；蒋吴君；孙慧明；黄莉；陆燕红；王美娟；顾文婧；张新星</w:t>
            </w:r>
          </w:p>
        </w:tc>
      </w:tr>
      <w:tr w:rsidR="00AA17B4" w:rsidRPr="00323DA1" w:rsidTr="00397620">
        <w:trPr>
          <w:trHeight w:val="4097"/>
        </w:trPr>
        <w:tc>
          <w:tcPr>
            <w:tcW w:w="8522" w:type="dxa"/>
            <w:tcBorders>
              <w:top w:val="single" w:sz="4" w:space="0" w:color="auto"/>
              <w:left w:val="single" w:sz="4" w:space="0" w:color="auto"/>
              <w:bottom w:val="single" w:sz="4" w:space="0" w:color="auto"/>
              <w:right w:val="single" w:sz="4" w:space="0" w:color="auto"/>
            </w:tcBorders>
          </w:tcPr>
          <w:p w:rsidR="00AA17B4" w:rsidRPr="00323DA1" w:rsidRDefault="00AA17B4" w:rsidP="00A90F8B">
            <w:pPr>
              <w:spacing w:line="360" w:lineRule="exact"/>
              <w:rPr>
                <w:rFonts w:ascii="微软雅黑" w:eastAsia="微软雅黑" w:hAnsi="微软雅黑"/>
                <w:szCs w:val="21"/>
              </w:rPr>
            </w:pPr>
            <w:r w:rsidRPr="00323DA1">
              <w:rPr>
                <w:rFonts w:ascii="微软雅黑" w:eastAsia="微软雅黑" w:hAnsi="微软雅黑" w:hint="eastAsia"/>
                <w:szCs w:val="21"/>
              </w:rPr>
              <w:lastRenderedPageBreak/>
              <w:t>项目简介：</w:t>
            </w:r>
          </w:p>
          <w:p w:rsidR="00AA17B4" w:rsidRPr="003F1281" w:rsidRDefault="00AA17B4" w:rsidP="00397620">
            <w:pPr>
              <w:spacing w:line="480" w:lineRule="exact"/>
              <w:ind w:firstLineChars="200" w:firstLine="420"/>
              <w:rPr>
                <w:rFonts w:ascii="微软雅黑" w:eastAsia="微软雅黑" w:hAnsi="微软雅黑"/>
                <w:szCs w:val="21"/>
              </w:rPr>
            </w:pPr>
            <w:r w:rsidRPr="003F1281">
              <w:rPr>
                <w:rFonts w:ascii="微软雅黑" w:eastAsia="微软雅黑" w:hAnsi="微软雅黑" w:hint="eastAsia"/>
                <w:szCs w:val="21"/>
              </w:rPr>
              <w:t>急性呼吸道感染(acute respiratory tract infections, ARTIs)是小儿时期最常见的疾病之一，其中社区获得性肺炎（Community-acquired pneumonia, CAP）占住院患儿1/3以上，且病情严重，死亡率高，是5岁以内儿童死亡的首要原因，全球每年有350万儿童死于肺炎，占所有死亡儿童的20%，给个人、家庭和社会造成沉重负担。寻找降低肺炎发病率及死亡率的有效办法，明确病原及其流行病学特点是首要问题，这一直是儿科呼吸病学研究的热点，包括各种病原流行的季节、不同</w:t>
            </w:r>
            <w:proofErr w:type="gramStart"/>
            <w:r w:rsidRPr="003F1281">
              <w:rPr>
                <w:rFonts w:ascii="微软雅黑" w:eastAsia="微软雅黑" w:hAnsi="微软雅黑" w:hint="eastAsia"/>
                <w:szCs w:val="21"/>
              </w:rPr>
              <w:t>气侯</w:t>
            </w:r>
            <w:proofErr w:type="gramEnd"/>
            <w:r w:rsidRPr="003F1281">
              <w:rPr>
                <w:rFonts w:ascii="微软雅黑" w:eastAsia="微软雅黑" w:hAnsi="微软雅黑" w:hint="eastAsia"/>
                <w:szCs w:val="21"/>
              </w:rPr>
              <w:t>对病原流行的影响、</w:t>
            </w:r>
            <w:proofErr w:type="gramStart"/>
            <w:r w:rsidRPr="003F1281">
              <w:rPr>
                <w:rFonts w:ascii="微软雅黑" w:eastAsia="微软雅黑" w:hAnsi="微软雅黑" w:hint="eastAsia"/>
                <w:szCs w:val="21"/>
              </w:rPr>
              <w:t>不</w:t>
            </w:r>
            <w:proofErr w:type="gramEnd"/>
            <w:r w:rsidRPr="003F1281">
              <w:rPr>
                <w:rFonts w:ascii="微软雅黑" w:eastAsia="微软雅黑" w:hAnsi="微软雅黑" w:hint="eastAsia"/>
                <w:szCs w:val="21"/>
              </w:rPr>
              <w:t>同年龄组的易感病原以及不同病原、不同病程的临床表现特点。完善的流行病学资料可为早期预警可能发生的呼吸道疾病、早期预防、及时临床诊断和治疗特别是初始治疗提供理论指导和科学依据。</w:t>
            </w:r>
          </w:p>
          <w:p w:rsidR="00AA17B4" w:rsidRPr="003F1281" w:rsidRDefault="00AA17B4" w:rsidP="00397620">
            <w:pPr>
              <w:spacing w:line="480" w:lineRule="exact"/>
              <w:rPr>
                <w:rFonts w:ascii="微软雅黑" w:eastAsia="微软雅黑" w:hAnsi="微软雅黑"/>
                <w:szCs w:val="21"/>
              </w:rPr>
            </w:pPr>
            <w:r w:rsidRPr="003F1281">
              <w:rPr>
                <w:rFonts w:ascii="微软雅黑" w:eastAsia="微软雅黑" w:hAnsi="微软雅黑" w:hint="eastAsia"/>
                <w:szCs w:val="21"/>
              </w:rPr>
              <w:t>本项目以儿童急性呼吸道感染多病原学监测为着眼点，全面、系统揭示儿童呼吸道感染的病原谱，进而探讨各种病原体流行的规律、不同</w:t>
            </w:r>
            <w:proofErr w:type="gramStart"/>
            <w:r w:rsidRPr="003F1281">
              <w:rPr>
                <w:rFonts w:ascii="微软雅黑" w:eastAsia="微软雅黑" w:hAnsi="微软雅黑" w:hint="eastAsia"/>
                <w:szCs w:val="21"/>
              </w:rPr>
              <w:t>气侯</w:t>
            </w:r>
            <w:proofErr w:type="gramEnd"/>
            <w:r w:rsidRPr="003F1281">
              <w:rPr>
                <w:rFonts w:ascii="微软雅黑" w:eastAsia="微软雅黑" w:hAnsi="微软雅黑" w:hint="eastAsia"/>
                <w:szCs w:val="21"/>
              </w:rPr>
              <w:t>对病原流行的影响、</w:t>
            </w:r>
            <w:proofErr w:type="gramStart"/>
            <w:r w:rsidRPr="003F1281">
              <w:rPr>
                <w:rFonts w:ascii="微软雅黑" w:eastAsia="微软雅黑" w:hAnsi="微软雅黑" w:hint="eastAsia"/>
                <w:szCs w:val="21"/>
              </w:rPr>
              <w:t>不</w:t>
            </w:r>
            <w:proofErr w:type="gramEnd"/>
            <w:r w:rsidRPr="003F1281">
              <w:rPr>
                <w:rFonts w:ascii="微软雅黑" w:eastAsia="微软雅黑" w:hAnsi="微软雅黑" w:hint="eastAsia"/>
                <w:szCs w:val="21"/>
              </w:rPr>
              <w:t>同年龄组的易感病原以及不同病原、不同病程的临床表现特点，在国内首次：1. 采用血清学、分子生物学等多种方法对呼吸道感染儿童进行连续10年、大样本的多病原（10种呼吸道病毒、细菌、肺炎支原体、肺炎衣原体）联合检测，揭示了儿童呼吸道感染的病原谱及各种病原体流行的规律及其临床特征。2.创新性地将气候因素引入到呼吸道感染病原流行的规律及防治策略研究中，采用直线回归和逐步回归法研究各病原检出率与月平均气温、月平均湿度、月总雨量、月总日照、月平均风速等有关气象资料的关系，明确了病原流行与气候因素的相关性。3.拓展性地将新型呼吸道病毒引入到儿童呼吸道感染病原学研究中，采用RT-PCR法检测人类偏肺病毒、Q-PCR法检测人类博卡病毒，从临床和流行病学方向深入分析人类偏肺病毒和人类博卡病毒在儿童呼吸道感染中的作用、流行特征、感染后的临床特征以及与儿童喘息的关系。</w:t>
            </w:r>
          </w:p>
          <w:p w:rsidR="00AA17B4" w:rsidRPr="003F1281" w:rsidRDefault="00AA17B4" w:rsidP="00397620">
            <w:pPr>
              <w:spacing w:line="480" w:lineRule="exact"/>
              <w:ind w:firstLineChars="200" w:firstLine="420"/>
              <w:rPr>
                <w:rFonts w:ascii="微软雅黑" w:eastAsia="微软雅黑" w:hAnsi="微软雅黑"/>
                <w:szCs w:val="21"/>
              </w:rPr>
            </w:pPr>
            <w:r w:rsidRPr="003F1281">
              <w:rPr>
                <w:rFonts w:ascii="微软雅黑" w:eastAsia="微软雅黑" w:hAnsi="微软雅黑" w:hint="eastAsia"/>
                <w:szCs w:val="21"/>
              </w:rPr>
              <w:t>研究发</w:t>
            </w:r>
            <w:r w:rsidRPr="00DD28CC">
              <w:rPr>
                <w:rFonts w:ascii="微软雅黑" w:eastAsia="微软雅黑" w:hAnsi="微软雅黑" w:hint="eastAsia"/>
                <w:szCs w:val="21"/>
              </w:rPr>
              <w:t>表论著100余篇，其中SCI期刊论著</w:t>
            </w:r>
            <w:r w:rsidRPr="00443CC5">
              <w:rPr>
                <w:rFonts w:ascii="微软雅黑" w:eastAsia="微软雅黑" w:hAnsi="微软雅黑" w:hint="eastAsia"/>
                <w:szCs w:val="21"/>
              </w:rPr>
              <w:t>24篇，</w:t>
            </w:r>
            <w:proofErr w:type="gramStart"/>
            <w:r w:rsidRPr="00443CC5">
              <w:rPr>
                <w:rFonts w:ascii="微软雅黑" w:eastAsia="微软雅黑" w:hAnsi="微软雅黑" w:hint="eastAsia"/>
                <w:szCs w:val="21"/>
              </w:rPr>
              <w:t>总影响</w:t>
            </w:r>
            <w:proofErr w:type="gramEnd"/>
            <w:r w:rsidRPr="00443CC5">
              <w:rPr>
                <w:rFonts w:ascii="微软雅黑" w:eastAsia="微软雅黑" w:hAnsi="微软雅黑" w:hint="eastAsia"/>
                <w:szCs w:val="21"/>
              </w:rPr>
              <w:t>因子达59.253，在Web of Science数据库中共被引用230次，其中他引168次；发表的83篇中文论文被CSCD数据库收录66篇，共被引用175次，其中他引127次，发</w:t>
            </w:r>
            <w:r w:rsidRPr="003F1281">
              <w:rPr>
                <w:rFonts w:ascii="微软雅黑" w:eastAsia="微软雅黑" w:hAnsi="微软雅黑" w:hint="eastAsia"/>
                <w:szCs w:val="21"/>
              </w:rPr>
              <w:t>表的文章Clinical characteristics of protracted bacterial bronchitis in Chinese infants. Sci Rep2015; 5: 13731 在Eur Respir J 2017; 50: 1602139上重点引用并作评述。发表中华系列期刊论著25篇，并在《中华预防医学杂志》2011年第45卷上发表儿童呼吸道感染的重点号和述评。在本项目研究基础上，我们获批江苏省临床重点专科、苏州市临床重点专科和苏州市临床重点学科，同时先后获得国家自然科学基金面上项目、国家自然科学基金青年项目</w:t>
            </w:r>
            <w:r>
              <w:rPr>
                <w:rFonts w:ascii="微软雅黑" w:eastAsia="微软雅黑" w:hAnsi="微软雅黑" w:hint="eastAsia"/>
                <w:szCs w:val="21"/>
              </w:rPr>
              <w:t>、</w:t>
            </w:r>
            <w:r w:rsidRPr="003F1281">
              <w:rPr>
                <w:rFonts w:ascii="微软雅黑" w:eastAsia="微软雅黑" w:hAnsi="微软雅黑" w:hint="eastAsia"/>
                <w:szCs w:val="21"/>
              </w:rPr>
              <w:t>江苏省科技</w:t>
            </w:r>
            <w:proofErr w:type="gramStart"/>
            <w:r w:rsidRPr="003F1281">
              <w:rPr>
                <w:rFonts w:ascii="微软雅黑" w:eastAsia="微软雅黑" w:hAnsi="微软雅黑" w:hint="eastAsia"/>
                <w:szCs w:val="21"/>
              </w:rPr>
              <w:t>厅社会</w:t>
            </w:r>
            <w:proofErr w:type="gramEnd"/>
            <w:r w:rsidRPr="003F1281">
              <w:rPr>
                <w:rFonts w:ascii="微软雅黑" w:eastAsia="微软雅黑" w:hAnsi="微软雅黑" w:hint="eastAsia"/>
                <w:szCs w:val="21"/>
              </w:rPr>
              <w:t>发展</w:t>
            </w:r>
            <w:r w:rsidRPr="003F1281">
              <w:rPr>
                <w:rFonts w:ascii="微软雅黑" w:eastAsia="微软雅黑" w:hAnsi="微软雅黑" w:hint="eastAsia"/>
                <w:szCs w:val="21"/>
              </w:rPr>
              <w:lastRenderedPageBreak/>
              <w:t>项目、苏州市科技局重大社会发展科技项目。根据研究成果，建立了对各级医疗机构具有指导意义的完整的儿童呼吸道感染病原</w:t>
            </w:r>
            <w:proofErr w:type="gramStart"/>
            <w:r w:rsidRPr="003F1281">
              <w:rPr>
                <w:rFonts w:ascii="微软雅黑" w:eastAsia="微软雅黑" w:hAnsi="微软雅黑" w:hint="eastAsia"/>
                <w:szCs w:val="21"/>
              </w:rPr>
              <w:t>谱及其</w:t>
            </w:r>
            <w:proofErr w:type="gramEnd"/>
            <w:r w:rsidRPr="003F1281">
              <w:rPr>
                <w:rFonts w:ascii="微软雅黑" w:eastAsia="微软雅黑" w:hAnsi="微软雅黑" w:hint="eastAsia"/>
                <w:szCs w:val="21"/>
              </w:rPr>
              <w:t>流行病学资料，提高了ARTIs诊断水平，有效指导临床合理、安全及有效用药，并以此为依据，构建了儿童呼吸道感染预防体系，提高了儿童呼吸道感染性疾病的预防、预警及治疗水平，对儿童ARTIs病原学的早期判断及临床合理用药，避免过多、不安全用药具有重要的指导意义。</w:t>
            </w:r>
          </w:p>
          <w:p w:rsidR="00AA17B4" w:rsidRPr="003F1281" w:rsidRDefault="00AA17B4" w:rsidP="00397620">
            <w:pPr>
              <w:spacing w:line="480" w:lineRule="exact"/>
              <w:ind w:firstLineChars="200" w:firstLine="420"/>
              <w:rPr>
                <w:rFonts w:ascii="微软雅黑" w:eastAsia="微软雅黑" w:hAnsi="微软雅黑"/>
                <w:szCs w:val="21"/>
              </w:rPr>
            </w:pPr>
            <w:r w:rsidRPr="003F1281">
              <w:rPr>
                <w:rFonts w:ascii="微软雅黑" w:eastAsia="微软雅黑" w:hAnsi="微软雅黑" w:hint="eastAsia"/>
                <w:szCs w:val="21"/>
              </w:rPr>
              <w:t>本项目的部分研究成果先后获2012年苏州市医学新技术</w:t>
            </w:r>
            <w:proofErr w:type="gramStart"/>
            <w:r w:rsidRPr="003F1281">
              <w:rPr>
                <w:rFonts w:ascii="微软雅黑" w:eastAsia="微软雅黑" w:hAnsi="微软雅黑" w:hint="eastAsia"/>
                <w:szCs w:val="21"/>
              </w:rPr>
              <w:t>引进奖</w:t>
            </w:r>
            <w:proofErr w:type="gramEnd"/>
            <w:r w:rsidRPr="003F1281">
              <w:rPr>
                <w:rFonts w:ascii="微软雅黑" w:eastAsia="微软雅黑" w:hAnsi="微软雅黑" w:hint="eastAsia"/>
                <w:szCs w:val="21"/>
              </w:rPr>
              <w:t>特等奖。研究成果在重庆医科大学附属儿童医院等6家国内一线儿童医院进行推广应用，取得了良好的经济、社会效益。</w:t>
            </w:r>
          </w:p>
        </w:tc>
      </w:tr>
      <w:tr w:rsidR="00AA17B4" w:rsidRPr="00323DA1" w:rsidTr="00651C2B">
        <w:trPr>
          <w:trHeight w:val="10051"/>
        </w:trPr>
        <w:tc>
          <w:tcPr>
            <w:tcW w:w="8522" w:type="dxa"/>
            <w:tcBorders>
              <w:top w:val="single" w:sz="4" w:space="0" w:color="auto"/>
              <w:left w:val="single" w:sz="4" w:space="0" w:color="auto"/>
              <w:bottom w:val="single" w:sz="4" w:space="0" w:color="auto"/>
              <w:right w:val="single" w:sz="4" w:space="0" w:color="auto"/>
            </w:tcBorders>
          </w:tcPr>
          <w:p w:rsidR="00AA17B4" w:rsidRPr="00B44C20" w:rsidRDefault="00AA17B4" w:rsidP="00DE4F49">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AA17B4" w:rsidRDefault="00AA17B4" w:rsidP="00DE4F49">
            <w:pPr>
              <w:rPr>
                <w:color w:val="000000"/>
                <w:kern w:val="0"/>
                <w:szCs w:val="21"/>
              </w:rPr>
            </w:pPr>
            <w:r>
              <w:rPr>
                <w:rFonts w:hint="eastAsia"/>
                <w:szCs w:val="21"/>
                <w:lang w:val="es-ES"/>
              </w:rPr>
              <w:t>1</w:t>
            </w:r>
            <w:r w:rsidRPr="00AF45ED">
              <w:rPr>
                <w:rFonts w:hint="eastAsia"/>
                <w:szCs w:val="21"/>
                <w:lang w:val="es-ES"/>
              </w:rPr>
              <w:t>.</w:t>
            </w:r>
            <w:r w:rsidRPr="00AF45ED">
              <w:rPr>
                <w:color w:val="000000"/>
                <w:kern w:val="0"/>
                <w:szCs w:val="21"/>
                <w:lang w:val="es-ES"/>
              </w:rPr>
              <w:t xml:space="preserve"> Wang Y, Hao C, Ji W, </w:t>
            </w:r>
            <w:r w:rsidRPr="00AF45ED">
              <w:rPr>
                <w:rFonts w:hint="eastAsia"/>
                <w:color w:val="000000"/>
                <w:kern w:val="0"/>
                <w:szCs w:val="21"/>
                <w:lang w:val="es-ES"/>
              </w:rPr>
              <w:t xml:space="preserve">et al. </w:t>
            </w:r>
            <w:r w:rsidRPr="00BC7DD4">
              <w:rPr>
                <w:color w:val="000000"/>
                <w:kern w:val="0"/>
                <w:szCs w:val="21"/>
              </w:rPr>
              <w:t xml:space="preserve">Bronchiolitis associated with Mycoplasma pneumoniae in infants in </w:t>
            </w:r>
            <w:smartTag w:uri="urn:schemas-microsoft-com:office:smarttags" w:element="place">
              <w:smartTag w:uri="urn:schemas-microsoft-com:office:smarttags" w:element="City">
                <w:r w:rsidRPr="00BC7DD4">
                  <w:rPr>
                    <w:color w:val="000000"/>
                    <w:kern w:val="0"/>
                    <w:szCs w:val="21"/>
                  </w:rPr>
                  <w:t>suzhou</w:t>
                </w:r>
              </w:smartTag>
            </w:smartTag>
            <w:r w:rsidRPr="00BC7DD4">
              <w:rPr>
                <w:color w:val="000000"/>
                <w:kern w:val="0"/>
                <w:szCs w:val="21"/>
              </w:rPr>
              <w:t xml:space="preserve"> china between 2010 and 2012</w:t>
            </w:r>
            <w:r>
              <w:rPr>
                <w:rFonts w:hint="eastAsia"/>
                <w:color w:val="000000"/>
                <w:kern w:val="0"/>
                <w:szCs w:val="21"/>
              </w:rPr>
              <w:t xml:space="preserve">. </w:t>
            </w:r>
            <w:r>
              <w:rPr>
                <w:color w:val="000000"/>
                <w:kern w:val="0"/>
                <w:szCs w:val="21"/>
              </w:rPr>
              <w:t>Sci Rep</w:t>
            </w:r>
            <w:r>
              <w:rPr>
                <w:rFonts w:hint="eastAsia"/>
                <w:color w:val="000000"/>
                <w:kern w:val="0"/>
                <w:szCs w:val="21"/>
              </w:rPr>
              <w:t>,</w:t>
            </w:r>
            <w:r w:rsidRPr="001D34C5">
              <w:rPr>
                <w:color w:val="000000"/>
                <w:kern w:val="0"/>
                <w:szCs w:val="21"/>
              </w:rPr>
              <w:t xml:space="preserve"> 2015</w:t>
            </w:r>
            <w:r>
              <w:rPr>
                <w:rFonts w:hint="eastAsia"/>
                <w:color w:val="000000"/>
                <w:kern w:val="0"/>
                <w:szCs w:val="21"/>
              </w:rPr>
              <w:t xml:space="preserve">, </w:t>
            </w:r>
            <w:r w:rsidRPr="001D34C5">
              <w:rPr>
                <w:color w:val="000000"/>
                <w:kern w:val="0"/>
                <w:szCs w:val="21"/>
              </w:rPr>
              <w:t>5:7846.</w:t>
            </w:r>
          </w:p>
          <w:p w:rsidR="00AA17B4" w:rsidRPr="001D34C5" w:rsidRDefault="00AA17B4" w:rsidP="00DE4F49">
            <w:pPr>
              <w:rPr>
                <w:color w:val="000000"/>
                <w:kern w:val="0"/>
                <w:szCs w:val="21"/>
              </w:rPr>
            </w:pPr>
            <w:r>
              <w:rPr>
                <w:rFonts w:hint="eastAsia"/>
                <w:color w:val="000000"/>
                <w:kern w:val="0"/>
                <w:szCs w:val="21"/>
              </w:rPr>
              <w:t>2.</w:t>
            </w:r>
            <w:r w:rsidRPr="00AF45ED">
              <w:rPr>
                <w:rFonts w:hint="eastAsia"/>
                <w:szCs w:val="21"/>
                <w:lang w:val="da-DK"/>
              </w:rPr>
              <w:t xml:space="preserve"> </w:t>
            </w:r>
            <w:r w:rsidRPr="00AF45ED">
              <w:rPr>
                <w:szCs w:val="21"/>
                <w:lang w:val="da-DK"/>
              </w:rPr>
              <w:t xml:space="preserve">Wang Y, Hao C, Chi F, </w:t>
            </w:r>
            <w:r w:rsidRPr="00AF45ED">
              <w:rPr>
                <w:rFonts w:hint="eastAsia"/>
                <w:szCs w:val="21"/>
                <w:lang w:val="da-DK"/>
              </w:rPr>
              <w:t xml:space="preserve">et al. </w:t>
            </w:r>
            <w:r w:rsidRPr="00BC7DD4">
              <w:rPr>
                <w:color w:val="000000"/>
                <w:kern w:val="0"/>
                <w:szCs w:val="21"/>
              </w:rPr>
              <w:t>Clinical characteristics of protracted bacterial bronchitis in</w:t>
            </w:r>
            <w:r>
              <w:rPr>
                <w:rFonts w:hint="eastAsia"/>
                <w:color w:val="000000"/>
                <w:kern w:val="0"/>
                <w:szCs w:val="21"/>
              </w:rPr>
              <w:t xml:space="preserve"> </w:t>
            </w:r>
            <w:r w:rsidRPr="00BC7DD4">
              <w:rPr>
                <w:color w:val="000000"/>
                <w:kern w:val="0"/>
                <w:szCs w:val="21"/>
              </w:rPr>
              <w:t>Chinese infants</w:t>
            </w:r>
            <w:r>
              <w:rPr>
                <w:rFonts w:hint="eastAsia"/>
                <w:color w:val="000000"/>
                <w:kern w:val="0"/>
                <w:szCs w:val="21"/>
              </w:rPr>
              <w:t xml:space="preserve">. </w:t>
            </w:r>
            <w:r w:rsidRPr="001D34C5">
              <w:rPr>
                <w:color w:val="000000"/>
                <w:kern w:val="0"/>
                <w:szCs w:val="21"/>
              </w:rPr>
              <w:t>Sci Rep</w:t>
            </w:r>
            <w:r>
              <w:rPr>
                <w:rFonts w:hint="eastAsia"/>
                <w:color w:val="000000"/>
                <w:kern w:val="0"/>
                <w:szCs w:val="21"/>
              </w:rPr>
              <w:t>,</w:t>
            </w:r>
            <w:r w:rsidRPr="001D34C5">
              <w:rPr>
                <w:color w:val="000000"/>
                <w:kern w:val="0"/>
                <w:szCs w:val="21"/>
              </w:rPr>
              <w:t xml:space="preserve"> 2015</w:t>
            </w:r>
            <w:r>
              <w:rPr>
                <w:rFonts w:hint="eastAsia"/>
                <w:color w:val="000000"/>
                <w:kern w:val="0"/>
                <w:szCs w:val="21"/>
              </w:rPr>
              <w:t xml:space="preserve">, </w:t>
            </w:r>
            <w:r w:rsidRPr="001D34C5">
              <w:rPr>
                <w:color w:val="000000"/>
                <w:kern w:val="0"/>
                <w:szCs w:val="21"/>
              </w:rPr>
              <w:t>5:13731.</w:t>
            </w:r>
          </w:p>
          <w:p w:rsidR="00AA17B4" w:rsidRPr="00AF45ED" w:rsidRDefault="00AA17B4" w:rsidP="00DE4F49">
            <w:pPr>
              <w:rPr>
                <w:color w:val="000000"/>
                <w:kern w:val="0"/>
                <w:szCs w:val="21"/>
                <w:lang w:val="da-DK"/>
              </w:rPr>
            </w:pPr>
            <w:r>
              <w:rPr>
                <w:rFonts w:hint="eastAsia"/>
                <w:color w:val="000000"/>
                <w:kern w:val="0"/>
                <w:szCs w:val="21"/>
              </w:rPr>
              <w:t>3.</w:t>
            </w:r>
            <w:r w:rsidRPr="00AF45ED">
              <w:rPr>
                <w:rFonts w:hint="eastAsia"/>
                <w:szCs w:val="21"/>
              </w:rPr>
              <w:t xml:space="preserve"> </w:t>
            </w:r>
            <w:r w:rsidRPr="00AF45ED">
              <w:rPr>
                <w:color w:val="000000"/>
                <w:kern w:val="0"/>
                <w:szCs w:val="21"/>
              </w:rPr>
              <w:t xml:space="preserve">Sun H, Chen Z, Yan Y, </w:t>
            </w:r>
            <w:r w:rsidRPr="00AF45ED">
              <w:rPr>
                <w:rFonts w:hint="eastAsia"/>
                <w:color w:val="000000"/>
                <w:kern w:val="0"/>
                <w:szCs w:val="21"/>
              </w:rPr>
              <w:t xml:space="preserve">et al. </w:t>
            </w:r>
            <w:r w:rsidRPr="00BC7DD4">
              <w:rPr>
                <w:color w:val="000000"/>
                <w:kern w:val="0"/>
                <w:szCs w:val="21"/>
              </w:rPr>
              <w:t>Epidemiology and clinical profiles of Mycoplasma pneumoniae infection in hospitalized infants younger than one year</w:t>
            </w:r>
            <w:r>
              <w:rPr>
                <w:rFonts w:hint="eastAsia"/>
                <w:color w:val="000000"/>
                <w:kern w:val="0"/>
                <w:szCs w:val="21"/>
              </w:rPr>
              <w:t xml:space="preserve">. </w:t>
            </w:r>
            <w:r w:rsidRPr="00AF45ED">
              <w:rPr>
                <w:color w:val="000000"/>
                <w:kern w:val="0"/>
                <w:szCs w:val="21"/>
                <w:lang w:val="da-DK"/>
              </w:rPr>
              <w:t>Respir Med</w:t>
            </w:r>
            <w:r w:rsidRPr="00AF45ED">
              <w:rPr>
                <w:rFonts w:hint="eastAsia"/>
                <w:color w:val="000000"/>
                <w:kern w:val="0"/>
                <w:szCs w:val="21"/>
                <w:lang w:val="da-DK"/>
              </w:rPr>
              <w:t>,</w:t>
            </w:r>
            <w:r w:rsidRPr="00AF45ED">
              <w:rPr>
                <w:color w:val="000000"/>
                <w:kern w:val="0"/>
                <w:szCs w:val="21"/>
                <w:lang w:val="da-DK"/>
              </w:rPr>
              <w:t xml:space="preserve"> 2015</w:t>
            </w:r>
            <w:r w:rsidRPr="00AF45ED">
              <w:rPr>
                <w:rFonts w:hint="eastAsia"/>
                <w:color w:val="000000"/>
                <w:kern w:val="0"/>
                <w:szCs w:val="21"/>
                <w:lang w:val="da-DK"/>
              </w:rPr>
              <w:t xml:space="preserve">, </w:t>
            </w:r>
            <w:r w:rsidRPr="00AF45ED">
              <w:rPr>
                <w:color w:val="000000"/>
                <w:kern w:val="0"/>
                <w:szCs w:val="21"/>
                <w:lang w:val="da-DK"/>
              </w:rPr>
              <w:t>109(6):751-</w:t>
            </w:r>
            <w:r w:rsidRPr="00AF45ED">
              <w:rPr>
                <w:rFonts w:hint="eastAsia"/>
                <w:color w:val="000000"/>
                <w:kern w:val="0"/>
                <w:szCs w:val="21"/>
                <w:lang w:val="da-DK"/>
              </w:rPr>
              <w:t>75</w:t>
            </w:r>
            <w:r w:rsidRPr="00AF45ED">
              <w:rPr>
                <w:color w:val="000000"/>
                <w:kern w:val="0"/>
                <w:szCs w:val="21"/>
                <w:lang w:val="da-DK"/>
              </w:rPr>
              <w:t>7.</w:t>
            </w:r>
          </w:p>
          <w:p w:rsidR="00AA17B4" w:rsidRPr="00493153" w:rsidRDefault="00AA17B4" w:rsidP="00DE4F49">
            <w:pPr>
              <w:rPr>
                <w:kern w:val="0"/>
                <w:szCs w:val="21"/>
              </w:rPr>
            </w:pPr>
            <w:r>
              <w:rPr>
                <w:rFonts w:hint="eastAsia"/>
                <w:color w:val="000000"/>
                <w:kern w:val="0"/>
                <w:szCs w:val="21"/>
              </w:rPr>
              <w:t>4.</w:t>
            </w:r>
            <w:r w:rsidRPr="00493153">
              <w:rPr>
                <w:rFonts w:hint="eastAsia"/>
                <w:szCs w:val="21"/>
                <w:lang w:val="es-ES"/>
              </w:rPr>
              <w:t xml:space="preserve"> </w:t>
            </w:r>
            <w:r>
              <w:rPr>
                <w:szCs w:val="21"/>
                <w:lang w:val="es-ES"/>
              </w:rPr>
              <w:t>Wang M, Wang Y, Yan Y</w:t>
            </w:r>
            <w:r w:rsidRPr="00493153">
              <w:rPr>
                <w:szCs w:val="21"/>
                <w:lang w:val="es-ES"/>
              </w:rPr>
              <w:t xml:space="preserve">, </w:t>
            </w:r>
            <w:r w:rsidRPr="00493153">
              <w:rPr>
                <w:rFonts w:hint="eastAsia"/>
                <w:szCs w:val="21"/>
                <w:lang w:val="es-ES"/>
              </w:rPr>
              <w:t xml:space="preserve">et al. </w:t>
            </w:r>
            <w:r w:rsidRPr="00BC7DD4">
              <w:rPr>
                <w:kern w:val="0"/>
                <w:szCs w:val="21"/>
              </w:rPr>
              <w:t>Clinical and laboratory profiles of refractory Mycoplasma pneumoniae pneumonia in children</w:t>
            </w:r>
            <w:r>
              <w:rPr>
                <w:rFonts w:hint="eastAsia"/>
                <w:kern w:val="0"/>
                <w:szCs w:val="21"/>
              </w:rPr>
              <w:t xml:space="preserve">. </w:t>
            </w:r>
            <w:r w:rsidRPr="00493153">
              <w:rPr>
                <w:kern w:val="0"/>
                <w:szCs w:val="21"/>
              </w:rPr>
              <w:t>Int J Infect Dis</w:t>
            </w:r>
            <w:r>
              <w:rPr>
                <w:rFonts w:hint="eastAsia"/>
                <w:kern w:val="0"/>
                <w:szCs w:val="21"/>
              </w:rPr>
              <w:t>,</w:t>
            </w:r>
            <w:r w:rsidRPr="00493153">
              <w:rPr>
                <w:kern w:val="0"/>
                <w:szCs w:val="21"/>
              </w:rPr>
              <w:t xml:space="preserve"> 2014</w:t>
            </w:r>
            <w:r>
              <w:rPr>
                <w:rFonts w:hint="eastAsia"/>
                <w:kern w:val="0"/>
                <w:szCs w:val="21"/>
              </w:rPr>
              <w:t xml:space="preserve">, </w:t>
            </w:r>
            <w:r w:rsidRPr="00493153">
              <w:rPr>
                <w:kern w:val="0"/>
                <w:szCs w:val="21"/>
              </w:rPr>
              <w:t>29:18-23.</w:t>
            </w:r>
          </w:p>
          <w:p w:rsidR="00AA17B4" w:rsidRPr="00BB4BC5" w:rsidRDefault="00AA17B4" w:rsidP="00DE4F49">
            <w:pPr>
              <w:rPr>
                <w:color w:val="000000"/>
                <w:kern w:val="0"/>
                <w:szCs w:val="21"/>
              </w:rPr>
            </w:pPr>
            <w:r>
              <w:rPr>
                <w:rFonts w:hint="eastAsia"/>
                <w:color w:val="000000"/>
                <w:kern w:val="0"/>
                <w:szCs w:val="21"/>
              </w:rPr>
              <w:t>5.</w:t>
            </w:r>
            <w:r w:rsidRPr="00AF45ED">
              <w:rPr>
                <w:rFonts w:hint="eastAsia"/>
                <w:color w:val="000000"/>
                <w:kern w:val="0"/>
                <w:szCs w:val="21"/>
              </w:rPr>
              <w:t xml:space="preserve"> </w:t>
            </w:r>
            <w:r w:rsidRPr="00AF45ED">
              <w:rPr>
                <w:color w:val="000000"/>
                <w:kern w:val="0"/>
                <w:szCs w:val="21"/>
              </w:rPr>
              <w:t>Chen ZR, Zhang GB, Wang YQ,</w:t>
            </w:r>
            <w:r w:rsidRPr="00AF45ED">
              <w:rPr>
                <w:rFonts w:hint="eastAsia"/>
                <w:color w:val="000000"/>
                <w:kern w:val="0"/>
                <w:szCs w:val="21"/>
              </w:rPr>
              <w:t xml:space="preserve"> et al. </w:t>
            </w:r>
            <w:r w:rsidRPr="00BC7DD4">
              <w:rPr>
                <w:color w:val="000000"/>
                <w:kern w:val="0"/>
                <w:szCs w:val="21"/>
              </w:rPr>
              <w:t>Therapeutic effects of antieB7-H3 antibody in an ovalbumin-induced mouse asthma model</w:t>
            </w:r>
            <w:r>
              <w:rPr>
                <w:rFonts w:hint="eastAsia"/>
                <w:color w:val="000000"/>
                <w:kern w:val="0"/>
                <w:szCs w:val="21"/>
              </w:rPr>
              <w:t xml:space="preserve">. </w:t>
            </w:r>
            <w:r w:rsidRPr="00BB4BC5">
              <w:rPr>
                <w:color w:val="000000"/>
                <w:kern w:val="0"/>
                <w:szCs w:val="21"/>
              </w:rPr>
              <w:t>Ann Allergy Asthm</w:t>
            </w:r>
            <w:r>
              <w:rPr>
                <w:color w:val="000000"/>
                <w:kern w:val="0"/>
                <w:szCs w:val="21"/>
              </w:rPr>
              <w:t>a Immunol</w:t>
            </w:r>
            <w:r>
              <w:rPr>
                <w:rFonts w:hint="eastAsia"/>
                <w:color w:val="000000"/>
                <w:kern w:val="0"/>
                <w:szCs w:val="21"/>
              </w:rPr>
              <w:t>,</w:t>
            </w:r>
            <w:r w:rsidRPr="00BB4BC5">
              <w:rPr>
                <w:color w:val="000000"/>
                <w:kern w:val="0"/>
                <w:szCs w:val="21"/>
              </w:rPr>
              <w:t xml:space="preserve"> 2013</w:t>
            </w:r>
            <w:r>
              <w:rPr>
                <w:rFonts w:hint="eastAsia"/>
                <w:color w:val="000000"/>
                <w:kern w:val="0"/>
                <w:szCs w:val="21"/>
              </w:rPr>
              <w:t xml:space="preserve">, </w:t>
            </w:r>
            <w:r w:rsidRPr="00BB4BC5">
              <w:rPr>
                <w:color w:val="000000"/>
                <w:kern w:val="0"/>
                <w:szCs w:val="21"/>
              </w:rPr>
              <w:t>111(4):276-</w:t>
            </w:r>
            <w:r>
              <w:rPr>
                <w:rFonts w:hint="eastAsia"/>
                <w:color w:val="000000"/>
                <w:kern w:val="0"/>
                <w:szCs w:val="21"/>
              </w:rPr>
              <w:t>2</w:t>
            </w:r>
            <w:r w:rsidRPr="00BB4BC5">
              <w:rPr>
                <w:color w:val="000000"/>
                <w:kern w:val="0"/>
                <w:szCs w:val="21"/>
              </w:rPr>
              <w:t>81.</w:t>
            </w:r>
          </w:p>
          <w:p w:rsidR="00AA17B4" w:rsidRPr="001D34C5" w:rsidRDefault="00AA17B4" w:rsidP="00DE4F49">
            <w:pPr>
              <w:rPr>
                <w:color w:val="000000"/>
                <w:kern w:val="0"/>
                <w:szCs w:val="21"/>
              </w:rPr>
            </w:pPr>
            <w:r>
              <w:rPr>
                <w:rFonts w:hint="eastAsia"/>
                <w:color w:val="000000"/>
                <w:kern w:val="0"/>
                <w:szCs w:val="21"/>
              </w:rPr>
              <w:t>6.</w:t>
            </w:r>
            <w:r w:rsidRPr="00AF45ED">
              <w:rPr>
                <w:color w:val="000000"/>
                <w:kern w:val="0"/>
                <w:szCs w:val="21"/>
              </w:rPr>
              <w:t xml:space="preserve"> Chen ZR, Zhang GB, Wang YQ,</w:t>
            </w:r>
            <w:r w:rsidRPr="00AF45ED">
              <w:rPr>
                <w:rFonts w:hint="eastAsia"/>
                <w:color w:val="000000"/>
                <w:kern w:val="0"/>
                <w:szCs w:val="21"/>
              </w:rPr>
              <w:t xml:space="preserve"> et al. </w:t>
            </w:r>
            <w:r w:rsidRPr="00BC7DD4">
              <w:rPr>
                <w:color w:val="000000"/>
                <w:kern w:val="0"/>
                <w:szCs w:val="21"/>
              </w:rPr>
              <w:t>Soluble B7-H3 elevations in hospitalized children with</w:t>
            </w:r>
            <w:r>
              <w:rPr>
                <w:rFonts w:hint="eastAsia"/>
                <w:color w:val="000000"/>
                <w:kern w:val="0"/>
                <w:szCs w:val="21"/>
              </w:rPr>
              <w:t xml:space="preserve"> </w:t>
            </w:r>
            <w:r w:rsidRPr="00BC7DD4">
              <w:rPr>
                <w:color w:val="000000"/>
                <w:kern w:val="0"/>
                <w:szCs w:val="21"/>
              </w:rPr>
              <w:t>Mycoplasma pneumoniae pneumonia</w:t>
            </w:r>
            <w:r>
              <w:rPr>
                <w:rFonts w:hint="eastAsia"/>
                <w:color w:val="000000"/>
                <w:kern w:val="0"/>
                <w:szCs w:val="21"/>
              </w:rPr>
              <w:t xml:space="preserve">. </w:t>
            </w:r>
            <w:r w:rsidRPr="00BB4BC5">
              <w:rPr>
                <w:color w:val="000000"/>
                <w:kern w:val="0"/>
                <w:szCs w:val="21"/>
              </w:rPr>
              <w:t>Diagn Microbiol Infect Dis</w:t>
            </w:r>
            <w:proofErr w:type="gramStart"/>
            <w:r>
              <w:rPr>
                <w:rFonts w:hint="eastAsia"/>
                <w:color w:val="000000"/>
                <w:kern w:val="0"/>
                <w:szCs w:val="21"/>
              </w:rPr>
              <w:t>,</w:t>
            </w:r>
            <w:r w:rsidRPr="00BB4BC5">
              <w:rPr>
                <w:color w:val="000000"/>
                <w:kern w:val="0"/>
                <w:szCs w:val="21"/>
              </w:rPr>
              <w:t>.</w:t>
            </w:r>
            <w:proofErr w:type="gramEnd"/>
            <w:r w:rsidRPr="00BB4BC5">
              <w:rPr>
                <w:color w:val="000000"/>
                <w:kern w:val="0"/>
                <w:szCs w:val="21"/>
              </w:rPr>
              <w:t xml:space="preserve"> 2013</w:t>
            </w:r>
            <w:r>
              <w:rPr>
                <w:rFonts w:hint="eastAsia"/>
                <w:color w:val="000000"/>
                <w:kern w:val="0"/>
                <w:szCs w:val="21"/>
              </w:rPr>
              <w:t xml:space="preserve">, </w:t>
            </w:r>
            <w:r w:rsidRPr="00BB4BC5">
              <w:rPr>
                <w:color w:val="000000"/>
                <w:kern w:val="0"/>
                <w:szCs w:val="21"/>
              </w:rPr>
              <w:t>77(4):362-</w:t>
            </w:r>
            <w:r>
              <w:rPr>
                <w:rFonts w:hint="eastAsia"/>
                <w:color w:val="000000"/>
                <w:kern w:val="0"/>
                <w:szCs w:val="21"/>
              </w:rPr>
              <w:t>36</w:t>
            </w:r>
            <w:r w:rsidRPr="00BB4BC5">
              <w:rPr>
                <w:color w:val="000000"/>
                <w:kern w:val="0"/>
                <w:szCs w:val="21"/>
              </w:rPr>
              <w:t>6.</w:t>
            </w:r>
          </w:p>
          <w:p w:rsidR="00AA17B4" w:rsidRPr="00AF45ED" w:rsidRDefault="00AA17B4" w:rsidP="00DE4F49">
            <w:pPr>
              <w:rPr>
                <w:kern w:val="0"/>
                <w:szCs w:val="21"/>
                <w:lang w:val="es-ES"/>
              </w:rPr>
            </w:pPr>
            <w:r>
              <w:rPr>
                <w:rFonts w:hint="eastAsia"/>
                <w:color w:val="000000"/>
                <w:kern w:val="0"/>
                <w:szCs w:val="21"/>
              </w:rPr>
              <w:t>7.</w:t>
            </w:r>
            <w:r w:rsidRPr="00AF45ED">
              <w:rPr>
                <w:rFonts w:hint="eastAsia"/>
                <w:szCs w:val="21"/>
              </w:rPr>
              <w:t xml:space="preserve"> </w:t>
            </w:r>
            <w:r w:rsidRPr="00AF45ED">
              <w:rPr>
                <w:kern w:val="0"/>
                <w:szCs w:val="21"/>
              </w:rPr>
              <w:t xml:space="preserve">Sun Q, Jiang W, Chen Z, </w:t>
            </w:r>
            <w:r w:rsidRPr="00AF45ED">
              <w:rPr>
                <w:rFonts w:hint="eastAsia"/>
                <w:kern w:val="0"/>
                <w:szCs w:val="21"/>
              </w:rPr>
              <w:t xml:space="preserve">et al. </w:t>
            </w:r>
            <w:r w:rsidRPr="00BC7DD4">
              <w:rPr>
                <w:kern w:val="0"/>
                <w:szCs w:val="21"/>
              </w:rPr>
              <w:t>Epidemiology and clinical features of respiratory adenoviral</w:t>
            </w:r>
            <w:r>
              <w:rPr>
                <w:rFonts w:hint="eastAsia"/>
                <w:kern w:val="0"/>
                <w:szCs w:val="21"/>
              </w:rPr>
              <w:t xml:space="preserve"> </w:t>
            </w:r>
            <w:r w:rsidRPr="00BC7DD4">
              <w:rPr>
                <w:kern w:val="0"/>
                <w:szCs w:val="21"/>
              </w:rPr>
              <w:t>infections in children</w:t>
            </w:r>
            <w:r>
              <w:rPr>
                <w:rFonts w:hint="eastAsia"/>
                <w:kern w:val="0"/>
                <w:szCs w:val="21"/>
              </w:rPr>
              <w:t xml:space="preserve">. </w:t>
            </w:r>
            <w:r w:rsidRPr="00AF45ED">
              <w:rPr>
                <w:kern w:val="0"/>
                <w:szCs w:val="21"/>
                <w:lang w:val="es-ES"/>
              </w:rPr>
              <w:t>Eur J Pediatr</w:t>
            </w:r>
            <w:r w:rsidRPr="00AF45ED">
              <w:rPr>
                <w:rFonts w:hint="eastAsia"/>
                <w:kern w:val="0"/>
                <w:szCs w:val="21"/>
                <w:lang w:val="es-ES"/>
              </w:rPr>
              <w:t>,</w:t>
            </w:r>
            <w:r w:rsidRPr="00AF45ED">
              <w:rPr>
                <w:kern w:val="0"/>
                <w:szCs w:val="21"/>
                <w:lang w:val="es-ES"/>
              </w:rPr>
              <w:t xml:space="preserve"> 2014</w:t>
            </w:r>
            <w:r w:rsidRPr="00AF45ED">
              <w:rPr>
                <w:rFonts w:hint="eastAsia"/>
                <w:kern w:val="0"/>
                <w:szCs w:val="21"/>
                <w:lang w:val="es-ES"/>
              </w:rPr>
              <w:t xml:space="preserve">, </w:t>
            </w:r>
            <w:r w:rsidRPr="00AF45ED">
              <w:rPr>
                <w:kern w:val="0"/>
                <w:szCs w:val="21"/>
                <w:lang w:val="es-ES"/>
              </w:rPr>
              <w:t>173(4):441-</w:t>
            </w:r>
            <w:r w:rsidRPr="00AF45ED">
              <w:rPr>
                <w:rFonts w:hint="eastAsia"/>
                <w:kern w:val="0"/>
                <w:szCs w:val="21"/>
                <w:lang w:val="es-ES"/>
              </w:rPr>
              <w:t>44</w:t>
            </w:r>
            <w:r w:rsidRPr="00AF45ED">
              <w:rPr>
                <w:kern w:val="0"/>
                <w:szCs w:val="21"/>
                <w:lang w:val="es-ES"/>
              </w:rPr>
              <w:t>4.</w:t>
            </w:r>
          </w:p>
          <w:p w:rsidR="00AA17B4" w:rsidRPr="00B501C9" w:rsidRDefault="00AA17B4" w:rsidP="00DE4F49">
            <w:pPr>
              <w:rPr>
                <w:color w:val="000000"/>
                <w:kern w:val="0"/>
                <w:szCs w:val="21"/>
              </w:rPr>
            </w:pPr>
            <w:r>
              <w:rPr>
                <w:rFonts w:hint="eastAsia"/>
                <w:color w:val="000000"/>
                <w:kern w:val="0"/>
                <w:szCs w:val="21"/>
              </w:rPr>
              <w:t>8.</w:t>
            </w:r>
            <w:r w:rsidRPr="00AF45ED">
              <w:rPr>
                <w:rFonts w:hint="eastAsia"/>
                <w:szCs w:val="21"/>
                <w:lang w:val="es-ES"/>
              </w:rPr>
              <w:t xml:space="preserve"> </w:t>
            </w:r>
            <w:r w:rsidRPr="00AF45ED">
              <w:rPr>
                <w:szCs w:val="21"/>
                <w:lang w:val="es-ES"/>
              </w:rPr>
              <w:t xml:space="preserve">Wang Y, Chen Z, Yan YD, </w:t>
            </w:r>
            <w:r w:rsidRPr="00AF45ED">
              <w:rPr>
                <w:rFonts w:hint="eastAsia"/>
                <w:szCs w:val="21"/>
                <w:lang w:val="es-ES"/>
              </w:rPr>
              <w:t xml:space="preserve">et al. </w:t>
            </w:r>
            <w:r w:rsidRPr="00BC7DD4">
              <w:rPr>
                <w:color w:val="000000"/>
                <w:kern w:val="0"/>
                <w:szCs w:val="21"/>
              </w:rPr>
              <w:t>Seasonal distribution and epidemiological characteristics</w:t>
            </w:r>
            <w:r>
              <w:rPr>
                <w:rFonts w:hint="eastAsia"/>
                <w:color w:val="000000"/>
                <w:kern w:val="0"/>
                <w:szCs w:val="21"/>
              </w:rPr>
              <w:t xml:space="preserve"> </w:t>
            </w:r>
            <w:r w:rsidRPr="00BC7DD4">
              <w:rPr>
                <w:color w:val="000000"/>
                <w:kern w:val="0"/>
                <w:szCs w:val="21"/>
              </w:rPr>
              <w:t>of human metapneumovirus infections in pediatric inpatients</w:t>
            </w:r>
            <w:r>
              <w:rPr>
                <w:rFonts w:hint="eastAsia"/>
                <w:color w:val="000000"/>
                <w:kern w:val="0"/>
                <w:szCs w:val="21"/>
              </w:rPr>
              <w:t xml:space="preserve"> </w:t>
            </w:r>
            <w:r w:rsidRPr="00BC7DD4">
              <w:rPr>
                <w:color w:val="000000"/>
                <w:kern w:val="0"/>
                <w:szCs w:val="21"/>
              </w:rPr>
              <w:t xml:space="preserve">in </w:t>
            </w:r>
            <w:smartTag w:uri="urn:schemas-microsoft-com:office:smarttags" w:element="place">
              <w:r w:rsidRPr="00BC7DD4">
                <w:rPr>
                  <w:color w:val="000000"/>
                  <w:kern w:val="0"/>
                  <w:szCs w:val="21"/>
                </w:rPr>
                <w:t>Southeast China</w:t>
              </w:r>
            </w:smartTag>
            <w:r>
              <w:rPr>
                <w:rFonts w:hint="eastAsia"/>
                <w:color w:val="000000"/>
                <w:kern w:val="0"/>
                <w:szCs w:val="21"/>
              </w:rPr>
              <w:t xml:space="preserve">. </w:t>
            </w:r>
            <w:r w:rsidRPr="00B501C9">
              <w:rPr>
                <w:color w:val="000000"/>
                <w:kern w:val="0"/>
                <w:szCs w:val="21"/>
              </w:rPr>
              <w:t>Arch Virol. 2013</w:t>
            </w:r>
            <w:r>
              <w:rPr>
                <w:rFonts w:hint="eastAsia"/>
                <w:color w:val="000000"/>
                <w:kern w:val="0"/>
                <w:szCs w:val="21"/>
              </w:rPr>
              <w:t xml:space="preserve">, </w:t>
            </w:r>
            <w:r w:rsidRPr="00B501C9">
              <w:rPr>
                <w:color w:val="000000"/>
                <w:kern w:val="0"/>
                <w:szCs w:val="21"/>
              </w:rPr>
              <w:t>158(2):417-</w:t>
            </w:r>
            <w:r>
              <w:rPr>
                <w:rFonts w:hint="eastAsia"/>
                <w:color w:val="000000"/>
                <w:kern w:val="0"/>
                <w:szCs w:val="21"/>
              </w:rPr>
              <w:t>4</w:t>
            </w:r>
            <w:r w:rsidRPr="00B501C9">
              <w:rPr>
                <w:color w:val="000000"/>
                <w:kern w:val="0"/>
                <w:szCs w:val="21"/>
              </w:rPr>
              <w:t>24.</w:t>
            </w:r>
          </w:p>
          <w:p w:rsidR="00AA17B4" w:rsidRPr="00C16145" w:rsidRDefault="00AA17B4" w:rsidP="00DE4F49">
            <w:pPr>
              <w:rPr>
                <w:kern w:val="0"/>
                <w:szCs w:val="21"/>
              </w:rPr>
            </w:pPr>
            <w:r>
              <w:rPr>
                <w:rFonts w:hint="eastAsia"/>
                <w:color w:val="000000"/>
                <w:kern w:val="0"/>
                <w:szCs w:val="21"/>
              </w:rPr>
              <w:t>9.</w:t>
            </w:r>
            <w:r w:rsidRPr="00AF45ED">
              <w:rPr>
                <w:rFonts w:hint="eastAsia"/>
                <w:szCs w:val="21"/>
              </w:rPr>
              <w:t xml:space="preserve"> </w:t>
            </w:r>
            <w:r w:rsidRPr="00AF45ED">
              <w:rPr>
                <w:kern w:val="0"/>
                <w:szCs w:val="21"/>
              </w:rPr>
              <w:t xml:space="preserve">Chen Z, Zhu Y, Wang Y, </w:t>
            </w:r>
            <w:r w:rsidRPr="00AF45ED">
              <w:rPr>
                <w:rFonts w:hint="eastAsia"/>
                <w:kern w:val="0"/>
                <w:szCs w:val="21"/>
              </w:rPr>
              <w:t xml:space="preserve">et al. </w:t>
            </w:r>
            <w:r w:rsidRPr="00BC7DD4">
              <w:rPr>
                <w:kern w:val="0"/>
                <w:szCs w:val="21"/>
              </w:rPr>
              <w:t xml:space="preserve">Association of meteorological factors with childhood viral acute respiratory infections in subtropical </w:t>
            </w:r>
            <w:smartTag w:uri="urn:schemas-microsoft-com:office:smarttags" w:element="country-region">
              <w:smartTag w:uri="urn:schemas-microsoft-com:office:smarttags" w:element="place">
                <w:r w:rsidRPr="00BC7DD4">
                  <w:rPr>
                    <w:kern w:val="0"/>
                    <w:szCs w:val="21"/>
                  </w:rPr>
                  <w:t>China</w:t>
                </w:r>
              </w:smartTag>
            </w:smartTag>
            <w:r w:rsidRPr="00BC7DD4">
              <w:rPr>
                <w:kern w:val="0"/>
                <w:szCs w:val="21"/>
              </w:rPr>
              <w:t>: an analysis</w:t>
            </w:r>
            <w:r>
              <w:rPr>
                <w:rFonts w:hint="eastAsia"/>
                <w:kern w:val="0"/>
                <w:szCs w:val="21"/>
              </w:rPr>
              <w:t xml:space="preserve"> </w:t>
            </w:r>
            <w:r w:rsidRPr="00BC7DD4">
              <w:rPr>
                <w:kern w:val="0"/>
                <w:szCs w:val="21"/>
              </w:rPr>
              <w:t>over 11 years</w:t>
            </w:r>
            <w:r>
              <w:rPr>
                <w:rFonts w:hint="eastAsia"/>
                <w:kern w:val="0"/>
                <w:szCs w:val="21"/>
              </w:rPr>
              <w:t xml:space="preserve">. </w:t>
            </w:r>
            <w:r>
              <w:rPr>
                <w:kern w:val="0"/>
                <w:szCs w:val="21"/>
              </w:rPr>
              <w:t>Arch Virol</w:t>
            </w:r>
            <w:r>
              <w:rPr>
                <w:rFonts w:hint="eastAsia"/>
                <w:kern w:val="0"/>
                <w:szCs w:val="21"/>
              </w:rPr>
              <w:t>,</w:t>
            </w:r>
            <w:r w:rsidRPr="00C16145">
              <w:rPr>
                <w:kern w:val="0"/>
                <w:szCs w:val="21"/>
              </w:rPr>
              <w:t xml:space="preserve"> 2014</w:t>
            </w:r>
            <w:r>
              <w:rPr>
                <w:rFonts w:hint="eastAsia"/>
                <w:kern w:val="0"/>
                <w:szCs w:val="21"/>
              </w:rPr>
              <w:t xml:space="preserve">, </w:t>
            </w:r>
            <w:r w:rsidRPr="00C16145">
              <w:rPr>
                <w:kern w:val="0"/>
                <w:szCs w:val="21"/>
              </w:rPr>
              <w:t>159(4):631-</w:t>
            </w:r>
            <w:r>
              <w:rPr>
                <w:rFonts w:hint="eastAsia"/>
                <w:kern w:val="0"/>
                <w:szCs w:val="21"/>
              </w:rPr>
              <w:t>63</w:t>
            </w:r>
            <w:r w:rsidRPr="00C16145">
              <w:rPr>
                <w:kern w:val="0"/>
                <w:szCs w:val="21"/>
              </w:rPr>
              <w:t>9.</w:t>
            </w:r>
          </w:p>
          <w:p w:rsidR="00AA17B4" w:rsidRPr="00383E49" w:rsidRDefault="00AA17B4" w:rsidP="00DE4F49">
            <w:pPr>
              <w:rPr>
                <w:kern w:val="0"/>
                <w:szCs w:val="21"/>
                <w:lang w:val="fr-FR"/>
              </w:rPr>
            </w:pPr>
            <w:r>
              <w:rPr>
                <w:rFonts w:hint="eastAsia"/>
                <w:color w:val="000000"/>
                <w:kern w:val="0"/>
                <w:szCs w:val="21"/>
              </w:rPr>
              <w:t>10.</w:t>
            </w:r>
            <w:r w:rsidRPr="001F3095">
              <w:rPr>
                <w:rFonts w:hint="eastAsia"/>
                <w:szCs w:val="21"/>
                <w:lang w:val="es-ES"/>
              </w:rPr>
              <w:t xml:space="preserve"> </w:t>
            </w:r>
            <w:r w:rsidRPr="001F3095">
              <w:rPr>
                <w:kern w:val="0"/>
                <w:szCs w:val="21"/>
                <w:lang w:val="es-ES"/>
              </w:rPr>
              <w:t>Jiang W, Yan Y</w:t>
            </w:r>
            <w:r>
              <w:rPr>
                <w:kern w:val="0"/>
                <w:szCs w:val="21"/>
                <w:lang w:val="es-ES"/>
              </w:rPr>
              <w:t>, Ji W</w:t>
            </w:r>
            <w:r w:rsidRPr="001F3095">
              <w:rPr>
                <w:kern w:val="0"/>
                <w:szCs w:val="21"/>
                <w:lang w:val="es-ES"/>
              </w:rPr>
              <w:t xml:space="preserve">, </w:t>
            </w:r>
            <w:r w:rsidRPr="001F3095">
              <w:rPr>
                <w:rFonts w:hint="eastAsia"/>
                <w:kern w:val="0"/>
                <w:szCs w:val="21"/>
                <w:lang w:val="es-ES"/>
              </w:rPr>
              <w:t xml:space="preserve">et al. </w:t>
            </w:r>
            <w:r w:rsidRPr="00BC7DD4">
              <w:rPr>
                <w:kern w:val="0"/>
                <w:szCs w:val="21"/>
              </w:rPr>
              <w:t>Clinical significance of different bacterial load of Mycoplasma pneumoniae in patients with Mycoplasma pneumoniae pneumonia</w:t>
            </w:r>
            <w:r>
              <w:rPr>
                <w:rFonts w:hint="eastAsia"/>
                <w:kern w:val="0"/>
                <w:szCs w:val="21"/>
              </w:rPr>
              <w:t xml:space="preserve">. </w:t>
            </w:r>
            <w:r w:rsidRPr="00AF45ED">
              <w:rPr>
                <w:kern w:val="0"/>
                <w:szCs w:val="21"/>
                <w:lang w:val="fr-FR"/>
              </w:rPr>
              <w:t>Braz J Infect Dis</w:t>
            </w:r>
            <w:r w:rsidRPr="00AF45ED">
              <w:rPr>
                <w:rFonts w:hint="eastAsia"/>
                <w:kern w:val="0"/>
                <w:szCs w:val="21"/>
                <w:lang w:val="fr-FR"/>
              </w:rPr>
              <w:t>,</w:t>
            </w:r>
            <w:r w:rsidRPr="00AF45ED">
              <w:rPr>
                <w:kern w:val="0"/>
                <w:szCs w:val="21"/>
                <w:lang w:val="fr-FR"/>
              </w:rPr>
              <w:t xml:space="preserve"> 2014</w:t>
            </w:r>
            <w:r w:rsidRPr="00AF45ED">
              <w:rPr>
                <w:rFonts w:hint="eastAsia"/>
                <w:kern w:val="0"/>
                <w:szCs w:val="21"/>
                <w:lang w:val="fr-FR"/>
              </w:rPr>
              <w:t xml:space="preserve">, </w:t>
            </w:r>
            <w:r w:rsidRPr="00AF45ED">
              <w:rPr>
                <w:kern w:val="0"/>
                <w:szCs w:val="21"/>
                <w:lang w:val="fr-FR"/>
              </w:rPr>
              <w:t>18(2):124-</w:t>
            </w:r>
            <w:r w:rsidRPr="00AF45ED">
              <w:rPr>
                <w:rFonts w:hint="eastAsia"/>
                <w:kern w:val="0"/>
                <w:szCs w:val="21"/>
                <w:lang w:val="fr-FR"/>
              </w:rPr>
              <w:t>12</w:t>
            </w:r>
            <w:r w:rsidRPr="00AF45ED">
              <w:rPr>
                <w:kern w:val="0"/>
                <w:szCs w:val="21"/>
                <w:lang w:val="fr-FR"/>
              </w:rPr>
              <w:t>8.</w:t>
            </w:r>
          </w:p>
          <w:p w:rsidR="00AA17B4" w:rsidRPr="00AF45ED" w:rsidRDefault="00AA17B4" w:rsidP="00DE4F49">
            <w:pPr>
              <w:rPr>
                <w:kern w:val="0"/>
                <w:szCs w:val="21"/>
                <w:lang w:val="fr-FR"/>
              </w:rPr>
            </w:pPr>
            <w:r>
              <w:rPr>
                <w:rFonts w:hint="eastAsia"/>
                <w:kern w:val="0"/>
                <w:szCs w:val="21"/>
              </w:rPr>
              <w:t xml:space="preserve">11. </w:t>
            </w:r>
            <w:r>
              <w:rPr>
                <w:kern w:val="0"/>
                <w:szCs w:val="21"/>
              </w:rPr>
              <w:t>Ji W</w:t>
            </w:r>
            <w:r w:rsidRPr="00E875E9">
              <w:rPr>
                <w:kern w:val="0"/>
                <w:szCs w:val="21"/>
              </w:rPr>
              <w:t xml:space="preserve">, Chen X, Zhengrong C, </w:t>
            </w:r>
            <w:r>
              <w:rPr>
                <w:rFonts w:hint="eastAsia"/>
                <w:kern w:val="0"/>
                <w:szCs w:val="21"/>
              </w:rPr>
              <w:t xml:space="preserve">et al. </w:t>
            </w:r>
            <w:r w:rsidRPr="00BC7DD4">
              <w:rPr>
                <w:kern w:val="0"/>
                <w:szCs w:val="21"/>
              </w:rPr>
              <w:t>Therapeutic effects of anti-B7-1 antibody in an ovalbumin-induced mouse asthma model</w:t>
            </w:r>
            <w:r>
              <w:rPr>
                <w:rFonts w:hint="eastAsia"/>
                <w:kern w:val="0"/>
                <w:szCs w:val="21"/>
              </w:rPr>
              <w:t xml:space="preserve">. </w:t>
            </w:r>
            <w:r w:rsidRPr="00AF45ED">
              <w:rPr>
                <w:kern w:val="0"/>
                <w:szCs w:val="21"/>
                <w:lang w:val="fr-FR"/>
              </w:rPr>
              <w:t>Int Immunopharmacology</w:t>
            </w:r>
            <w:r w:rsidRPr="00AF45ED">
              <w:rPr>
                <w:rFonts w:hint="eastAsia"/>
                <w:kern w:val="0"/>
                <w:szCs w:val="21"/>
                <w:lang w:val="fr-FR"/>
              </w:rPr>
              <w:t xml:space="preserve">, </w:t>
            </w:r>
            <w:r w:rsidRPr="00AF45ED">
              <w:rPr>
                <w:kern w:val="0"/>
                <w:szCs w:val="21"/>
                <w:lang w:val="fr-FR"/>
              </w:rPr>
              <w:t>2008</w:t>
            </w:r>
            <w:r w:rsidRPr="00AF45ED">
              <w:rPr>
                <w:rFonts w:hint="eastAsia"/>
                <w:kern w:val="0"/>
                <w:szCs w:val="21"/>
                <w:lang w:val="fr-FR"/>
              </w:rPr>
              <w:t xml:space="preserve">, </w:t>
            </w:r>
            <w:r w:rsidRPr="00AF45ED">
              <w:rPr>
                <w:kern w:val="0"/>
                <w:szCs w:val="21"/>
                <w:lang w:val="fr-FR"/>
              </w:rPr>
              <w:t>8</w:t>
            </w:r>
            <w:r w:rsidRPr="00AF45ED">
              <w:rPr>
                <w:rFonts w:hint="eastAsia"/>
                <w:kern w:val="0"/>
                <w:szCs w:val="21"/>
                <w:lang w:val="fr-FR"/>
              </w:rPr>
              <w:t>(9):</w:t>
            </w:r>
            <w:r w:rsidRPr="00AF45ED">
              <w:rPr>
                <w:kern w:val="0"/>
                <w:szCs w:val="21"/>
                <w:lang w:val="fr-FR"/>
              </w:rPr>
              <w:t>1190-1195</w:t>
            </w:r>
            <w:r w:rsidRPr="00AF45ED">
              <w:rPr>
                <w:rFonts w:hint="eastAsia"/>
                <w:kern w:val="0"/>
                <w:szCs w:val="21"/>
                <w:lang w:val="fr-FR"/>
              </w:rPr>
              <w:t>.</w:t>
            </w:r>
          </w:p>
          <w:p w:rsidR="00AA17B4" w:rsidRPr="00C95913" w:rsidRDefault="00AA17B4" w:rsidP="00DE4F49">
            <w:pPr>
              <w:rPr>
                <w:kern w:val="0"/>
                <w:szCs w:val="21"/>
              </w:rPr>
            </w:pPr>
            <w:r>
              <w:rPr>
                <w:rFonts w:hint="eastAsia"/>
                <w:kern w:val="0"/>
                <w:szCs w:val="21"/>
                <w:lang w:val="fr-FR"/>
              </w:rPr>
              <w:t>1</w:t>
            </w:r>
            <w:r w:rsidRPr="00AF45ED">
              <w:rPr>
                <w:rFonts w:hint="eastAsia"/>
                <w:kern w:val="0"/>
                <w:szCs w:val="21"/>
                <w:lang w:val="fr-FR"/>
              </w:rPr>
              <w:t xml:space="preserve">2. </w:t>
            </w:r>
            <w:r w:rsidRPr="00AF45ED">
              <w:rPr>
                <w:kern w:val="0"/>
                <w:szCs w:val="21"/>
                <w:lang w:val="fr-FR"/>
              </w:rPr>
              <w:t>Ji W, Wang Y, Chen Z,</w:t>
            </w:r>
            <w:r w:rsidRPr="00AF45ED">
              <w:rPr>
                <w:rFonts w:hint="eastAsia"/>
                <w:kern w:val="0"/>
                <w:szCs w:val="21"/>
                <w:lang w:val="fr-FR"/>
              </w:rPr>
              <w:t xml:space="preserve"> et al. </w:t>
            </w:r>
            <w:r w:rsidRPr="00C95913">
              <w:rPr>
                <w:rFonts w:hint="eastAsia"/>
                <w:kern w:val="0"/>
                <w:szCs w:val="21"/>
              </w:rPr>
              <w:t>Human metapneumovirus in children with acute respiratory tract infections in Suzhou</w:t>
            </w:r>
            <w:r w:rsidRPr="00C95913">
              <w:rPr>
                <w:rFonts w:hint="eastAsia"/>
                <w:kern w:val="0"/>
                <w:szCs w:val="21"/>
              </w:rPr>
              <w:t>，</w:t>
            </w:r>
            <w:r w:rsidRPr="00C95913">
              <w:rPr>
                <w:rFonts w:hint="eastAsia"/>
                <w:kern w:val="0"/>
                <w:szCs w:val="21"/>
              </w:rPr>
              <w:t>China 2005-2006</w:t>
            </w:r>
            <w:r>
              <w:rPr>
                <w:rFonts w:hint="eastAsia"/>
                <w:kern w:val="0"/>
                <w:szCs w:val="21"/>
              </w:rPr>
              <w:t>.</w:t>
            </w:r>
            <w:r w:rsidRPr="00C95913">
              <w:t xml:space="preserve"> </w:t>
            </w:r>
            <w:r w:rsidRPr="00C95913">
              <w:rPr>
                <w:kern w:val="0"/>
                <w:szCs w:val="21"/>
              </w:rPr>
              <w:t>Scand J Infect Dis</w:t>
            </w:r>
            <w:r>
              <w:rPr>
                <w:rFonts w:hint="eastAsia"/>
                <w:kern w:val="0"/>
                <w:szCs w:val="21"/>
              </w:rPr>
              <w:t>,</w:t>
            </w:r>
            <w:r w:rsidRPr="00C95913">
              <w:rPr>
                <w:kern w:val="0"/>
                <w:szCs w:val="21"/>
              </w:rPr>
              <w:t xml:space="preserve"> 2009</w:t>
            </w:r>
            <w:r>
              <w:rPr>
                <w:rFonts w:hint="eastAsia"/>
                <w:kern w:val="0"/>
                <w:szCs w:val="21"/>
              </w:rPr>
              <w:t xml:space="preserve">, </w:t>
            </w:r>
            <w:r w:rsidRPr="00C95913">
              <w:rPr>
                <w:kern w:val="0"/>
                <w:szCs w:val="21"/>
              </w:rPr>
              <w:t>41(10):735-</w:t>
            </w:r>
            <w:r>
              <w:rPr>
                <w:rFonts w:hint="eastAsia"/>
                <w:kern w:val="0"/>
                <w:szCs w:val="21"/>
              </w:rPr>
              <w:t>7</w:t>
            </w:r>
            <w:r w:rsidRPr="00C95913">
              <w:rPr>
                <w:kern w:val="0"/>
                <w:szCs w:val="21"/>
              </w:rPr>
              <w:t>44.</w:t>
            </w:r>
          </w:p>
          <w:p w:rsidR="00AA17B4" w:rsidRPr="001B2CF1" w:rsidRDefault="00AA17B4" w:rsidP="00DE4F49">
            <w:pPr>
              <w:rPr>
                <w:color w:val="000000"/>
                <w:kern w:val="0"/>
                <w:szCs w:val="21"/>
              </w:rPr>
            </w:pPr>
            <w:r>
              <w:rPr>
                <w:rFonts w:hint="eastAsia"/>
                <w:color w:val="000000"/>
                <w:kern w:val="0"/>
                <w:szCs w:val="21"/>
              </w:rPr>
              <w:t>13</w:t>
            </w:r>
            <w:r w:rsidRPr="00685678">
              <w:rPr>
                <w:rFonts w:hint="eastAsia"/>
                <w:color w:val="000000"/>
                <w:kern w:val="0"/>
                <w:szCs w:val="21"/>
              </w:rPr>
              <w:t xml:space="preserve">. </w:t>
            </w:r>
            <w:r w:rsidRPr="00685678">
              <w:rPr>
                <w:color w:val="000000"/>
                <w:kern w:val="0"/>
                <w:szCs w:val="21"/>
              </w:rPr>
              <w:t xml:space="preserve">Chen ZR, </w:t>
            </w:r>
            <w:r w:rsidRPr="00685678">
              <w:rPr>
                <w:rFonts w:hint="eastAsia"/>
                <w:color w:val="000000"/>
                <w:kern w:val="0"/>
                <w:szCs w:val="21"/>
              </w:rPr>
              <w:t>Yan YD</w:t>
            </w:r>
            <w:r w:rsidRPr="00685678">
              <w:rPr>
                <w:color w:val="000000"/>
                <w:kern w:val="0"/>
                <w:szCs w:val="21"/>
              </w:rPr>
              <w:t>, Wang YQ,</w:t>
            </w:r>
            <w:r w:rsidRPr="00685678">
              <w:rPr>
                <w:rFonts w:hint="eastAsia"/>
                <w:color w:val="000000"/>
                <w:kern w:val="0"/>
                <w:szCs w:val="21"/>
              </w:rPr>
              <w:t xml:space="preserve"> et al. </w:t>
            </w:r>
            <w:r w:rsidRPr="00BC7DD4">
              <w:rPr>
                <w:color w:val="000000"/>
                <w:kern w:val="0"/>
                <w:szCs w:val="21"/>
              </w:rPr>
              <w:t>Epidemiology of community-acquired Mycoplasma Pneumoniae respiratory tract infections among hospitalized Chinese children, including relationships with meteorological</w:t>
            </w:r>
            <w:r>
              <w:rPr>
                <w:rFonts w:hint="eastAsia"/>
                <w:color w:val="000000"/>
                <w:kern w:val="0"/>
                <w:szCs w:val="21"/>
              </w:rPr>
              <w:t xml:space="preserve"> </w:t>
            </w:r>
            <w:r w:rsidRPr="00BC7DD4">
              <w:rPr>
                <w:color w:val="000000"/>
                <w:kern w:val="0"/>
                <w:szCs w:val="21"/>
              </w:rPr>
              <w:t>factors</w:t>
            </w:r>
            <w:r>
              <w:rPr>
                <w:rFonts w:hint="eastAsia"/>
                <w:color w:val="000000"/>
                <w:kern w:val="0"/>
                <w:szCs w:val="21"/>
              </w:rPr>
              <w:t xml:space="preserve">. </w:t>
            </w:r>
            <w:r w:rsidRPr="001B2CF1">
              <w:rPr>
                <w:szCs w:val="21"/>
              </w:rPr>
              <w:t>Hippokratia</w:t>
            </w:r>
            <w:r>
              <w:rPr>
                <w:rFonts w:hint="eastAsia"/>
                <w:szCs w:val="21"/>
              </w:rPr>
              <w:t>,</w:t>
            </w:r>
            <w:r w:rsidRPr="001B2CF1">
              <w:rPr>
                <w:szCs w:val="21"/>
              </w:rPr>
              <w:t xml:space="preserve"> 2013</w:t>
            </w:r>
            <w:r>
              <w:rPr>
                <w:rFonts w:hint="eastAsia"/>
                <w:szCs w:val="21"/>
              </w:rPr>
              <w:t xml:space="preserve">, </w:t>
            </w:r>
            <w:r w:rsidRPr="001B2CF1">
              <w:rPr>
                <w:szCs w:val="21"/>
              </w:rPr>
              <w:t>17(1):20-</w:t>
            </w:r>
            <w:r>
              <w:rPr>
                <w:rFonts w:hint="eastAsia"/>
                <w:szCs w:val="21"/>
              </w:rPr>
              <w:t>2</w:t>
            </w:r>
            <w:r w:rsidRPr="001B2CF1">
              <w:rPr>
                <w:szCs w:val="21"/>
              </w:rPr>
              <w:t>6.</w:t>
            </w:r>
          </w:p>
          <w:p w:rsidR="00AA17B4" w:rsidRPr="00AF45ED" w:rsidRDefault="00AA17B4" w:rsidP="00DE4F49">
            <w:pPr>
              <w:rPr>
                <w:color w:val="000000"/>
                <w:kern w:val="0"/>
                <w:szCs w:val="21"/>
                <w:lang w:val="es-ES"/>
              </w:rPr>
            </w:pPr>
            <w:r>
              <w:rPr>
                <w:rFonts w:hint="eastAsia"/>
                <w:szCs w:val="21"/>
              </w:rPr>
              <w:t xml:space="preserve">14. </w:t>
            </w:r>
            <w:r w:rsidRPr="004306AD">
              <w:rPr>
                <w:szCs w:val="21"/>
              </w:rPr>
              <w:t xml:space="preserve">Chen Z, Ji W, Wang Y, </w:t>
            </w:r>
            <w:r>
              <w:rPr>
                <w:rFonts w:hint="eastAsia"/>
                <w:szCs w:val="21"/>
              </w:rPr>
              <w:t xml:space="preserve">et al. </w:t>
            </w:r>
            <w:r w:rsidRPr="00BC7DD4">
              <w:rPr>
                <w:color w:val="000000"/>
                <w:kern w:val="0"/>
                <w:szCs w:val="21"/>
              </w:rPr>
              <w:t>Epidemiology and associations with climatic conditions of Mycoplasma pneumoniae and Chlamydophila pneumoniae infections among Chinese children hospitalized with acute</w:t>
            </w:r>
            <w:r>
              <w:rPr>
                <w:rFonts w:hint="eastAsia"/>
                <w:color w:val="000000"/>
                <w:kern w:val="0"/>
                <w:szCs w:val="21"/>
              </w:rPr>
              <w:t xml:space="preserve"> </w:t>
            </w:r>
            <w:r w:rsidRPr="00BC7DD4">
              <w:rPr>
                <w:color w:val="000000"/>
                <w:kern w:val="0"/>
                <w:szCs w:val="21"/>
              </w:rPr>
              <w:t>respiratory infections</w:t>
            </w:r>
            <w:r>
              <w:rPr>
                <w:rFonts w:hint="eastAsia"/>
                <w:color w:val="000000"/>
                <w:kern w:val="0"/>
                <w:szCs w:val="21"/>
              </w:rPr>
              <w:t xml:space="preserve">. </w:t>
            </w:r>
            <w:r w:rsidRPr="00AF45ED">
              <w:rPr>
                <w:color w:val="000000"/>
                <w:kern w:val="0"/>
                <w:szCs w:val="21"/>
                <w:lang w:val="es-ES"/>
              </w:rPr>
              <w:t>Ital J Pediatr</w:t>
            </w:r>
            <w:r w:rsidRPr="00AF45ED">
              <w:rPr>
                <w:rFonts w:hint="eastAsia"/>
                <w:color w:val="000000"/>
                <w:kern w:val="0"/>
                <w:szCs w:val="21"/>
                <w:lang w:val="es-ES"/>
              </w:rPr>
              <w:t>,</w:t>
            </w:r>
            <w:r w:rsidRPr="00AF45ED">
              <w:rPr>
                <w:color w:val="000000"/>
                <w:kern w:val="0"/>
                <w:szCs w:val="21"/>
                <w:lang w:val="es-ES"/>
              </w:rPr>
              <w:t xml:space="preserve"> 2013</w:t>
            </w:r>
            <w:r w:rsidRPr="00AF45ED">
              <w:rPr>
                <w:rFonts w:hint="eastAsia"/>
                <w:color w:val="000000"/>
                <w:kern w:val="0"/>
                <w:szCs w:val="21"/>
                <w:lang w:val="es-ES"/>
              </w:rPr>
              <w:t xml:space="preserve">, </w:t>
            </w:r>
            <w:r w:rsidRPr="00AF45ED">
              <w:rPr>
                <w:color w:val="000000"/>
                <w:kern w:val="0"/>
                <w:szCs w:val="21"/>
                <w:lang w:val="es-ES"/>
              </w:rPr>
              <w:t>39:34.</w:t>
            </w:r>
          </w:p>
          <w:p w:rsidR="00AA17B4" w:rsidRPr="00AF45ED" w:rsidRDefault="00AA17B4" w:rsidP="00DE4F49">
            <w:pPr>
              <w:rPr>
                <w:kern w:val="0"/>
                <w:szCs w:val="21"/>
                <w:lang w:val="es-ES"/>
              </w:rPr>
            </w:pPr>
            <w:r>
              <w:rPr>
                <w:rFonts w:hint="eastAsia"/>
                <w:szCs w:val="21"/>
              </w:rPr>
              <w:t xml:space="preserve">15. </w:t>
            </w:r>
            <w:r w:rsidRPr="00A90A59">
              <w:rPr>
                <w:szCs w:val="21"/>
              </w:rPr>
              <w:t xml:space="preserve">Li X, Chen Q, Chu C, </w:t>
            </w:r>
            <w:r>
              <w:rPr>
                <w:rFonts w:hint="eastAsia"/>
                <w:szCs w:val="21"/>
              </w:rPr>
              <w:t xml:space="preserve">et al. </w:t>
            </w:r>
            <w:r w:rsidRPr="00BC7DD4">
              <w:rPr>
                <w:kern w:val="0"/>
                <w:szCs w:val="21"/>
              </w:rPr>
              <w:t>Ovalbumin-induced experimental allergic asthma is Toll-like receptor 2 dependent</w:t>
            </w:r>
            <w:r>
              <w:rPr>
                <w:rFonts w:hint="eastAsia"/>
                <w:kern w:val="0"/>
                <w:szCs w:val="21"/>
              </w:rPr>
              <w:t xml:space="preserve">. </w:t>
            </w:r>
            <w:r w:rsidRPr="00AF45ED">
              <w:rPr>
                <w:kern w:val="0"/>
                <w:szCs w:val="21"/>
                <w:lang w:val="es-ES"/>
              </w:rPr>
              <w:t>Allergy Asthma Proc</w:t>
            </w:r>
            <w:r w:rsidRPr="00AF45ED">
              <w:rPr>
                <w:rFonts w:hint="eastAsia"/>
                <w:kern w:val="0"/>
                <w:szCs w:val="21"/>
                <w:lang w:val="es-ES"/>
              </w:rPr>
              <w:t>,</w:t>
            </w:r>
            <w:r w:rsidRPr="00AF45ED">
              <w:rPr>
                <w:kern w:val="0"/>
                <w:szCs w:val="21"/>
                <w:lang w:val="es-ES"/>
              </w:rPr>
              <w:t xml:space="preserve"> 2014</w:t>
            </w:r>
            <w:r w:rsidRPr="00AF45ED">
              <w:rPr>
                <w:rFonts w:hint="eastAsia"/>
                <w:kern w:val="0"/>
                <w:szCs w:val="21"/>
                <w:lang w:val="es-ES"/>
              </w:rPr>
              <w:t xml:space="preserve">, </w:t>
            </w:r>
            <w:r w:rsidRPr="00AF45ED">
              <w:rPr>
                <w:kern w:val="0"/>
                <w:szCs w:val="21"/>
                <w:lang w:val="es-ES"/>
              </w:rPr>
              <w:t>35(2):e15-20.</w:t>
            </w:r>
          </w:p>
          <w:p w:rsidR="00AA17B4" w:rsidRPr="00D65BC2" w:rsidRDefault="00AA17B4" w:rsidP="00DE4F49">
            <w:pPr>
              <w:rPr>
                <w:kern w:val="0"/>
                <w:szCs w:val="21"/>
              </w:rPr>
            </w:pPr>
            <w:r>
              <w:rPr>
                <w:rFonts w:hint="eastAsia"/>
                <w:szCs w:val="21"/>
                <w:lang w:val="es-ES"/>
              </w:rPr>
              <w:t>16</w:t>
            </w:r>
            <w:r>
              <w:rPr>
                <w:rFonts w:hint="eastAsia"/>
                <w:szCs w:val="21"/>
              </w:rPr>
              <w:t>.</w:t>
            </w:r>
            <w:r w:rsidRPr="00A90A59">
              <w:rPr>
                <w:kern w:val="0"/>
                <w:szCs w:val="21"/>
              </w:rPr>
              <w:t xml:space="preserve"> </w:t>
            </w:r>
            <w:r w:rsidRPr="00D65BC2">
              <w:rPr>
                <w:kern w:val="0"/>
                <w:szCs w:val="21"/>
              </w:rPr>
              <w:t>Wang Y, Ji W,</w:t>
            </w:r>
            <w:r>
              <w:rPr>
                <w:rFonts w:hint="eastAsia"/>
                <w:kern w:val="0"/>
                <w:szCs w:val="21"/>
              </w:rPr>
              <w:t xml:space="preserve"> </w:t>
            </w:r>
            <w:r w:rsidRPr="00D65BC2">
              <w:rPr>
                <w:kern w:val="0"/>
                <w:szCs w:val="21"/>
              </w:rPr>
              <w:t>Chen Z,</w:t>
            </w:r>
            <w:r w:rsidRPr="00D65BC2">
              <w:rPr>
                <w:rFonts w:hint="eastAsia"/>
                <w:kern w:val="0"/>
                <w:szCs w:val="21"/>
              </w:rPr>
              <w:t xml:space="preserve"> </w:t>
            </w:r>
            <w:r>
              <w:rPr>
                <w:rFonts w:hint="eastAsia"/>
                <w:kern w:val="0"/>
                <w:szCs w:val="21"/>
              </w:rPr>
              <w:t>et al.</w:t>
            </w:r>
            <w:r w:rsidRPr="00D65BC2">
              <w:rPr>
                <w:kern w:val="0"/>
                <w:szCs w:val="21"/>
              </w:rPr>
              <w:t xml:space="preserve"> </w:t>
            </w:r>
            <w:r w:rsidRPr="00BC7DD4">
              <w:rPr>
                <w:kern w:val="0"/>
                <w:szCs w:val="21"/>
              </w:rPr>
              <w:t>Comparison of severe pneumonia caused by Human metapneumovirus and respiratory syncytial virus in hospitalized children</w:t>
            </w:r>
            <w:r>
              <w:rPr>
                <w:rFonts w:hint="eastAsia"/>
                <w:kern w:val="0"/>
                <w:szCs w:val="21"/>
              </w:rPr>
              <w:t xml:space="preserve">. </w:t>
            </w:r>
            <w:r>
              <w:rPr>
                <w:kern w:val="0"/>
                <w:szCs w:val="21"/>
              </w:rPr>
              <w:t>Indian J Pathol Microbiol</w:t>
            </w:r>
            <w:r>
              <w:rPr>
                <w:rFonts w:hint="eastAsia"/>
                <w:kern w:val="0"/>
                <w:szCs w:val="21"/>
              </w:rPr>
              <w:t>,</w:t>
            </w:r>
            <w:r w:rsidRPr="00D65BC2">
              <w:rPr>
                <w:kern w:val="0"/>
                <w:szCs w:val="21"/>
              </w:rPr>
              <w:t xml:space="preserve"> 2014</w:t>
            </w:r>
            <w:r>
              <w:rPr>
                <w:rFonts w:hint="eastAsia"/>
                <w:kern w:val="0"/>
                <w:szCs w:val="21"/>
              </w:rPr>
              <w:t xml:space="preserve">, </w:t>
            </w:r>
            <w:r w:rsidRPr="00D65BC2">
              <w:rPr>
                <w:kern w:val="0"/>
                <w:szCs w:val="21"/>
              </w:rPr>
              <w:t>57(3):413-</w:t>
            </w:r>
            <w:r>
              <w:rPr>
                <w:rFonts w:hint="eastAsia"/>
                <w:kern w:val="0"/>
                <w:szCs w:val="21"/>
              </w:rPr>
              <w:t>41</w:t>
            </w:r>
            <w:r w:rsidRPr="00D65BC2">
              <w:rPr>
                <w:kern w:val="0"/>
                <w:szCs w:val="21"/>
              </w:rPr>
              <w:t>7.</w:t>
            </w:r>
          </w:p>
          <w:p w:rsidR="00AA17B4" w:rsidRDefault="00AA17B4" w:rsidP="00DE4F49">
            <w:pPr>
              <w:rPr>
                <w:szCs w:val="21"/>
              </w:rPr>
            </w:pPr>
            <w:r w:rsidRPr="00AF45ED">
              <w:rPr>
                <w:rFonts w:hint="eastAsia"/>
                <w:szCs w:val="21"/>
              </w:rPr>
              <w:t>1</w:t>
            </w:r>
            <w:r>
              <w:rPr>
                <w:rFonts w:hint="eastAsia"/>
                <w:szCs w:val="21"/>
              </w:rPr>
              <w:t>7</w:t>
            </w:r>
            <w:r w:rsidRPr="00AF45ED">
              <w:rPr>
                <w:rFonts w:hint="eastAsia"/>
                <w:szCs w:val="21"/>
              </w:rPr>
              <w:t xml:space="preserve">. </w:t>
            </w:r>
            <w:r w:rsidRPr="00AF45ED">
              <w:rPr>
                <w:szCs w:val="21"/>
              </w:rPr>
              <w:t xml:space="preserve">Chen ZR, Mize M, Wang YQ, </w:t>
            </w:r>
            <w:r w:rsidRPr="00AF45ED">
              <w:rPr>
                <w:rFonts w:hint="eastAsia"/>
                <w:szCs w:val="21"/>
              </w:rPr>
              <w:t xml:space="preserve">et al. </w:t>
            </w:r>
            <w:r w:rsidRPr="00BC7DD4">
              <w:rPr>
                <w:kern w:val="0"/>
                <w:szCs w:val="21"/>
              </w:rPr>
              <w:t>Clinical and Epidemiological Profiles of Lower Respiratory Tract Infection in Hospitalized Children due to Human ocavirus in a Subtropical Area of China</w:t>
            </w:r>
            <w:r>
              <w:rPr>
                <w:rFonts w:hint="eastAsia"/>
                <w:kern w:val="0"/>
                <w:szCs w:val="21"/>
              </w:rPr>
              <w:t xml:space="preserve">. </w:t>
            </w:r>
            <w:r w:rsidRPr="00987E54">
              <w:rPr>
                <w:kern w:val="0"/>
                <w:szCs w:val="21"/>
              </w:rPr>
              <w:t>J Med Virol</w:t>
            </w:r>
            <w:r>
              <w:rPr>
                <w:rFonts w:hint="eastAsia"/>
                <w:kern w:val="0"/>
                <w:szCs w:val="21"/>
              </w:rPr>
              <w:t>,</w:t>
            </w:r>
            <w:r>
              <w:rPr>
                <w:kern w:val="0"/>
                <w:szCs w:val="21"/>
              </w:rPr>
              <w:t xml:space="preserve"> 2014</w:t>
            </w:r>
            <w:r>
              <w:rPr>
                <w:rFonts w:hint="eastAsia"/>
                <w:kern w:val="0"/>
                <w:szCs w:val="21"/>
              </w:rPr>
              <w:t xml:space="preserve">, </w:t>
            </w:r>
            <w:r w:rsidRPr="00987E54">
              <w:rPr>
                <w:kern w:val="0"/>
                <w:szCs w:val="21"/>
              </w:rPr>
              <w:t>86(12):2154-</w:t>
            </w:r>
            <w:r>
              <w:rPr>
                <w:rFonts w:hint="eastAsia"/>
                <w:kern w:val="0"/>
                <w:szCs w:val="21"/>
              </w:rPr>
              <w:t>21</w:t>
            </w:r>
            <w:r w:rsidRPr="00987E54">
              <w:rPr>
                <w:kern w:val="0"/>
                <w:szCs w:val="21"/>
              </w:rPr>
              <w:t>62.</w:t>
            </w:r>
          </w:p>
          <w:p w:rsidR="00AA17B4" w:rsidRPr="00C16145" w:rsidRDefault="00AA17B4" w:rsidP="00DE4F49">
            <w:pPr>
              <w:rPr>
                <w:kern w:val="0"/>
                <w:szCs w:val="21"/>
              </w:rPr>
            </w:pPr>
            <w:r>
              <w:rPr>
                <w:rFonts w:hint="eastAsia"/>
                <w:szCs w:val="21"/>
              </w:rPr>
              <w:t>18.</w:t>
            </w:r>
            <w:r w:rsidRPr="002A7F4D">
              <w:rPr>
                <w:kern w:val="0"/>
                <w:szCs w:val="21"/>
              </w:rPr>
              <w:t xml:space="preserve"> </w:t>
            </w:r>
            <w:r w:rsidRPr="00C16145">
              <w:rPr>
                <w:kern w:val="0"/>
                <w:szCs w:val="21"/>
              </w:rPr>
              <w:t>Chen ZR</w:t>
            </w:r>
            <w:r>
              <w:rPr>
                <w:kern w:val="0"/>
                <w:szCs w:val="21"/>
              </w:rPr>
              <w:t>, Ji W, Wang YQ</w:t>
            </w:r>
            <w:r w:rsidRPr="00C16145">
              <w:rPr>
                <w:kern w:val="0"/>
                <w:szCs w:val="21"/>
              </w:rPr>
              <w:t xml:space="preserve">, </w:t>
            </w:r>
            <w:r>
              <w:rPr>
                <w:rFonts w:hint="eastAsia"/>
                <w:kern w:val="0"/>
                <w:szCs w:val="21"/>
              </w:rPr>
              <w:t xml:space="preserve">et al. </w:t>
            </w:r>
            <w:r w:rsidRPr="00BC7DD4">
              <w:rPr>
                <w:kern w:val="0"/>
                <w:szCs w:val="21"/>
              </w:rPr>
              <w:t xml:space="preserve">Etiology of acute bronchiolitis and the relationship with meteorological conditions in hospitalized infants in </w:t>
            </w:r>
            <w:smartTag w:uri="urn:schemas-microsoft-com:office:smarttags" w:element="place">
              <w:smartTag w:uri="urn:schemas-microsoft-com:office:smarttags" w:element="country-region">
                <w:r w:rsidRPr="00BC7DD4">
                  <w:rPr>
                    <w:kern w:val="0"/>
                    <w:szCs w:val="21"/>
                  </w:rPr>
                  <w:t>China</w:t>
                </w:r>
              </w:smartTag>
            </w:smartTag>
            <w:r>
              <w:rPr>
                <w:rFonts w:hint="eastAsia"/>
                <w:kern w:val="0"/>
                <w:szCs w:val="21"/>
              </w:rPr>
              <w:t xml:space="preserve">. </w:t>
            </w:r>
            <w:r w:rsidRPr="00C16145">
              <w:rPr>
                <w:kern w:val="0"/>
                <w:szCs w:val="21"/>
              </w:rPr>
              <w:t>J Formos Med Assoc</w:t>
            </w:r>
            <w:r>
              <w:rPr>
                <w:rFonts w:hint="eastAsia"/>
                <w:kern w:val="0"/>
                <w:szCs w:val="21"/>
              </w:rPr>
              <w:t>,</w:t>
            </w:r>
            <w:r w:rsidRPr="00C16145">
              <w:rPr>
                <w:kern w:val="0"/>
                <w:szCs w:val="21"/>
              </w:rPr>
              <w:t xml:space="preserve"> 2014</w:t>
            </w:r>
            <w:r>
              <w:rPr>
                <w:rFonts w:hint="eastAsia"/>
                <w:kern w:val="0"/>
                <w:szCs w:val="21"/>
              </w:rPr>
              <w:t xml:space="preserve">, </w:t>
            </w:r>
            <w:r w:rsidRPr="00C16145">
              <w:rPr>
                <w:kern w:val="0"/>
                <w:szCs w:val="21"/>
              </w:rPr>
              <w:lastRenderedPageBreak/>
              <w:t>113(7):463-</w:t>
            </w:r>
            <w:r>
              <w:rPr>
                <w:rFonts w:hint="eastAsia"/>
                <w:kern w:val="0"/>
                <w:szCs w:val="21"/>
              </w:rPr>
              <w:t>46</w:t>
            </w:r>
            <w:r w:rsidRPr="00C16145">
              <w:rPr>
                <w:kern w:val="0"/>
                <w:szCs w:val="21"/>
              </w:rPr>
              <w:t>9.</w:t>
            </w:r>
          </w:p>
          <w:p w:rsidR="00AA17B4" w:rsidRPr="00AF45ED" w:rsidRDefault="00AA17B4" w:rsidP="00DE4F49">
            <w:pPr>
              <w:rPr>
                <w:kern w:val="0"/>
                <w:szCs w:val="21"/>
                <w:lang w:val="fr-FR"/>
              </w:rPr>
            </w:pPr>
            <w:r w:rsidRPr="001F3095">
              <w:rPr>
                <w:rFonts w:hint="eastAsia"/>
                <w:szCs w:val="21"/>
                <w:lang w:val="es-ES"/>
              </w:rPr>
              <w:t>1</w:t>
            </w:r>
            <w:r>
              <w:rPr>
                <w:rFonts w:hint="eastAsia"/>
                <w:szCs w:val="21"/>
                <w:lang w:val="es-ES"/>
              </w:rPr>
              <w:t>9</w:t>
            </w:r>
            <w:r w:rsidRPr="001F3095">
              <w:rPr>
                <w:rFonts w:hint="eastAsia"/>
                <w:szCs w:val="21"/>
                <w:lang w:val="es-ES"/>
              </w:rPr>
              <w:t>.</w:t>
            </w:r>
            <w:r w:rsidRPr="001F3095">
              <w:rPr>
                <w:kern w:val="0"/>
                <w:szCs w:val="21"/>
                <w:lang w:val="es-ES"/>
              </w:rPr>
              <w:t xml:space="preserve"> Jiang W, Yan Y</w:t>
            </w:r>
            <w:r>
              <w:rPr>
                <w:kern w:val="0"/>
                <w:szCs w:val="21"/>
                <w:lang w:val="es-ES"/>
              </w:rPr>
              <w:t>, Ji W</w:t>
            </w:r>
            <w:r w:rsidRPr="001F3095">
              <w:rPr>
                <w:kern w:val="0"/>
                <w:szCs w:val="21"/>
                <w:lang w:val="es-ES"/>
              </w:rPr>
              <w:t xml:space="preserve">, </w:t>
            </w:r>
            <w:r w:rsidRPr="001F3095">
              <w:rPr>
                <w:rFonts w:hint="eastAsia"/>
                <w:kern w:val="0"/>
                <w:szCs w:val="21"/>
                <w:lang w:val="es-ES"/>
              </w:rPr>
              <w:t xml:space="preserve">et al. </w:t>
            </w:r>
            <w:r w:rsidRPr="00BC7DD4">
              <w:rPr>
                <w:kern w:val="0"/>
                <w:szCs w:val="21"/>
              </w:rPr>
              <w:t>Clinical significance of different bacterial load of Mycoplasma pneumoniae in patients with Mycoplasma pneumoniae pneumonia</w:t>
            </w:r>
            <w:r>
              <w:rPr>
                <w:rFonts w:hint="eastAsia"/>
                <w:kern w:val="0"/>
                <w:szCs w:val="21"/>
              </w:rPr>
              <w:t xml:space="preserve">. </w:t>
            </w:r>
            <w:r w:rsidRPr="00AF45ED">
              <w:rPr>
                <w:kern w:val="0"/>
                <w:szCs w:val="21"/>
                <w:lang w:val="fr-FR"/>
              </w:rPr>
              <w:t>Braz J Infect Dis</w:t>
            </w:r>
            <w:r w:rsidRPr="00AF45ED">
              <w:rPr>
                <w:rFonts w:hint="eastAsia"/>
                <w:kern w:val="0"/>
                <w:szCs w:val="21"/>
                <w:lang w:val="fr-FR"/>
              </w:rPr>
              <w:t>,</w:t>
            </w:r>
            <w:r w:rsidRPr="00AF45ED">
              <w:rPr>
                <w:kern w:val="0"/>
                <w:szCs w:val="21"/>
                <w:lang w:val="fr-FR"/>
              </w:rPr>
              <w:t xml:space="preserve"> 2014</w:t>
            </w:r>
            <w:r w:rsidRPr="00AF45ED">
              <w:rPr>
                <w:rFonts w:hint="eastAsia"/>
                <w:kern w:val="0"/>
                <w:szCs w:val="21"/>
                <w:lang w:val="fr-FR"/>
              </w:rPr>
              <w:t xml:space="preserve">, </w:t>
            </w:r>
            <w:r w:rsidRPr="00AF45ED">
              <w:rPr>
                <w:kern w:val="0"/>
                <w:szCs w:val="21"/>
                <w:lang w:val="fr-FR"/>
              </w:rPr>
              <w:t>18(2):124-</w:t>
            </w:r>
            <w:r w:rsidRPr="00AF45ED">
              <w:rPr>
                <w:rFonts w:hint="eastAsia"/>
                <w:kern w:val="0"/>
                <w:szCs w:val="21"/>
                <w:lang w:val="fr-FR"/>
              </w:rPr>
              <w:t>12</w:t>
            </w:r>
            <w:r w:rsidRPr="00AF45ED">
              <w:rPr>
                <w:kern w:val="0"/>
                <w:szCs w:val="21"/>
                <w:lang w:val="fr-FR"/>
              </w:rPr>
              <w:t>8.</w:t>
            </w:r>
          </w:p>
          <w:p w:rsidR="00AA17B4" w:rsidRPr="00AF45ED" w:rsidRDefault="00AA17B4" w:rsidP="00DE4F49">
            <w:pPr>
              <w:rPr>
                <w:szCs w:val="21"/>
                <w:lang w:val="fr-FR"/>
              </w:rPr>
            </w:pPr>
            <w:r>
              <w:rPr>
                <w:rFonts w:hint="eastAsia"/>
                <w:szCs w:val="21"/>
                <w:lang w:val="fr-FR"/>
              </w:rPr>
              <w:t>20</w:t>
            </w:r>
            <w:r w:rsidRPr="00AF45ED">
              <w:rPr>
                <w:rFonts w:hint="eastAsia"/>
                <w:szCs w:val="21"/>
                <w:lang w:val="fr-FR"/>
              </w:rPr>
              <w:t>.</w:t>
            </w:r>
            <w:r w:rsidRPr="00AF45ED">
              <w:rPr>
                <w:lang w:val="fr-FR"/>
              </w:rPr>
              <w:t xml:space="preserve"> Jiang W, Wang T, Li L,</w:t>
            </w:r>
            <w:r w:rsidRPr="00AF45ED">
              <w:rPr>
                <w:szCs w:val="21"/>
                <w:lang w:val="fr-FR"/>
              </w:rPr>
              <w:t xml:space="preserve"> </w:t>
            </w:r>
            <w:r w:rsidRPr="00AF45ED">
              <w:rPr>
                <w:rFonts w:hint="eastAsia"/>
                <w:szCs w:val="21"/>
                <w:lang w:val="fr-FR"/>
              </w:rPr>
              <w:t xml:space="preserve">et al. </w:t>
            </w:r>
            <w:r w:rsidRPr="00553120">
              <w:rPr>
                <w:szCs w:val="21"/>
              </w:rPr>
              <w:t>Impact of bacteria in nasal a</w:t>
            </w:r>
            <w:r>
              <w:rPr>
                <w:szCs w:val="21"/>
              </w:rPr>
              <w:t>spirates on disease severity of</w:t>
            </w:r>
            <w:r>
              <w:rPr>
                <w:rFonts w:hint="eastAsia"/>
                <w:szCs w:val="21"/>
              </w:rPr>
              <w:t xml:space="preserve"> </w:t>
            </w:r>
            <w:r w:rsidRPr="00553120">
              <w:rPr>
                <w:szCs w:val="21"/>
              </w:rPr>
              <w:t>bronchiolitis</w:t>
            </w:r>
            <w:r>
              <w:rPr>
                <w:rFonts w:hint="eastAsia"/>
                <w:szCs w:val="21"/>
              </w:rPr>
              <w:t xml:space="preserve">. </w:t>
            </w:r>
            <w:r w:rsidRPr="00AF45ED">
              <w:rPr>
                <w:szCs w:val="21"/>
                <w:lang w:val="fr-FR"/>
              </w:rPr>
              <w:t>Infect Dis (Lond)</w:t>
            </w:r>
            <w:r w:rsidRPr="00AF45ED">
              <w:rPr>
                <w:rFonts w:hint="eastAsia"/>
                <w:szCs w:val="21"/>
                <w:lang w:val="fr-FR"/>
              </w:rPr>
              <w:t>,</w:t>
            </w:r>
            <w:r w:rsidRPr="00AF45ED">
              <w:rPr>
                <w:szCs w:val="21"/>
                <w:lang w:val="fr-FR"/>
              </w:rPr>
              <w:t xml:space="preserve"> 2016</w:t>
            </w:r>
            <w:r w:rsidRPr="00AF45ED">
              <w:rPr>
                <w:rFonts w:hint="eastAsia"/>
                <w:szCs w:val="21"/>
                <w:lang w:val="fr-FR"/>
              </w:rPr>
              <w:t xml:space="preserve">, </w:t>
            </w:r>
            <w:r w:rsidRPr="00AF45ED">
              <w:rPr>
                <w:szCs w:val="21"/>
                <w:lang w:val="fr-FR"/>
              </w:rPr>
              <w:t>48(1):82-</w:t>
            </w:r>
            <w:r w:rsidRPr="00AF45ED">
              <w:rPr>
                <w:rFonts w:hint="eastAsia"/>
                <w:szCs w:val="21"/>
                <w:lang w:val="fr-FR"/>
              </w:rPr>
              <w:t>8</w:t>
            </w:r>
            <w:r w:rsidRPr="00AF45ED">
              <w:rPr>
                <w:szCs w:val="21"/>
                <w:lang w:val="fr-FR"/>
              </w:rPr>
              <w:t>6.</w:t>
            </w:r>
          </w:p>
          <w:p w:rsidR="00AA17B4" w:rsidRPr="00E63DC9" w:rsidRDefault="00AA17B4" w:rsidP="00DE4F49">
            <w:pPr>
              <w:rPr>
                <w:color w:val="000000"/>
                <w:kern w:val="0"/>
                <w:szCs w:val="21"/>
              </w:rPr>
            </w:pPr>
            <w:r>
              <w:rPr>
                <w:rFonts w:hint="eastAsia"/>
                <w:szCs w:val="21"/>
                <w:lang w:val="fr-FR"/>
              </w:rPr>
              <w:t>21</w:t>
            </w:r>
            <w:r w:rsidRPr="00AF45ED">
              <w:rPr>
                <w:rFonts w:hint="eastAsia"/>
                <w:szCs w:val="21"/>
                <w:lang w:val="fr-FR"/>
              </w:rPr>
              <w:t>.</w:t>
            </w:r>
            <w:r w:rsidRPr="00AF45ED">
              <w:rPr>
                <w:color w:val="000000"/>
                <w:kern w:val="0"/>
                <w:szCs w:val="21"/>
                <w:lang w:val="fr-FR"/>
              </w:rPr>
              <w:t xml:space="preserve"> Lu L, Yan Y, Yang B, </w:t>
            </w:r>
            <w:r w:rsidRPr="00AF45ED">
              <w:rPr>
                <w:rFonts w:hint="eastAsia"/>
                <w:color w:val="000000"/>
                <w:kern w:val="0"/>
                <w:szCs w:val="21"/>
                <w:lang w:val="fr-FR"/>
              </w:rPr>
              <w:t xml:space="preserve">et al. </w:t>
            </w:r>
            <w:r w:rsidRPr="00BC7DD4">
              <w:rPr>
                <w:color w:val="000000"/>
                <w:kern w:val="0"/>
                <w:szCs w:val="21"/>
              </w:rPr>
              <w:t xml:space="preserve">Epidemiological and clinical profiles of respiratory syncytial virus infection in hospitalized neonates in </w:t>
            </w:r>
            <w:smartTag w:uri="urn:schemas-microsoft-com:office:smarttags" w:element="place">
              <w:smartTag w:uri="urn:schemas-microsoft-com:office:smarttags" w:element="City">
                <w:r w:rsidRPr="00BC7DD4">
                  <w:rPr>
                    <w:color w:val="000000"/>
                    <w:kern w:val="0"/>
                    <w:szCs w:val="21"/>
                  </w:rPr>
                  <w:t>Suzhou</w:t>
                </w:r>
              </w:smartTag>
              <w:r w:rsidRPr="00BC7DD4">
                <w:rPr>
                  <w:color w:val="000000"/>
                  <w:kern w:val="0"/>
                  <w:szCs w:val="21"/>
                </w:rPr>
                <w:t xml:space="preserve">, </w:t>
              </w:r>
              <w:smartTag w:uri="urn:schemas-microsoft-com:office:smarttags" w:element="country-region">
                <w:r w:rsidRPr="00BC7DD4">
                  <w:rPr>
                    <w:color w:val="000000"/>
                    <w:kern w:val="0"/>
                    <w:szCs w:val="21"/>
                  </w:rPr>
                  <w:t>China</w:t>
                </w:r>
              </w:smartTag>
            </w:smartTag>
            <w:r>
              <w:rPr>
                <w:rFonts w:hint="eastAsia"/>
                <w:color w:val="000000"/>
                <w:kern w:val="0"/>
                <w:szCs w:val="21"/>
              </w:rPr>
              <w:t xml:space="preserve">. </w:t>
            </w:r>
            <w:r w:rsidRPr="00E63DC9">
              <w:rPr>
                <w:color w:val="000000"/>
                <w:kern w:val="0"/>
                <w:szCs w:val="21"/>
              </w:rPr>
              <w:t>BMC Infect Dis</w:t>
            </w:r>
            <w:r>
              <w:rPr>
                <w:rFonts w:hint="eastAsia"/>
                <w:color w:val="000000"/>
                <w:kern w:val="0"/>
                <w:szCs w:val="21"/>
              </w:rPr>
              <w:t>,</w:t>
            </w:r>
            <w:r w:rsidRPr="00E63DC9">
              <w:rPr>
                <w:color w:val="000000"/>
                <w:kern w:val="0"/>
                <w:szCs w:val="21"/>
              </w:rPr>
              <w:t xml:space="preserve"> 2015</w:t>
            </w:r>
            <w:r>
              <w:rPr>
                <w:rFonts w:hint="eastAsia"/>
                <w:color w:val="000000"/>
                <w:kern w:val="0"/>
                <w:szCs w:val="21"/>
              </w:rPr>
              <w:t xml:space="preserve">, </w:t>
            </w:r>
            <w:r w:rsidRPr="00E63DC9">
              <w:rPr>
                <w:color w:val="000000"/>
                <w:kern w:val="0"/>
                <w:szCs w:val="21"/>
              </w:rPr>
              <w:t>15:431.</w:t>
            </w:r>
          </w:p>
          <w:p w:rsidR="00AA17B4" w:rsidRPr="00AF45ED" w:rsidRDefault="00AA17B4" w:rsidP="00DE4F49">
            <w:pPr>
              <w:rPr>
                <w:color w:val="000000"/>
                <w:kern w:val="0"/>
                <w:szCs w:val="21"/>
                <w:lang w:val="da-DK"/>
              </w:rPr>
            </w:pPr>
            <w:r>
              <w:rPr>
                <w:rFonts w:hint="eastAsia"/>
                <w:szCs w:val="21"/>
                <w:lang w:val="de-DE"/>
              </w:rPr>
              <w:t>22</w:t>
            </w:r>
            <w:r w:rsidRPr="001D34C5">
              <w:rPr>
                <w:rFonts w:hint="eastAsia"/>
                <w:szCs w:val="21"/>
                <w:lang w:val="de-DE"/>
              </w:rPr>
              <w:t>.</w:t>
            </w:r>
            <w:r w:rsidRPr="001D34C5">
              <w:rPr>
                <w:color w:val="000000"/>
                <w:kern w:val="0"/>
                <w:szCs w:val="21"/>
                <w:lang w:val="de-DE"/>
              </w:rPr>
              <w:t xml:space="preserve"> Zhu CH</w:t>
            </w:r>
            <w:r>
              <w:rPr>
                <w:color w:val="000000"/>
                <w:kern w:val="0"/>
                <w:szCs w:val="21"/>
                <w:lang w:val="de-DE"/>
              </w:rPr>
              <w:t>, Lei W</w:t>
            </w:r>
            <w:r w:rsidRPr="001D34C5">
              <w:rPr>
                <w:color w:val="000000"/>
                <w:kern w:val="0"/>
                <w:szCs w:val="21"/>
                <w:lang w:val="de-DE"/>
              </w:rPr>
              <w:t>, Chen ZR</w:t>
            </w:r>
            <w:r w:rsidRPr="001D34C5">
              <w:rPr>
                <w:rFonts w:hint="eastAsia"/>
                <w:color w:val="000000"/>
                <w:kern w:val="0"/>
                <w:szCs w:val="21"/>
                <w:lang w:val="de-DE"/>
              </w:rPr>
              <w:t>.</w:t>
            </w:r>
            <w:r w:rsidRPr="001D34C5">
              <w:rPr>
                <w:color w:val="000000"/>
                <w:kern w:val="0"/>
                <w:szCs w:val="21"/>
                <w:lang w:val="de-DE"/>
              </w:rPr>
              <w:t xml:space="preserve"> </w:t>
            </w:r>
            <w:r w:rsidRPr="00BC7DD4">
              <w:rPr>
                <w:color w:val="000000"/>
                <w:kern w:val="0"/>
                <w:szCs w:val="21"/>
              </w:rPr>
              <w:t>Construction of a lentiviral vector encoding heme oxygenase 1 and its introduction into mouse adipose tissue-derived stem cells</w:t>
            </w:r>
            <w:r>
              <w:rPr>
                <w:rFonts w:hint="eastAsia"/>
                <w:color w:val="000000"/>
                <w:kern w:val="0"/>
                <w:szCs w:val="21"/>
              </w:rPr>
              <w:t xml:space="preserve">. </w:t>
            </w:r>
            <w:r w:rsidRPr="00AF45ED">
              <w:rPr>
                <w:color w:val="000000"/>
                <w:kern w:val="0"/>
                <w:szCs w:val="21"/>
                <w:lang w:val="da-DK"/>
              </w:rPr>
              <w:t>Genet Mol Res</w:t>
            </w:r>
            <w:r w:rsidRPr="00AF45ED">
              <w:rPr>
                <w:rFonts w:hint="eastAsia"/>
                <w:color w:val="000000"/>
                <w:kern w:val="0"/>
                <w:szCs w:val="21"/>
                <w:lang w:val="da-DK"/>
              </w:rPr>
              <w:t>,</w:t>
            </w:r>
            <w:r w:rsidRPr="00AF45ED">
              <w:rPr>
                <w:color w:val="000000"/>
                <w:kern w:val="0"/>
                <w:szCs w:val="21"/>
                <w:lang w:val="da-DK"/>
              </w:rPr>
              <w:t xml:space="preserve"> 2015</w:t>
            </w:r>
            <w:r w:rsidRPr="00AF45ED">
              <w:rPr>
                <w:rFonts w:hint="eastAsia"/>
                <w:color w:val="000000"/>
                <w:kern w:val="0"/>
                <w:szCs w:val="21"/>
                <w:lang w:val="da-DK"/>
              </w:rPr>
              <w:t xml:space="preserve">, </w:t>
            </w:r>
            <w:r w:rsidRPr="00AF45ED">
              <w:rPr>
                <w:color w:val="000000"/>
                <w:kern w:val="0"/>
                <w:szCs w:val="21"/>
                <w:lang w:val="da-DK"/>
              </w:rPr>
              <w:t>14(3):10705-</w:t>
            </w:r>
            <w:r w:rsidRPr="00AF45ED">
              <w:rPr>
                <w:rFonts w:hint="eastAsia"/>
                <w:color w:val="000000"/>
                <w:kern w:val="0"/>
                <w:szCs w:val="21"/>
                <w:lang w:val="da-DK"/>
              </w:rPr>
              <w:t>107</w:t>
            </w:r>
            <w:r w:rsidRPr="00AF45ED">
              <w:rPr>
                <w:color w:val="000000"/>
                <w:kern w:val="0"/>
                <w:szCs w:val="21"/>
                <w:lang w:val="da-DK"/>
              </w:rPr>
              <w:t>16.</w:t>
            </w:r>
          </w:p>
          <w:p w:rsidR="00AA17B4" w:rsidRPr="001D34C5" w:rsidRDefault="00AA17B4" w:rsidP="00DE4F49">
            <w:pPr>
              <w:rPr>
                <w:color w:val="000000"/>
                <w:kern w:val="0"/>
                <w:szCs w:val="21"/>
              </w:rPr>
            </w:pPr>
            <w:r w:rsidRPr="00AF45ED">
              <w:rPr>
                <w:rFonts w:hint="eastAsia"/>
                <w:szCs w:val="21"/>
              </w:rPr>
              <w:t>2</w:t>
            </w:r>
            <w:r>
              <w:rPr>
                <w:rFonts w:hint="eastAsia"/>
                <w:szCs w:val="21"/>
              </w:rPr>
              <w:t>3</w:t>
            </w:r>
            <w:r w:rsidRPr="00AF45ED">
              <w:rPr>
                <w:rFonts w:hint="eastAsia"/>
                <w:szCs w:val="21"/>
              </w:rPr>
              <w:t>.</w:t>
            </w:r>
            <w:r w:rsidRPr="00AF45ED">
              <w:rPr>
                <w:color w:val="000000"/>
                <w:kern w:val="0"/>
                <w:szCs w:val="21"/>
              </w:rPr>
              <w:t xml:space="preserve"> Chen Z, Zhang G, Wang Y, </w:t>
            </w:r>
            <w:r w:rsidRPr="00AF45ED">
              <w:rPr>
                <w:rFonts w:hint="eastAsia"/>
                <w:color w:val="000000"/>
                <w:kern w:val="0"/>
                <w:szCs w:val="21"/>
              </w:rPr>
              <w:t xml:space="preserve">et al. </w:t>
            </w:r>
            <w:r w:rsidRPr="00BC7DD4">
              <w:rPr>
                <w:color w:val="000000"/>
                <w:kern w:val="0"/>
                <w:szCs w:val="21"/>
              </w:rPr>
              <w:t>B7-H3 expression in children with asthma exacerbation</w:t>
            </w:r>
            <w:r>
              <w:rPr>
                <w:rFonts w:hint="eastAsia"/>
                <w:color w:val="000000"/>
                <w:kern w:val="0"/>
                <w:szCs w:val="21"/>
              </w:rPr>
              <w:t xml:space="preserve">. </w:t>
            </w:r>
            <w:r w:rsidRPr="001D34C5">
              <w:rPr>
                <w:color w:val="000000"/>
                <w:kern w:val="0"/>
                <w:szCs w:val="21"/>
              </w:rPr>
              <w:t>Allergy Asthma Proc</w:t>
            </w:r>
            <w:r w:rsidRPr="001D34C5">
              <w:rPr>
                <w:rFonts w:hint="eastAsia"/>
                <w:color w:val="000000"/>
                <w:kern w:val="0"/>
                <w:szCs w:val="21"/>
              </w:rPr>
              <w:t>,</w:t>
            </w:r>
            <w:r w:rsidRPr="001D34C5">
              <w:rPr>
                <w:color w:val="000000"/>
                <w:kern w:val="0"/>
                <w:szCs w:val="21"/>
              </w:rPr>
              <w:t xml:space="preserve"> 2015</w:t>
            </w:r>
            <w:r w:rsidRPr="001D34C5">
              <w:rPr>
                <w:rFonts w:hint="eastAsia"/>
                <w:color w:val="000000"/>
                <w:kern w:val="0"/>
                <w:szCs w:val="21"/>
              </w:rPr>
              <w:t>,</w:t>
            </w:r>
            <w:r w:rsidRPr="001D34C5">
              <w:rPr>
                <w:color w:val="000000"/>
                <w:kern w:val="0"/>
                <w:szCs w:val="21"/>
              </w:rPr>
              <w:t xml:space="preserve"> 36(4):37-43.</w:t>
            </w:r>
          </w:p>
          <w:p w:rsidR="00AA17B4" w:rsidRPr="00AF45ED" w:rsidRDefault="00AA17B4" w:rsidP="00DE4F49">
            <w:pPr>
              <w:rPr>
                <w:color w:val="000000"/>
                <w:kern w:val="0"/>
                <w:szCs w:val="21"/>
                <w:lang w:val="es-ES"/>
              </w:rPr>
            </w:pPr>
            <w:r w:rsidRPr="00AF45ED">
              <w:rPr>
                <w:rFonts w:hint="eastAsia"/>
                <w:szCs w:val="21"/>
                <w:lang w:val="da-DK"/>
              </w:rPr>
              <w:t>2</w:t>
            </w:r>
            <w:r>
              <w:rPr>
                <w:rFonts w:hint="eastAsia"/>
                <w:szCs w:val="21"/>
                <w:lang w:val="da-DK"/>
              </w:rPr>
              <w:t>4</w:t>
            </w:r>
            <w:r w:rsidRPr="00AF45ED">
              <w:rPr>
                <w:rFonts w:hint="eastAsia"/>
                <w:szCs w:val="21"/>
                <w:lang w:val="da-DK"/>
              </w:rPr>
              <w:t>.</w:t>
            </w:r>
            <w:r w:rsidRPr="00AF45ED">
              <w:rPr>
                <w:color w:val="000000"/>
                <w:kern w:val="0"/>
                <w:szCs w:val="21"/>
                <w:lang w:val="da-DK"/>
              </w:rPr>
              <w:t xml:space="preserve"> Wang Y, Ji W, Hao Ch, </w:t>
            </w:r>
            <w:r w:rsidRPr="00AF45ED">
              <w:rPr>
                <w:rFonts w:hint="eastAsia"/>
                <w:color w:val="000000"/>
                <w:kern w:val="0"/>
                <w:szCs w:val="21"/>
                <w:lang w:val="da-DK"/>
              </w:rPr>
              <w:t xml:space="preserve">et al. </w:t>
            </w:r>
            <w:r w:rsidRPr="00BC7DD4">
              <w:rPr>
                <w:color w:val="000000"/>
                <w:kern w:val="0"/>
                <w:szCs w:val="21"/>
              </w:rPr>
              <w:t>Comparison of bronchiolitis of human metapneumovirus and human</w:t>
            </w:r>
            <w:r>
              <w:rPr>
                <w:rFonts w:hint="eastAsia"/>
                <w:color w:val="000000"/>
                <w:kern w:val="0"/>
                <w:szCs w:val="21"/>
              </w:rPr>
              <w:t xml:space="preserve"> </w:t>
            </w:r>
            <w:r w:rsidRPr="00BC7DD4">
              <w:rPr>
                <w:color w:val="000000"/>
                <w:kern w:val="0"/>
                <w:szCs w:val="21"/>
              </w:rPr>
              <w:t>respiratory syncytial virus</w:t>
            </w:r>
            <w:r>
              <w:rPr>
                <w:rFonts w:hint="eastAsia"/>
                <w:color w:val="000000"/>
                <w:kern w:val="0"/>
                <w:szCs w:val="21"/>
              </w:rPr>
              <w:t xml:space="preserve">. </w:t>
            </w:r>
            <w:r w:rsidRPr="00AF45ED">
              <w:rPr>
                <w:color w:val="000000"/>
                <w:kern w:val="0"/>
                <w:szCs w:val="21"/>
                <w:lang w:val="es-ES"/>
              </w:rPr>
              <w:t>Acta Virol</w:t>
            </w:r>
            <w:r w:rsidRPr="00AF45ED">
              <w:rPr>
                <w:rFonts w:hint="eastAsia"/>
                <w:color w:val="000000"/>
                <w:kern w:val="0"/>
                <w:szCs w:val="21"/>
                <w:lang w:val="es-ES"/>
              </w:rPr>
              <w:t>,</w:t>
            </w:r>
            <w:r w:rsidRPr="00AF45ED">
              <w:rPr>
                <w:color w:val="000000"/>
                <w:kern w:val="0"/>
                <w:szCs w:val="21"/>
                <w:lang w:val="es-ES"/>
              </w:rPr>
              <w:t xml:space="preserve"> 2015</w:t>
            </w:r>
            <w:r w:rsidRPr="00AF45ED">
              <w:rPr>
                <w:rFonts w:hint="eastAsia"/>
                <w:color w:val="000000"/>
                <w:kern w:val="0"/>
                <w:szCs w:val="21"/>
                <w:lang w:val="es-ES"/>
              </w:rPr>
              <w:t xml:space="preserve">, </w:t>
            </w:r>
            <w:r w:rsidRPr="00AF45ED">
              <w:rPr>
                <w:color w:val="000000"/>
                <w:kern w:val="0"/>
                <w:szCs w:val="21"/>
                <w:lang w:val="es-ES"/>
              </w:rPr>
              <w:t>59(1):98-100.</w:t>
            </w:r>
          </w:p>
          <w:p w:rsidR="00AA17B4" w:rsidRPr="00D91861" w:rsidRDefault="00AA17B4" w:rsidP="00651C2B">
            <w:pPr>
              <w:pStyle w:val="1"/>
              <w:ind w:firstLineChars="0" w:firstLine="0"/>
              <w:jc w:val="left"/>
              <w:rPr>
                <w:color w:val="000000"/>
                <w:kern w:val="0"/>
                <w:szCs w:val="21"/>
              </w:rPr>
            </w:pPr>
            <w:r w:rsidRPr="001D34C5">
              <w:rPr>
                <w:rFonts w:hint="eastAsia"/>
                <w:szCs w:val="21"/>
                <w:lang w:val="es-ES"/>
              </w:rPr>
              <w:t>2</w:t>
            </w:r>
            <w:r>
              <w:rPr>
                <w:rFonts w:hint="eastAsia"/>
                <w:szCs w:val="21"/>
                <w:lang w:val="es-ES"/>
              </w:rPr>
              <w:t>5</w:t>
            </w:r>
            <w:r w:rsidRPr="001D34C5">
              <w:rPr>
                <w:rFonts w:hint="eastAsia"/>
                <w:szCs w:val="21"/>
                <w:lang w:val="es-ES"/>
              </w:rPr>
              <w:t xml:space="preserve">. </w:t>
            </w:r>
            <w:r w:rsidRPr="001D34C5">
              <w:rPr>
                <w:szCs w:val="21"/>
                <w:lang w:val="es-ES"/>
              </w:rPr>
              <w:t xml:space="preserve">Chen Z, Sun H, Yan Y, </w:t>
            </w:r>
            <w:r w:rsidRPr="001D34C5">
              <w:rPr>
                <w:rFonts w:hint="eastAsia"/>
                <w:szCs w:val="21"/>
                <w:lang w:val="es-ES"/>
              </w:rPr>
              <w:t xml:space="preserve">et al. </w:t>
            </w:r>
            <w:r w:rsidRPr="00BC7DD4">
              <w:rPr>
                <w:color w:val="000000"/>
                <w:kern w:val="0"/>
                <w:szCs w:val="21"/>
              </w:rPr>
              <w:t xml:space="preserve">Epidemiological profiles of hand, foot, and mouth disease, including meteorological factors, in </w:t>
            </w:r>
            <w:smartTag w:uri="urn:schemas-microsoft-com:office:smarttags" w:element="place">
              <w:smartTag w:uri="urn:schemas-microsoft-com:office:smarttags" w:element="City">
                <w:r w:rsidRPr="00BC7DD4">
                  <w:rPr>
                    <w:color w:val="000000"/>
                    <w:kern w:val="0"/>
                    <w:szCs w:val="21"/>
                  </w:rPr>
                  <w:t>Suzhou</w:t>
                </w:r>
              </w:smartTag>
              <w:r w:rsidRPr="00BC7DD4">
                <w:rPr>
                  <w:color w:val="000000"/>
                  <w:kern w:val="0"/>
                  <w:szCs w:val="21"/>
                </w:rPr>
                <w:t xml:space="preserve">, </w:t>
              </w:r>
              <w:smartTag w:uri="urn:schemas-microsoft-com:office:smarttags" w:element="country-region">
                <w:r w:rsidRPr="00BC7DD4">
                  <w:rPr>
                    <w:color w:val="000000"/>
                    <w:kern w:val="0"/>
                    <w:szCs w:val="21"/>
                  </w:rPr>
                  <w:t>China</w:t>
                </w:r>
              </w:smartTag>
            </w:smartTag>
            <w:r>
              <w:rPr>
                <w:rFonts w:hint="eastAsia"/>
                <w:color w:val="000000"/>
                <w:kern w:val="0"/>
                <w:szCs w:val="21"/>
              </w:rPr>
              <w:t xml:space="preserve">. </w:t>
            </w:r>
            <w:r>
              <w:rPr>
                <w:color w:val="000000"/>
                <w:kern w:val="0"/>
                <w:szCs w:val="21"/>
              </w:rPr>
              <w:t>Arch Virol</w:t>
            </w:r>
            <w:r>
              <w:rPr>
                <w:rFonts w:hint="eastAsia"/>
                <w:color w:val="000000"/>
                <w:kern w:val="0"/>
                <w:szCs w:val="21"/>
              </w:rPr>
              <w:t>,</w:t>
            </w:r>
            <w:r w:rsidRPr="001D34C5">
              <w:rPr>
                <w:color w:val="000000"/>
                <w:kern w:val="0"/>
                <w:szCs w:val="21"/>
              </w:rPr>
              <w:t xml:space="preserve"> 2015</w:t>
            </w:r>
            <w:r>
              <w:rPr>
                <w:rFonts w:hint="eastAsia"/>
                <w:color w:val="000000"/>
                <w:kern w:val="0"/>
                <w:szCs w:val="21"/>
              </w:rPr>
              <w:t xml:space="preserve">, </w:t>
            </w:r>
            <w:r w:rsidRPr="001D34C5">
              <w:rPr>
                <w:color w:val="000000"/>
                <w:kern w:val="0"/>
                <w:szCs w:val="21"/>
              </w:rPr>
              <w:t>160(1):315-</w:t>
            </w:r>
            <w:r>
              <w:rPr>
                <w:rFonts w:hint="eastAsia"/>
                <w:color w:val="000000"/>
                <w:kern w:val="0"/>
                <w:szCs w:val="21"/>
              </w:rPr>
              <w:t>3</w:t>
            </w:r>
            <w:r w:rsidRPr="001D34C5">
              <w:rPr>
                <w:color w:val="000000"/>
                <w:kern w:val="0"/>
                <w:szCs w:val="21"/>
              </w:rPr>
              <w:t>21.</w:t>
            </w:r>
          </w:p>
        </w:tc>
      </w:tr>
    </w:tbl>
    <w:p w:rsidR="00AA17B4" w:rsidRPr="009D536E" w:rsidRDefault="00AA17B4" w:rsidP="00AA17B4">
      <w:pPr>
        <w:rPr>
          <w:rFonts w:ascii="微软雅黑" w:eastAsia="微软雅黑" w:hAnsi="微软雅黑"/>
          <w:szCs w:val="21"/>
        </w:rPr>
      </w:pPr>
      <w:r w:rsidRPr="007C2177">
        <w:rPr>
          <w:rFonts w:ascii="微软雅黑" w:eastAsia="微软雅黑" w:hAnsi="微软雅黑" w:hint="eastAsia"/>
          <w:szCs w:val="21"/>
        </w:rPr>
        <w:lastRenderedPageBreak/>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4"/>
        <w:gridCol w:w="2150"/>
        <w:gridCol w:w="1354"/>
        <w:gridCol w:w="1701"/>
        <w:gridCol w:w="1732"/>
      </w:tblGrid>
      <w:tr w:rsidR="00AA17B4" w:rsidRPr="00323DA1" w:rsidTr="00DE4F49">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AA17B4" w:rsidRPr="007C2177" w:rsidRDefault="00AA17B4" w:rsidP="00DE4F49">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AA17B4" w:rsidRPr="007C2177" w:rsidRDefault="00AA17B4" w:rsidP="00DE4F49">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知识产权具体名称</w:t>
            </w:r>
          </w:p>
        </w:tc>
        <w:tc>
          <w:tcPr>
            <w:tcW w:w="1354" w:type="dxa"/>
            <w:tcBorders>
              <w:top w:val="single" w:sz="4" w:space="0" w:color="auto"/>
              <w:left w:val="single" w:sz="4" w:space="0" w:color="auto"/>
              <w:bottom w:val="single" w:sz="4" w:space="0" w:color="auto"/>
              <w:right w:val="single" w:sz="4" w:space="0" w:color="auto"/>
            </w:tcBorders>
            <w:vAlign w:val="center"/>
          </w:tcPr>
          <w:p w:rsidR="00AA17B4" w:rsidRPr="007C2177" w:rsidRDefault="00AA17B4" w:rsidP="00DE4F49">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国家（地区）</w:t>
            </w:r>
          </w:p>
        </w:tc>
        <w:tc>
          <w:tcPr>
            <w:tcW w:w="1701" w:type="dxa"/>
            <w:tcBorders>
              <w:top w:val="single" w:sz="4" w:space="0" w:color="auto"/>
              <w:left w:val="single" w:sz="4" w:space="0" w:color="auto"/>
              <w:bottom w:val="single" w:sz="4" w:space="0" w:color="auto"/>
              <w:right w:val="single" w:sz="4" w:space="0" w:color="auto"/>
            </w:tcBorders>
            <w:vAlign w:val="center"/>
          </w:tcPr>
          <w:p w:rsidR="00AA17B4" w:rsidRPr="007C2177" w:rsidRDefault="00AA17B4" w:rsidP="00DE4F49">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AA17B4" w:rsidRPr="007C2177" w:rsidRDefault="00AA17B4" w:rsidP="00DE4F49">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发明人</w:t>
            </w:r>
          </w:p>
        </w:tc>
      </w:tr>
      <w:tr w:rsidR="00AA17B4" w:rsidRPr="00323DA1" w:rsidTr="00DE4F49">
        <w:trPr>
          <w:trHeight w:val="454"/>
        </w:trPr>
        <w:tc>
          <w:tcPr>
            <w:tcW w:w="1594" w:type="dxa"/>
            <w:tcBorders>
              <w:top w:val="single" w:sz="4" w:space="0" w:color="auto"/>
              <w:left w:val="single" w:sz="4" w:space="0" w:color="auto"/>
              <w:bottom w:val="single" w:sz="4" w:space="0" w:color="auto"/>
              <w:right w:val="single" w:sz="4" w:space="0" w:color="auto"/>
            </w:tcBorders>
          </w:tcPr>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hint="eastAsia"/>
                <w:kern w:val="0"/>
                <w:sz w:val="18"/>
                <w:szCs w:val="21"/>
              </w:rPr>
              <w:t>国内实用新型专利</w:t>
            </w:r>
          </w:p>
        </w:tc>
        <w:tc>
          <w:tcPr>
            <w:tcW w:w="2150" w:type="dxa"/>
            <w:tcBorders>
              <w:top w:val="single" w:sz="4" w:space="0" w:color="auto"/>
              <w:left w:val="single" w:sz="4" w:space="0" w:color="auto"/>
              <w:bottom w:val="single" w:sz="4" w:space="0" w:color="auto"/>
              <w:right w:val="single" w:sz="4" w:space="0" w:color="auto"/>
            </w:tcBorders>
          </w:tcPr>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hint="eastAsia"/>
                <w:kern w:val="0"/>
                <w:sz w:val="18"/>
                <w:szCs w:val="21"/>
              </w:rPr>
              <w:t>支气管镜固定支架</w:t>
            </w:r>
          </w:p>
        </w:tc>
        <w:tc>
          <w:tcPr>
            <w:tcW w:w="1354" w:type="dxa"/>
            <w:tcBorders>
              <w:top w:val="single" w:sz="4" w:space="0" w:color="auto"/>
              <w:left w:val="single" w:sz="4" w:space="0" w:color="auto"/>
              <w:bottom w:val="single" w:sz="4" w:space="0" w:color="auto"/>
              <w:right w:val="single" w:sz="4" w:space="0" w:color="auto"/>
            </w:tcBorders>
          </w:tcPr>
          <w:p w:rsidR="00AA17B4" w:rsidRPr="00CC64FD" w:rsidRDefault="00AA17B4" w:rsidP="00DE4F49">
            <w:pPr>
              <w:pStyle w:val="a7"/>
              <w:widowControl/>
              <w:ind w:firstLineChars="0" w:firstLine="0"/>
              <w:rPr>
                <w:rFonts w:ascii="微软雅黑" w:eastAsia="微软雅黑" w:hAnsi="微软雅黑" w:cs="宋体"/>
                <w:bCs w:val="0"/>
                <w:kern w:val="0"/>
                <w:sz w:val="18"/>
              </w:rPr>
            </w:pPr>
            <w:r w:rsidRPr="00CC64FD">
              <w:rPr>
                <w:rFonts w:ascii="微软雅黑" w:eastAsia="微软雅黑" w:hAnsi="微软雅黑" w:cs="宋体" w:hint="eastAsia"/>
                <w:bCs w:val="0"/>
                <w:kern w:val="0"/>
                <w:sz w:val="18"/>
              </w:rPr>
              <w:t>中国</w:t>
            </w:r>
          </w:p>
        </w:tc>
        <w:tc>
          <w:tcPr>
            <w:tcW w:w="1701" w:type="dxa"/>
            <w:tcBorders>
              <w:top w:val="single" w:sz="4" w:space="0" w:color="auto"/>
              <w:left w:val="single" w:sz="4" w:space="0" w:color="auto"/>
              <w:bottom w:val="single" w:sz="4" w:space="0" w:color="auto"/>
              <w:right w:val="single" w:sz="4" w:space="0" w:color="auto"/>
            </w:tcBorders>
          </w:tcPr>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kern w:val="0"/>
                <w:sz w:val="18"/>
                <w:szCs w:val="21"/>
              </w:rPr>
              <w:t>ZL 2015 2</w:t>
            </w:r>
          </w:p>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kern w:val="0"/>
                <w:sz w:val="18"/>
                <w:szCs w:val="21"/>
              </w:rPr>
              <w:t>0444397.3</w:t>
            </w:r>
          </w:p>
        </w:tc>
        <w:tc>
          <w:tcPr>
            <w:tcW w:w="1732" w:type="dxa"/>
            <w:tcBorders>
              <w:top w:val="single" w:sz="4" w:space="0" w:color="auto"/>
              <w:left w:val="single" w:sz="4" w:space="0" w:color="auto"/>
              <w:bottom w:val="single" w:sz="4" w:space="0" w:color="auto"/>
              <w:right w:val="single" w:sz="4" w:space="0" w:color="auto"/>
            </w:tcBorders>
          </w:tcPr>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hint="eastAsia"/>
                <w:kern w:val="0"/>
                <w:sz w:val="18"/>
                <w:szCs w:val="21"/>
              </w:rPr>
              <w:t>陈正荣；季伟；</w:t>
            </w:r>
            <w:proofErr w:type="gramStart"/>
            <w:r w:rsidRPr="00CC64FD">
              <w:rPr>
                <w:rFonts w:ascii="微软雅黑" w:eastAsia="微软雅黑" w:hAnsi="微软雅黑" w:cs="宋体" w:hint="eastAsia"/>
                <w:kern w:val="0"/>
                <w:sz w:val="18"/>
                <w:szCs w:val="21"/>
              </w:rPr>
              <w:t>郝</w:t>
            </w:r>
            <w:proofErr w:type="gramEnd"/>
            <w:r w:rsidRPr="00CC64FD">
              <w:rPr>
                <w:rFonts w:ascii="微软雅黑" w:eastAsia="微软雅黑" w:hAnsi="微软雅黑" w:cs="宋体" w:hint="eastAsia"/>
                <w:kern w:val="0"/>
                <w:sz w:val="18"/>
                <w:szCs w:val="21"/>
              </w:rPr>
              <w:t>创利；严永东；王宇清；孙惠泉；黄莉；周菁；王美娟；顾秀萍；张志勤</w:t>
            </w:r>
          </w:p>
        </w:tc>
      </w:tr>
      <w:tr w:rsidR="00AA17B4" w:rsidRPr="00323DA1" w:rsidTr="00DE4F49">
        <w:trPr>
          <w:trHeight w:val="454"/>
        </w:trPr>
        <w:tc>
          <w:tcPr>
            <w:tcW w:w="1594" w:type="dxa"/>
            <w:tcBorders>
              <w:top w:val="single" w:sz="4" w:space="0" w:color="auto"/>
              <w:left w:val="single" w:sz="4" w:space="0" w:color="auto"/>
              <w:bottom w:val="single" w:sz="4" w:space="0" w:color="auto"/>
              <w:right w:val="single" w:sz="4" w:space="0" w:color="auto"/>
            </w:tcBorders>
          </w:tcPr>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hint="eastAsia"/>
                <w:kern w:val="0"/>
                <w:sz w:val="18"/>
                <w:szCs w:val="21"/>
              </w:rPr>
              <w:t>国内实用新型专利</w:t>
            </w:r>
          </w:p>
        </w:tc>
        <w:tc>
          <w:tcPr>
            <w:tcW w:w="2150" w:type="dxa"/>
            <w:tcBorders>
              <w:top w:val="single" w:sz="4" w:space="0" w:color="auto"/>
              <w:left w:val="single" w:sz="4" w:space="0" w:color="auto"/>
              <w:bottom w:val="single" w:sz="4" w:space="0" w:color="auto"/>
              <w:right w:val="single" w:sz="4" w:space="0" w:color="auto"/>
            </w:tcBorders>
          </w:tcPr>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hint="eastAsia"/>
                <w:kern w:val="0"/>
                <w:sz w:val="18"/>
                <w:szCs w:val="21"/>
              </w:rPr>
              <w:t>支气管镜固定支架</w:t>
            </w:r>
          </w:p>
        </w:tc>
        <w:tc>
          <w:tcPr>
            <w:tcW w:w="1354" w:type="dxa"/>
            <w:tcBorders>
              <w:top w:val="single" w:sz="4" w:space="0" w:color="auto"/>
              <w:left w:val="single" w:sz="4" w:space="0" w:color="auto"/>
              <w:bottom w:val="single" w:sz="4" w:space="0" w:color="auto"/>
              <w:right w:val="single" w:sz="4" w:space="0" w:color="auto"/>
            </w:tcBorders>
          </w:tcPr>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hint="eastAsia"/>
                <w:kern w:val="0"/>
                <w:sz w:val="18"/>
                <w:szCs w:val="21"/>
              </w:rPr>
              <w:t>中国</w:t>
            </w:r>
          </w:p>
        </w:tc>
        <w:tc>
          <w:tcPr>
            <w:tcW w:w="1701" w:type="dxa"/>
            <w:tcBorders>
              <w:top w:val="single" w:sz="4" w:space="0" w:color="auto"/>
              <w:left w:val="single" w:sz="4" w:space="0" w:color="auto"/>
              <w:bottom w:val="single" w:sz="4" w:space="0" w:color="auto"/>
              <w:right w:val="single" w:sz="4" w:space="0" w:color="auto"/>
            </w:tcBorders>
          </w:tcPr>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kern w:val="0"/>
                <w:sz w:val="18"/>
                <w:szCs w:val="21"/>
              </w:rPr>
              <w:t>ZL 2015 2</w:t>
            </w:r>
          </w:p>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kern w:val="0"/>
                <w:sz w:val="18"/>
                <w:szCs w:val="21"/>
              </w:rPr>
              <w:t>0444396.9</w:t>
            </w:r>
          </w:p>
        </w:tc>
        <w:tc>
          <w:tcPr>
            <w:tcW w:w="1732" w:type="dxa"/>
            <w:tcBorders>
              <w:top w:val="single" w:sz="4" w:space="0" w:color="auto"/>
              <w:left w:val="single" w:sz="4" w:space="0" w:color="auto"/>
              <w:bottom w:val="single" w:sz="4" w:space="0" w:color="auto"/>
              <w:right w:val="single" w:sz="4" w:space="0" w:color="auto"/>
            </w:tcBorders>
          </w:tcPr>
          <w:p w:rsidR="00AA17B4" w:rsidRPr="00CC64FD" w:rsidRDefault="00AA17B4" w:rsidP="00DE4F49">
            <w:pPr>
              <w:widowControl/>
              <w:rPr>
                <w:rFonts w:ascii="微软雅黑" w:eastAsia="微软雅黑" w:hAnsi="微软雅黑" w:cs="宋体"/>
                <w:kern w:val="0"/>
                <w:sz w:val="18"/>
                <w:szCs w:val="21"/>
              </w:rPr>
            </w:pPr>
            <w:r w:rsidRPr="00CC64FD">
              <w:rPr>
                <w:rFonts w:ascii="微软雅黑" w:eastAsia="微软雅黑" w:hAnsi="微软雅黑" w:cs="宋体" w:hint="eastAsia"/>
                <w:kern w:val="0"/>
                <w:sz w:val="18"/>
                <w:szCs w:val="21"/>
              </w:rPr>
              <w:t>陈正荣；季伟；</w:t>
            </w:r>
            <w:proofErr w:type="gramStart"/>
            <w:r w:rsidRPr="00CC64FD">
              <w:rPr>
                <w:rFonts w:ascii="微软雅黑" w:eastAsia="微软雅黑" w:hAnsi="微软雅黑" w:cs="宋体" w:hint="eastAsia"/>
                <w:kern w:val="0"/>
                <w:sz w:val="18"/>
                <w:szCs w:val="21"/>
              </w:rPr>
              <w:t>郝</w:t>
            </w:r>
            <w:proofErr w:type="gramEnd"/>
            <w:r w:rsidRPr="00CC64FD">
              <w:rPr>
                <w:rFonts w:ascii="微软雅黑" w:eastAsia="微软雅黑" w:hAnsi="微软雅黑" w:cs="宋体" w:hint="eastAsia"/>
                <w:kern w:val="0"/>
                <w:sz w:val="18"/>
                <w:szCs w:val="21"/>
              </w:rPr>
              <w:t>创利；严永东；王宇清；孙惠泉；黄莉；周菁；王美娟；</w:t>
            </w:r>
            <w:r w:rsidRPr="00CC64FD">
              <w:rPr>
                <w:rFonts w:ascii="微软雅黑" w:eastAsia="微软雅黑" w:hAnsi="微软雅黑" w:cs="宋体" w:hint="eastAsia"/>
                <w:kern w:val="0"/>
                <w:sz w:val="18"/>
                <w:szCs w:val="21"/>
              </w:rPr>
              <w:lastRenderedPageBreak/>
              <w:t>顾秀萍；张志勤</w:t>
            </w:r>
          </w:p>
        </w:tc>
      </w:tr>
    </w:tbl>
    <w:p w:rsidR="00AA17B4" w:rsidRPr="00B44C20" w:rsidRDefault="00AA17B4" w:rsidP="00AA17B4">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Pr="00B44C20">
        <w:rPr>
          <w:rFonts w:ascii="微软雅黑" w:eastAsia="微软雅黑" w:hAnsi="微软雅黑" w:cs="宋体"/>
          <w:kern w:val="0"/>
          <w:szCs w:val="21"/>
        </w:rPr>
        <w:t xml:space="preserve"> </w:t>
      </w:r>
    </w:p>
    <w:tbl>
      <w:tblPr>
        <w:tblW w:w="95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6"/>
        <w:gridCol w:w="756"/>
        <w:gridCol w:w="1116"/>
        <w:gridCol w:w="2016"/>
        <w:gridCol w:w="3096"/>
        <w:gridCol w:w="1980"/>
      </w:tblGrid>
      <w:tr w:rsidR="00AA17B4" w:rsidRPr="00323DA1" w:rsidTr="00DE4F49">
        <w:tc>
          <w:tcPr>
            <w:tcW w:w="57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完成人</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工作单位</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创新性贡献</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AA17B4" w:rsidRPr="00323DA1" w:rsidTr="00DE4F49">
        <w:trPr>
          <w:trHeight w:hRule="exact" w:val="2856"/>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proofErr w:type="gramStart"/>
            <w:r>
              <w:rPr>
                <w:rFonts w:ascii="微软雅黑" w:eastAsia="微软雅黑" w:hAnsi="微软雅黑" w:cs="宋体" w:hint="eastAsia"/>
                <w:kern w:val="0"/>
                <w:sz w:val="18"/>
                <w:szCs w:val="21"/>
              </w:rPr>
              <w:t>郝</w:t>
            </w:r>
            <w:proofErr w:type="gramEnd"/>
            <w:r>
              <w:rPr>
                <w:rFonts w:ascii="微软雅黑" w:eastAsia="微软雅黑" w:hAnsi="微软雅黑" w:cs="宋体" w:hint="eastAsia"/>
                <w:kern w:val="0"/>
                <w:sz w:val="18"/>
                <w:szCs w:val="21"/>
              </w:rPr>
              <w:t>创利</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主任医师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4B4EBA" w:rsidRDefault="00AA17B4" w:rsidP="00DE4F49">
            <w:pPr>
              <w:widowControl/>
              <w:rPr>
                <w:rFonts w:ascii="微软雅黑" w:eastAsia="微软雅黑" w:hAnsi="微软雅黑" w:cs="宋体"/>
                <w:kern w:val="0"/>
                <w:sz w:val="18"/>
                <w:szCs w:val="21"/>
              </w:rPr>
            </w:pPr>
            <w:r w:rsidRPr="004B4EBA">
              <w:rPr>
                <w:rFonts w:ascii="微软雅黑" w:eastAsia="微软雅黑" w:hAnsi="微软雅黑" w:cs="宋体" w:hint="eastAsia"/>
                <w:kern w:val="0"/>
                <w:sz w:val="18"/>
                <w:szCs w:val="21"/>
              </w:rPr>
              <w:t>为项目负责人，负责项目的设计、实施；总体指导研究生的实验工作，参与论文撰写，总结，报奖。多年来从事小儿呼吸道感染的病原学和临床研究，对该项目创新点1,2,5,三点做出了创造性贡献，以通讯作者发表相关论文</w:t>
            </w:r>
            <w:r>
              <w:rPr>
                <w:rFonts w:ascii="微软雅黑" w:eastAsia="微软雅黑" w:hAnsi="微软雅黑" w:cs="宋体" w:hint="eastAsia"/>
                <w:kern w:val="0"/>
                <w:sz w:val="18"/>
                <w:szCs w:val="21"/>
              </w:rPr>
              <w:t>2</w:t>
            </w:r>
            <w:r w:rsidRPr="008F13E8">
              <w:rPr>
                <w:rFonts w:ascii="微软雅黑" w:eastAsia="微软雅黑" w:hAnsi="微软雅黑" w:cs="宋体" w:hint="eastAsia"/>
                <w:color w:val="000000"/>
                <w:kern w:val="0"/>
                <w:sz w:val="18"/>
                <w:szCs w:val="21"/>
              </w:rPr>
              <w:t>篇（详见代表性</w:t>
            </w:r>
            <w:r w:rsidRPr="003045F9">
              <w:rPr>
                <w:rFonts w:ascii="微软雅黑" w:eastAsia="微软雅黑" w:hAnsi="微软雅黑" w:cs="宋体" w:hint="eastAsia"/>
                <w:kern w:val="0"/>
                <w:sz w:val="18"/>
                <w:szCs w:val="21"/>
              </w:rPr>
              <w:t>论文1</w:t>
            </w:r>
            <w:r w:rsidRPr="003045F9">
              <w:rPr>
                <w:rFonts w:ascii="微软雅黑" w:eastAsia="微软雅黑" w:hAnsi="微软雅黑" w:cs="宋体"/>
                <w:kern w:val="0"/>
                <w:sz w:val="18"/>
                <w:szCs w:val="21"/>
              </w:rPr>
              <w:t>,2</w:t>
            </w:r>
            <w:r w:rsidRPr="003045F9">
              <w:rPr>
                <w:rFonts w:ascii="微软雅黑" w:eastAsia="微软雅黑" w:hAnsi="微软雅黑" w:cs="宋体" w:hint="eastAsia"/>
                <w:kern w:val="0"/>
                <w:sz w:val="18"/>
                <w:szCs w:val="21"/>
              </w:rPr>
              <w:t>）。</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ED0469" w:rsidRDefault="00AA17B4" w:rsidP="00DE4F49">
            <w:pPr>
              <w:widowControl/>
              <w:rPr>
                <w:rFonts w:ascii="微软雅黑" w:eastAsia="微软雅黑" w:hAnsi="微软雅黑" w:cs="宋体"/>
                <w:kern w:val="0"/>
                <w:sz w:val="18"/>
                <w:szCs w:val="21"/>
              </w:rPr>
            </w:pPr>
            <w:r w:rsidRPr="00ED0469">
              <w:rPr>
                <w:rFonts w:ascii="微软雅黑" w:eastAsia="微软雅黑" w:hAnsi="微软雅黑" w:cs="宋体" w:hint="eastAsia"/>
                <w:kern w:val="0"/>
                <w:sz w:val="18"/>
                <w:szCs w:val="21"/>
              </w:rPr>
              <w:t>2010年江苏省新技术</w:t>
            </w:r>
            <w:proofErr w:type="gramStart"/>
            <w:r w:rsidRPr="00ED0469">
              <w:rPr>
                <w:rFonts w:ascii="微软雅黑" w:eastAsia="微软雅黑" w:hAnsi="微软雅黑" w:cs="宋体" w:hint="eastAsia"/>
                <w:kern w:val="0"/>
                <w:sz w:val="18"/>
                <w:szCs w:val="21"/>
              </w:rPr>
              <w:t>引进奖</w:t>
            </w:r>
            <w:proofErr w:type="gramEnd"/>
            <w:r w:rsidRPr="00ED0469">
              <w:rPr>
                <w:rFonts w:ascii="微软雅黑" w:eastAsia="微软雅黑" w:hAnsi="微软雅黑" w:cs="宋体" w:hint="eastAsia"/>
                <w:kern w:val="0"/>
                <w:sz w:val="18"/>
                <w:szCs w:val="21"/>
              </w:rPr>
              <w:t>二等奖；2014年江苏省卫生厅妇幼新技术</w:t>
            </w:r>
            <w:proofErr w:type="gramStart"/>
            <w:r w:rsidRPr="00ED0469">
              <w:rPr>
                <w:rFonts w:ascii="微软雅黑" w:eastAsia="微软雅黑" w:hAnsi="微软雅黑" w:cs="宋体" w:hint="eastAsia"/>
                <w:kern w:val="0"/>
                <w:sz w:val="18"/>
                <w:szCs w:val="21"/>
              </w:rPr>
              <w:t>引进奖</w:t>
            </w:r>
            <w:proofErr w:type="gramEnd"/>
            <w:r w:rsidRPr="00ED0469">
              <w:rPr>
                <w:rFonts w:ascii="微软雅黑" w:eastAsia="微软雅黑" w:hAnsi="微软雅黑" w:cs="宋体" w:hint="eastAsia"/>
                <w:kern w:val="0"/>
                <w:sz w:val="18"/>
                <w:szCs w:val="21"/>
              </w:rPr>
              <w:t>二等奖；2015苏州市科技进步奖三等奖</w:t>
            </w:r>
          </w:p>
        </w:tc>
      </w:tr>
      <w:tr w:rsidR="00AA17B4" w:rsidRPr="00323DA1" w:rsidTr="00DE4F49">
        <w:trPr>
          <w:trHeight w:hRule="exact" w:val="2965"/>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2</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王宇清</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主任医师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2A6795" w:rsidRDefault="00AA17B4" w:rsidP="00DE4F49">
            <w:pPr>
              <w:widowControl/>
              <w:rPr>
                <w:rFonts w:ascii="微软雅黑" w:eastAsia="微软雅黑" w:hAnsi="微软雅黑" w:cs="宋体"/>
                <w:kern w:val="0"/>
                <w:sz w:val="18"/>
                <w:szCs w:val="21"/>
              </w:rPr>
            </w:pPr>
            <w:r w:rsidRPr="002A6795">
              <w:rPr>
                <w:rFonts w:ascii="微软雅黑" w:eastAsia="微软雅黑" w:hAnsi="微软雅黑" w:cs="宋体" w:hint="eastAsia"/>
                <w:kern w:val="0"/>
                <w:sz w:val="18"/>
                <w:szCs w:val="21"/>
              </w:rPr>
              <w:t>本研究项目的组织者之一，在科学问题的提出、解决和分析过程中做出了重要贡献，指导并组织了相关人员建立了小儿新型呼吸道病毒hMPV、hBoV的检测技术平台，主持国家自然科学基金面上项目1项，SCI源杂志上发表</w:t>
            </w:r>
            <w:r w:rsidRPr="008F13E8">
              <w:rPr>
                <w:rFonts w:ascii="微软雅黑" w:eastAsia="微软雅黑" w:hAnsi="微软雅黑" w:cs="宋体"/>
                <w:color w:val="000000"/>
                <w:kern w:val="0"/>
                <w:sz w:val="18"/>
                <w:szCs w:val="21"/>
              </w:rPr>
              <w:t>5</w:t>
            </w:r>
            <w:r w:rsidRPr="008F13E8">
              <w:rPr>
                <w:rFonts w:ascii="微软雅黑" w:eastAsia="微软雅黑" w:hAnsi="微软雅黑" w:cs="宋体" w:hint="eastAsia"/>
                <w:color w:val="000000"/>
                <w:kern w:val="0"/>
                <w:sz w:val="18"/>
                <w:szCs w:val="21"/>
              </w:rPr>
              <w:t>篇论文，对该项目主要科学内容1，3，5</w:t>
            </w:r>
            <w:proofErr w:type="gramStart"/>
            <w:r w:rsidRPr="008F13E8">
              <w:rPr>
                <w:rFonts w:ascii="微软雅黑" w:eastAsia="微软雅黑" w:hAnsi="微软雅黑" w:cs="宋体" w:hint="eastAsia"/>
                <w:color w:val="000000"/>
                <w:kern w:val="0"/>
                <w:sz w:val="18"/>
                <w:szCs w:val="21"/>
              </w:rPr>
              <w:t>三</w:t>
            </w:r>
            <w:proofErr w:type="gramEnd"/>
            <w:r w:rsidRPr="008F13E8">
              <w:rPr>
                <w:rFonts w:ascii="微软雅黑" w:eastAsia="微软雅黑" w:hAnsi="微软雅黑" w:cs="宋体" w:hint="eastAsia"/>
                <w:color w:val="000000"/>
                <w:kern w:val="0"/>
                <w:sz w:val="18"/>
                <w:szCs w:val="21"/>
              </w:rPr>
              <w:t>点做出了创造性贡献（详见代表性论文1,2,8,16,24）</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2A6795" w:rsidRDefault="00AA17B4" w:rsidP="00DE4F49">
            <w:pPr>
              <w:widowControl/>
              <w:rPr>
                <w:rFonts w:ascii="微软雅黑" w:eastAsia="微软雅黑" w:hAnsi="微软雅黑" w:cs="宋体"/>
                <w:kern w:val="0"/>
                <w:sz w:val="18"/>
                <w:szCs w:val="21"/>
              </w:rPr>
            </w:pPr>
            <w:r w:rsidRPr="002A6795">
              <w:rPr>
                <w:rFonts w:ascii="微软雅黑" w:eastAsia="微软雅黑" w:hAnsi="微软雅黑" w:cs="宋体" w:hint="eastAsia"/>
                <w:kern w:val="0"/>
                <w:sz w:val="18"/>
                <w:szCs w:val="21"/>
              </w:rPr>
              <w:t>2010、2013、2014年苏州市科技进步奖三等奖；2013年江苏省科技进步奖三等奖； 2014年苏州市医学新技术</w:t>
            </w:r>
            <w:proofErr w:type="gramStart"/>
            <w:r w:rsidRPr="002A6795">
              <w:rPr>
                <w:rFonts w:ascii="微软雅黑" w:eastAsia="微软雅黑" w:hAnsi="微软雅黑" w:cs="宋体" w:hint="eastAsia"/>
                <w:kern w:val="0"/>
                <w:sz w:val="18"/>
                <w:szCs w:val="21"/>
              </w:rPr>
              <w:t>引进奖</w:t>
            </w:r>
            <w:proofErr w:type="gramEnd"/>
            <w:r w:rsidRPr="002A6795">
              <w:rPr>
                <w:rFonts w:ascii="微软雅黑" w:eastAsia="微软雅黑" w:hAnsi="微软雅黑" w:cs="宋体" w:hint="eastAsia"/>
                <w:kern w:val="0"/>
                <w:sz w:val="18"/>
                <w:szCs w:val="21"/>
              </w:rPr>
              <w:t>一等奖</w:t>
            </w:r>
          </w:p>
        </w:tc>
      </w:tr>
      <w:tr w:rsidR="00AA17B4" w:rsidRPr="00323DA1" w:rsidTr="00DE4F49">
        <w:trPr>
          <w:trHeight w:hRule="exact" w:val="2649"/>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陈正荣</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副主任医师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2638CA" w:rsidRDefault="00AA17B4" w:rsidP="00DE4F49">
            <w:pPr>
              <w:spacing w:line="360" w:lineRule="exact"/>
              <w:rPr>
                <w:rFonts w:ascii="微软雅黑" w:eastAsia="微软雅黑" w:hAnsi="微软雅黑"/>
                <w:sz w:val="18"/>
                <w:szCs w:val="21"/>
              </w:rPr>
            </w:pPr>
            <w:r w:rsidRPr="002638CA">
              <w:rPr>
                <w:rFonts w:ascii="微软雅黑" w:eastAsia="微软雅黑" w:hAnsi="微软雅黑" w:hint="eastAsia"/>
                <w:sz w:val="18"/>
                <w:szCs w:val="21"/>
              </w:rPr>
              <w:t>为本项目主要实施者之一，对该项目主要科学内容2，3</w:t>
            </w:r>
            <w:proofErr w:type="gramStart"/>
            <w:r w:rsidRPr="002638CA">
              <w:rPr>
                <w:rFonts w:ascii="微软雅黑" w:eastAsia="微软雅黑" w:hAnsi="微软雅黑" w:hint="eastAsia"/>
                <w:sz w:val="18"/>
                <w:szCs w:val="21"/>
              </w:rPr>
              <w:t>两</w:t>
            </w:r>
            <w:proofErr w:type="gramEnd"/>
            <w:r w:rsidRPr="002638CA">
              <w:rPr>
                <w:rFonts w:ascii="微软雅黑" w:eastAsia="微软雅黑" w:hAnsi="微软雅黑" w:hint="eastAsia"/>
                <w:sz w:val="18"/>
                <w:szCs w:val="21"/>
              </w:rPr>
              <w:t>点做出了创造性贡献。负责呼吸道合胞病毒、肺炎支原体、细菌的研究，临床推广应用，相关成果</w:t>
            </w:r>
            <w:r>
              <w:rPr>
                <w:rFonts w:ascii="微软雅黑" w:eastAsia="微软雅黑" w:hAnsi="微软雅黑" w:hint="eastAsia"/>
                <w:sz w:val="18"/>
                <w:szCs w:val="21"/>
              </w:rPr>
              <w:t>发表</w:t>
            </w:r>
            <w:r w:rsidRPr="008F13E8">
              <w:rPr>
                <w:rFonts w:ascii="微软雅黑" w:eastAsia="微软雅黑" w:hAnsi="微软雅黑" w:hint="eastAsia"/>
                <w:color w:val="000000"/>
                <w:sz w:val="18"/>
                <w:szCs w:val="21"/>
              </w:rPr>
              <w:t>SCI收录期刊论文</w:t>
            </w:r>
            <w:r w:rsidRPr="008F13E8">
              <w:rPr>
                <w:rFonts w:ascii="微软雅黑" w:eastAsia="微软雅黑" w:hAnsi="微软雅黑"/>
                <w:color w:val="000000"/>
                <w:sz w:val="18"/>
                <w:szCs w:val="21"/>
              </w:rPr>
              <w:t>9</w:t>
            </w:r>
            <w:r w:rsidRPr="008F13E8">
              <w:rPr>
                <w:rFonts w:ascii="微软雅黑" w:eastAsia="微软雅黑" w:hAnsi="微软雅黑" w:hint="eastAsia"/>
                <w:color w:val="000000"/>
                <w:sz w:val="18"/>
                <w:szCs w:val="21"/>
              </w:rPr>
              <w:t>篇（详见代表性论文5,</w:t>
            </w:r>
            <w:r w:rsidRPr="008F13E8">
              <w:rPr>
                <w:rFonts w:ascii="微软雅黑" w:eastAsia="微软雅黑" w:hAnsi="微软雅黑"/>
                <w:color w:val="000000"/>
                <w:sz w:val="18"/>
                <w:szCs w:val="21"/>
              </w:rPr>
              <w:t>6,9</w:t>
            </w:r>
            <w:r w:rsidRPr="008F13E8">
              <w:rPr>
                <w:rFonts w:ascii="微软雅黑" w:eastAsia="微软雅黑" w:hAnsi="微软雅黑" w:hint="eastAsia"/>
                <w:color w:val="000000"/>
                <w:sz w:val="18"/>
                <w:szCs w:val="21"/>
              </w:rPr>
              <w:t>,1</w:t>
            </w:r>
            <w:r w:rsidRPr="008F13E8">
              <w:rPr>
                <w:rFonts w:ascii="微软雅黑" w:eastAsia="微软雅黑" w:hAnsi="微软雅黑"/>
                <w:color w:val="000000"/>
                <w:sz w:val="18"/>
                <w:szCs w:val="21"/>
              </w:rPr>
              <w:t>3</w:t>
            </w:r>
            <w:r w:rsidRPr="008F13E8">
              <w:rPr>
                <w:rFonts w:ascii="微软雅黑" w:eastAsia="微软雅黑" w:hAnsi="微软雅黑" w:hint="eastAsia"/>
                <w:color w:val="000000"/>
                <w:sz w:val="18"/>
                <w:szCs w:val="21"/>
              </w:rPr>
              <w:t>，1</w:t>
            </w:r>
            <w:r w:rsidRPr="008F13E8">
              <w:rPr>
                <w:rFonts w:ascii="微软雅黑" w:eastAsia="微软雅黑" w:hAnsi="微软雅黑"/>
                <w:color w:val="000000"/>
                <w:sz w:val="18"/>
                <w:szCs w:val="21"/>
              </w:rPr>
              <w:t>4</w:t>
            </w:r>
            <w:r w:rsidRPr="008F13E8">
              <w:rPr>
                <w:rFonts w:ascii="微软雅黑" w:eastAsia="微软雅黑" w:hAnsi="微软雅黑" w:hint="eastAsia"/>
                <w:color w:val="000000"/>
                <w:sz w:val="18"/>
                <w:szCs w:val="21"/>
              </w:rPr>
              <w:t>，1</w:t>
            </w:r>
            <w:r w:rsidRPr="008F13E8">
              <w:rPr>
                <w:rFonts w:ascii="微软雅黑" w:eastAsia="微软雅黑" w:hAnsi="微软雅黑"/>
                <w:color w:val="000000"/>
                <w:sz w:val="18"/>
                <w:szCs w:val="21"/>
              </w:rPr>
              <w:t>7</w:t>
            </w:r>
            <w:r w:rsidRPr="008F13E8">
              <w:rPr>
                <w:rFonts w:ascii="微软雅黑" w:eastAsia="微软雅黑" w:hAnsi="微软雅黑" w:hint="eastAsia"/>
                <w:color w:val="000000"/>
                <w:sz w:val="18"/>
                <w:szCs w:val="21"/>
              </w:rPr>
              <w:t>，1</w:t>
            </w:r>
            <w:r w:rsidRPr="008F13E8">
              <w:rPr>
                <w:rFonts w:ascii="微软雅黑" w:eastAsia="微软雅黑" w:hAnsi="微软雅黑"/>
                <w:color w:val="000000"/>
                <w:sz w:val="18"/>
                <w:szCs w:val="21"/>
              </w:rPr>
              <w:t>8,23,25</w:t>
            </w:r>
            <w:r w:rsidRPr="008F13E8">
              <w:rPr>
                <w:rFonts w:ascii="微软雅黑" w:eastAsia="微软雅黑" w:hAnsi="微软雅黑" w:hint="eastAsia"/>
                <w:color w:val="000000"/>
                <w:sz w:val="18"/>
                <w:szCs w:val="21"/>
              </w:rPr>
              <w:t>）。</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2638CA" w:rsidRDefault="00AA17B4" w:rsidP="00DE4F49">
            <w:pPr>
              <w:widowControl/>
              <w:rPr>
                <w:rFonts w:ascii="微软雅黑" w:eastAsia="微软雅黑" w:hAnsi="微软雅黑" w:cs="宋体"/>
                <w:kern w:val="0"/>
                <w:sz w:val="18"/>
                <w:szCs w:val="21"/>
              </w:rPr>
            </w:pPr>
            <w:r w:rsidRPr="002638CA">
              <w:rPr>
                <w:rFonts w:ascii="微软雅黑" w:eastAsia="微软雅黑" w:hAnsi="微软雅黑" w:cs="宋体" w:hint="eastAsia"/>
                <w:kern w:val="0"/>
                <w:sz w:val="18"/>
                <w:szCs w:val="21"/>
              </w:rPr>
              <w:t>2011年苏州市科技进步奖三等奖；2015苏州市科技进步奖三等奖</w:t>
            </w:r>
          </w:p>
        </w:tc>
      </w:tr>
      <w:tr w:rsidR="00AA17B4" w:rsidRPr="00323DA1" w:rsidTr="00DE4F49">
        <w:trPr>
          <w:trHeight w:hRule="exact" w:val="4042"/>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proofErr w:type="gramStart"/>
            <w:r>
              <w:rPr>
                <w:rFonts w:ascii="微软雅黑" w:eastAsia="微软雅黑" w:hAnsi="微软雅黑" w:hint="eastAsia"/>
                <w:sz w:val="18"/>
                <w:szCs w:val="21"/>
              </w:rPr>
              <w:t>季伟</w:t>
            </w:r>
            <w:proofErr w:type="gramEnd"/>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教授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B010EB" w:rsidRDefault="00AA17B4" w:rsidP="00DE4F49">
            <w:pPr>
              <w:spacing w:line="360" w:lineRule="exact"/>
              <w:rPr>
                <w:rFonts w:ascii="微软雅黑" w:eastAsia="微软雅黑" w:hAnsi="微软雅黑"/>
                <w:sz w:val="18"/>
                <w:szCs w:val="21"/>
              </w:rPr>
            </w:pPr>
            <w:r w:rsidRPr="00B010EB">
              <w:rPr>
                <w:rFonts w:ascii="微软雅黑" w:eastAsia="微软雅黑" w:hAnsi="微软雅黑" w:hint="eastAsia"/>
                <w:sz w:val="18"/>
                <w:szCs w:val="21"/>
              </w:rPr>
              <w:t>本项目主要组织者之一，长期从事小儿呼吸道感染研究,对该项目主要科学内容1,2</w:t>
            </w:r>
            <w:proofErr w:type="gramStart"/>
            <w:r w:rsidRPr="00B010EB">
              <w:rPr>
                <w:rFonts w:ascii="微软雅黑" w:eastAsia="微软雅黑" w:hAnsi="微软雅黑" w:hint="eastAsia"/>
                <w:sz w:val="18"/>
                <w:szCs w:val="21"/>
              </w:rPr>
              <w:t>两</w:t>
            </w:r>
            <w:proofErr w:type="gramEnd"/>
            <w:r w:rsidRPr="00B010EB">
              <w:rPr>
                <w:rFonts w:ascii="微软雅黑" w:eastAsia="微软雅黑" w:hAnsi="微软雅黑" w:hint="eastAsia"/>
                <w:sz w:val="18"/>
                <w:szCs w:val="21"/>
              </w:rPr>
              <w:t>点做出了创造性贡献。参与指导大样本检测儿童呼吸道感染疾病的病毒病原，建立儿童病毒性肺炎的流行病学模型等工作。与本项目相关的研究工作在</w:t>
            </w:r>
            <w:r w:rsidRPr="008F13E8">
              <w:rPr>
                <w:rFonts w:ascii="微软雅黑" w:eastAsia="微软雅黑" w:hAnsi="微软雅黑" w:hint="eastAsia"/>
                <w:color w:val="000000"/>
                <w:sz w:val="18"/>
                <w:szCs w:val="21"/>
              </w:rPr>
              <w:t>Clin Infect Dis、ArchVirol 等在内的国内外期刊上发表研究性论文</w:t>
            </w:r>
            <w:r w:rsidRPr="003045F9">
              <w:rPr>
                <w:rFonts w:ascii="微软雅黑" w:eastAsia="微软雅黑" w:hAnsi="微软雅黑" w:hint="eastAsia"/>
                <w:sz w:val="18"/>
                <w:szCs w:val="21"/>
              </w:rPr>
              <w:t>2篇。主持与项目</w:t>
            </w:r>
            <w:proofErr w:type="gramStart"/>
            <w:r w:rsidRPr="003045F9">
              <w:rPr>
                <w:rFonts w:ascii="微软雅黑" w:eastAsia="微软雅黑" w:hAnsi="微软雅黑" w:hint="eastAsia"/>
                <w:sz w:val="18"/>
                <w:szCs w:val="21"/>
              </w:rPr>
              <w:t>相关市</w:t>
            </w:r>
            <w:proofErr w:type="gramEnd"/>
            <w:r w:rsidRPr="003045F9">
              <w:rPr>
                <w:rFonts w:ascii="微软雅黑" w:eastAsia="微软雅黑" w:hAnsi="微软雅黑" w:hint="eastAsia"/>
                <w:sz w:val="18"/>
                <w:szCs w:val="21"/>
              </w:rPr>
              <w:t>厅级项目3项。（详见代表性论文11,12）</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B010EB" w:rsidRDefault="00AA17B4" w:rsidP="00DE4F49">
            <w:pPr>
              <w:widowControl/>
              <w:rPr>
                <w:rFonts w:ascii="微软雅黑" w:eastAsia="微软雅黑" w:hAnsi="微软雅黑" w:cs="宋体"/>
                <w:kern w:val="0"/>
                <w:sz w:val="18"/>
                <w:szCs w:val="21"/>
              </w:rPr>
            </w:pPr>
            <w:r w:rsidRPr="00B010EB">
              <w:rPr>
                <w:rFonts w:ascii="微软雅黑" w:eastAsia="微软雅黑" w:hAnsi="微软雅黑" w:cs="宋体" w:hint="eastAsia"/>
                <w:kern w:val="0"/>
                <w:sz w:val="18"/>
                <w:szCs w:val="21"/>
              </w:rPr>
              <w:t>2010年苏州市科技进步奖三等奖；2011年苏州市医学新技术</w:t>
            </w:r>
            <w:proofErr w:type="gramStart"/>
            <w:r w:rsidRPr="00B010EB">
              <w:rPr>
                <w:rFonts w:ascii="微软雅黑" w:eastAsia="微软雅黑" w:hAnsi="微软雅黑" w:cs="宋体" w:hint="eastAsia"/>
                <w:kern w:val="0"/>
                <w:sz w:val="18"/>
                <w:szCs w:val="21"/>
              </w:rPr>
              <w:t>引进奖</w:t>
            </w:r>
            <w:proofErr w:type="gramEnd"/>
            <w:r w:rsidRPr="00B010EB">
              <w:rPr>
                <w:rFonts w:ascii="微软雅黑" w:eastAsia="微软雅黑" w:hAnsi="微软雅黑" w:cs="宋体" w:hint="eastAsia"/>
                <w:kern w:val="0"/>
                <w:sz w:val="18"/>
                <w:szCs w:val="21"/>
              </w:rPr>
              <w:t>二等奖；2013年江苏省科技进步奖三等奖；2014年苏州市科技进步奖三等奖；2014年苏州市医学新技术</w:t>
            </w:r>
            <w:proofErr w:type="gramStart"/>
            <w:r w:rsidRPr="00B010EB">
              <w:rPr>
                <w:rFonts w:ascii="微软雅黑" w:eastAsia="微软雅黑" w:hAnsi="微软雅黑" w:cs="宋体" w:hint="eastAsia"/>
                <w:kern w:val="0"/>
                <w:sz w:val="18"/>
                <w:szCs w:val="21"/>
              </w:rPr>
              <w:t>引进奖</w:t>
            </w:r>
            <w:proofErr w:type="gramEnd"/>
            <w:r w:rsidRPr="00B010EB">
              <w:rPr>
                <w:rFonts w:ascii="微软雅黑" w:eastAsia="微软雅黑" w:hAnsi="微软雅黑" w:cs="宋体" w:hint="eastAsia"/>
                <w:kern w:val="0"/>
                <w:sz w:val="18"/>
                <w:szCs w:val="21"/>
              </w:rPr>
              <w:t>一等奖</w:t>
            </w:r>
          </w:p>
        </w:tc>
      </w:tr>
      <w:tr w:rsidR="00AA17B4" w:rsidRPr="00323DA1" w:rsidTr="00DE4F49">
        <w:trPr>
          <w:trHeight w:hRule="exact" w:val="2481"/>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5</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严永东</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主任医师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9260EA" w:rsidRDefault="00AA17B4" w:rsidP="00DE4F49">
            <w:pPr>
              <w:spacing w:line="360" w:lineRule="exact"/>
              <w:rPr>
                <w:rFonts w:ascii="微软雅黑" w:eastAsia="微软雅黑" w:hAnsi="微软雅黑"/>
                <w:sz w:val="18"/>
                <w:szCs w:val="21"/>
              </w:rPr>
            </w:pPr>
            <w:r w:rsidRPr="009260EA">
              <w:rPr>
                <w:rFonts w:ascii="微软雅黑" w:eastAsia="微软雅黑" w:hAnsi="微软雅黑" w:hint="eastAsia"/>
                <w:sz w:val="18"/>
                <w:szCs w:val="21"/>
              </w:rPr>
              <w:t>为本项目主要实施者之一，对该项目主要科学内容1，4</w:t>
            </w:r>
            <w:proofErr w:type="gramStart"/>
            <w:r w:rsidRPr="009260EA">
              <w:rPr>
                <w:rFonts w:ascii="微软雅黑" w:eastAsia="微软雅黑" w:hAnsi="微软雅黑" w:hint="eastAsia"/>
                <w:sz w:val="18"/>
                <w:szCs w:val="21"/>
              </w:rPr>
              <w:t>两</w:t>
            </w:r>
            <w:proofErr w:type="gramEnd"/>
            <w:r w:rsidRPr="009260EA">
              <w:rPr>
                <w:rFonts w:ascii="微软雅黑" w:eastAsia="微软雅黑" w:hAnsi="微软雅黑" w:hint="eastAsia"/>
                <w:sz w:val="18"/>
                <w:szCs w:val="21"/>
              </w:rPr>
              <w:t>点做出了创造性贡献。负责</w:t>
            </w:r>
            <w:proofErr w:type="gramStart"/>
            <w:r w:rsidRPr="009260EA">
              <w:rPr>
                <w:rFonts w:ascii="微软雅黑" w:eastAsia="微软雅黑" w:hAnsi="微软雅黑" w:hint="eastAsia"/>
                <w:sz w:val="18"/>
                <w:szCs w:val="21"/>
              </w:rPr>
              <w:t>鼻</w:t>
            </w:r>
            <w:proofErr w:type="gramEnd"/>
            <w:r w:rsidRPr="009260EA">
              <w:rPr>
                <w:rFonts w:ascii="微软雅黑" w:eastAsia="微软雅黑" w:hAnsi="微软雅黑" w:hint="eastAsia"/>
                <w:sz w:val="18"/>
                <w:szCs w:val="21"/>
              </w:rPr>
              <w:t>病毒、肺炎支原体的研究，临床推广应用，</w:t>
            </w:r>
            <w:r w:rsidRPr="008F13E8">
              <w:rPr>
                <w:rFonts w:ascii="微软雅黑" w:eastAsia="微软雅黑" w:hAnsi="微软雅黑" w:hint="eastAsia"/>
                <w:color w:val="000000"/>
                <w:sz w:val="18"/>
                <w:szCs w:val="21"/>
              </w:rPr>
              <w:t>SCI收录期刊发表论文1篇（详见代表性论文7）。</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9260EA" w:rsidRDefault="00AA17B4" w:rsidP="00DE4F49">
            <w:pPr>
              <w:widowControl/>
              <w:rPr>
                <w:rFonts w:ascii="微软雅黑" w:eastAsia="微软雅黑" w:hAnsi="微软雅黑" w:cs="宋体"/>
                <w:kern w:val="0"/>
                <w:sz w:val="18"/>
                <w:szCs w:val="21"/>
              </w:rPr>
            </w:pPr>
            <w:r w:rsidRPr="009260EA">
              <w:rPr>
                <w:rFonts w:ascii="微软雅黑" w:eastAsia="微软雅黑" w:hAnsi="微软雅黑" w:cs="宋体" w:hint="eastAsia"/>
                <w:kern w:val="0"/>
                <w:sz w:val="18"/>
                <w:szCs w:val="21"/>
              </w:rPr>
              <w:t>2010年江苏省新技术</w:t>
            </w:r>
            <w:proofErr w:type="gramStart"/>
            <w:r w:rsidRPr="009260EA">
              <w:rPr>
                <w:rFonts w:ascii="微软雅黑" w:eastAsia="微软雅黑" w:hAnsi="微软雅黑" w:cs="宋体" w:hint="eastAsia"/>
                <w:kern w:val="0"/>
                <w:sz w:val="18"/>
                <w:szCs w:val="21"/>
              </w:rPr>
              <w:t>引进奖</w:t>
            </w:r>
            <w:proofErr w:type="gramEnd"/>
            <w:r w:rsidRPr="009260EA">
              <w:rPr>
                <w:rFonts w:ascii="微软雅黑" w:eastAsia="微软雅黑" w:hAnsi="微软雅黑" w:cs="宋体" w:hint="eastAsia"/>
                <w:kern w:val="0"/>
                <w:sz w:val="18"/>
                <w:szCs w:val="21"/>
              </w:rPr>
              <w:t>二等奖；2011年苏州市科技进步奖三等奖；2014年江苏省卫生厅医学新技术</w:t>
            </w:r>
            <w:proofErr w:type="gramStart"/>
            <w:r w:rsidRPr="009260EA">
              <w:rPr>
                <w:rFonts w:ascii="微软雅黑" w:eastAsia="微软雅黑" w:hAnsi="微软雅黑" w:cs="宋体" w:hint="eastAsia"/>
                <w:kern w:val="0"/>
                <w:sz w:val="18"/>
                <w:szCs w:val="21"/>
              </w:rPr>
              <w:t>引进奖</w:t>
            </w:r>
            <w:proofErr w:type="gramEnd"/>
            <w:r w:rsidRPr="009260EA">
              <w:rPr>
                <w:rFonts w:ascii="微软雅黑" w:eastAsia="微软雅黑" w:hAnsi="微软雅黑" w:cs="宋体" w:hint="eastAsia"/>
                <w:kern w:val="0"/>
                <w:sz w:val="18"/>
                <w:szCs w:val="21"/>
              </w:rPr>
              <w:t>二等奖；2015苏州市科技进步奖三等奖</w:t>
            </w:r>
          </w:p>
        </w:tc>
      </w:tr>
      <w:tr w:rsidR="00AA17B4" w:rsidRPr="00323DA1" w:rsidTr="00DE4F49">
        <w:trPr>
          <w:trHeight w:hRule="exact" w:val="2352"/>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蒋吴君</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主治医师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B5072A" w:rsidRDefault="00AA17B4" w:rsidP="00DE4F49">
            <w:pPr>
              <w:spacing w:line="360" w:lineRule="exact"/>
              <w:rPr>
                <w:rFonts w:ascii="微软雅黑" w:eastAsia="微软雅黑" w:hAnsi="微软雅黑"/>
                <w:sz w:val="18"/>
                <w:szCs w:val="21"/>
              </w:rPr>
            </w:pPr>
            <w:r w:rsidRPr="00B5072A">
              <w:rPr>
                <w:rFonts w:ascii="微软雅黑" w:eastAsia="微软雅黑" w:hAnsi="微软雅黑" w:hint="eastAsia"/>
                <w:sz w:val="18"/>
                <w:szCs w:val="21"/>
              </w:rPr>
              <w:t>为本项目主要实施者之一，对该项目主要科学内容3一点做出了创造性贡献。负责博卡病毒和支原体感染的临床及检测研究，</w:t>
            </w:r>
            <w:r w:rsidRPr="008F13E8">
              <w:rPr>
                <w:rFonts w:ascii="微软雅黑" w:eastAsia="微软雅黑" w:hAnsi="微软雅黑" w:hint="eastAsia"/>
                <w:color w:val="000000"/>
                <w:sz w:val="18"/>
                <w:szCs w:val="21"/>
              </w:rPr>
              <w:t>相关成果在SCI收录期刊发表论文3篇（详见代表性论文10，19，20）</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rPr>
                <w:rFonts w:ascii="微软雅黑" w:eastAsia="微软雅黑" w:hAnsi="微软雅黑" w:cs="宋体"/>
                <w:kern w:val="0"/>
                <w:sz w:val="18"/>
                <w:szCs w:val="21"/>
              </w:rPr>
            </w:pPr>
          </w:p>
        </w:tc>
      </w:tr>
      <w:tr w:rsidR="00AA17B4" w:rsidRPr="00323DA1" w:rsidTr="00DE4F49">
        <w:trPr>
          <w:trHeight w:hRule="exact" w:val="2031"/>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7</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孙慧明</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主治医师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DE3E2B" w:rsidRDefault="00AA17B4" w:rsidP="00DE4F49">
            <w:pPr>
              <w:spacing w:line="360" w:lineRule="exact"/>
              <w:rPr>
                <w:rFonts w:ascii="微软雅黑" w:eastAsia="微软雅黑" w:hAnsi="微软雅黑"/>
                <w:sz w:val="18"/>
                <w:szCs w:val="21"/>
              </w:rPr>
            </w:pPr>
            <w:r w:rsidRPr="00DE3E2B">
              <w:rPr>
                <w:rFonts w:ascii="微软雅黑" w:eastAsia="微软雅黑" w:hAnsi="微软雅黑" w:hint="eastAsia"/>
                <w:sz w:val="18"/>
                <w:szCs w:val="21"/>
              </w:rPr>
              <w:t>为本项目主要实施者之一，对该项目主要科学内容4一点做出了创造性贡献。负责支原体感染的临床特征及检测研究，</w:t>
            </w:r>
            <w:r w:rsidRPr="008F13E8">
              <w:rPr>
                <w:rFonts w:ascii="微软雅黑" w:eastAsia="微软雅黑" w:hAnsi="微软雅黑" w:hint="eastAsia"/>
                <w:color w:val="000000"/>
                <w:sz w:val="18"/>
                <w:szCs w:val="21"/>
              </w:rPr>
              <w:t>相关成果在SCI收录期刊发表论文1篇（详见代表性论文3）</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rPr>
                <w:rFonts w:ascii="微软雅黑" w:eastAsia="微软雅黑" w:hAnsi="微软雅黑" w:cs="宋体"/>
                <w:kern w:val="0"/>
                <w:sz w:val="18"/>
                <w:szCs w:val="21"/>
              </w:rPr>
            </w:pPr>
          </w:p>
        </w:tc>
      </w:tr>
      <w:tr w:rsidR="00AA17B4" w:rsidRPr="00323DA1" w:rsidTr="00DE4F49">
        <w:trPr>
          <w:trHeight w:hRule="exact" w:val="1094"/>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8</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黄莉</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主任医师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DE3E2B" w:rsidRDefault="00AA17B4" w:rsidP="00DE4F49">
            <w:pPr>
              <w:widowControl/>
              <w:rPr>
                <w:rFonts w:ascii="微软雅黑" w:eastAsia="微软雅黑" w:hAnsi="微软雅黑" w:cs="宋体"/>
                <w:kern w:val="0"/>
                <w:sz w:val="18"/>
                <w:szCs w:val="21"/>
              </w:rPr>
            </w:pPr>
            <w:r w:rsidRPr="00DE3E2B">
              <w:rPr>
                <w:rFonts w:ascii="微软雅黑" w:eastAsia="微软雅黑" w:hAnsi="微软雅黑" w:cs="宋体" w:hint="eastAsia"/>
                <w:kern w:val="0"/>
                <w:sz w:val="18"/>
                <w:szCs w:val="21"/>
              </w:rPr>
              <w:t>作为项目主要实施人之一，主要承担部分课题资料收集及数据统计分析工作。</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88229B" w:rsidRDefault="00AA17B4" w:rsidP="00DE4F49">
            <w:pPr>
              <w:widowControl/>
              <w:rPr>
                <w:rFonts w:ascii="微软雅黑" w:eastAsia="微软雅黑" w:hAnsi="微软雅黑" w:cs="宋体"/>
                <w:kern w:val="0"/>
                <w:sz w:val="18"/>
                <w:szCs w:val="21"/>
              </w:rPr>
            </w:pPr>
            <w:r w:rsidRPr="0088229B">
              <w:rPr>
                <w:rFonts w:ascii="微软雅黑" w:eastAsia="微软雅黑" w:hAnsi="微软雅黑" w:cs="宋体" w:hint="eastAsia"/>
                <w:kern w:val="0"/>
                <w:sz w:val="18"/>
                <w:szCs w:val="21"/>
              </w:rPr>
              <w:t>苏州市医学新技术</w:t>
            </w:r>
            <w:proofErr w:type="gramStart"/>
            <w:r w:rsidRPr="0088229B">
              <w:rPr>
                <w:rFonts w:ascii="微软雅黑" w:eastAsia="微软雅黑" w:hAnsi="微软雅黑" w:cs="宋体" w:hint="eastAsia"/>
                <w:kern w:val="0"/>
                <w:sz w:val="18"/>
                <w:szCs w:val="21"/>
              </w:rPr>
              <w:t>引进奖</w:t>
            </w:r>
            <w:proofErr w:type="gramEnd"/>
            <w:r w:rsidRPr="0088229B">
              <w:rPr>
                <w:rFonts w:ascii="微软雅黑" w:eastAsia="微软雅黑" w:hAnsi="微软雅黑" w:cs="宋体" w:hint="eastAsia"/>
                <w:kern w:val="0"/>
                <w:sz w:val="18"/>
                <w:szCs w:val="21"/>
              </w:rPr>
              <w:t>二等奖</w:t>
            </w:r>
          </w:p>
        </w:tc>
      </w:tr>
      <w:tr w:rsidR="00AA17B4" w:rsidRPr="00323DA1" w:rsidTr="00DE4F49">
        <w:trPr>
          <w:trHeight w:hRule="exact" w:val="938"/>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9</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陆燕红</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副主任医师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3D39C0" w:rsidRDefault="00AA17B4" w:rsidP="00DE4F49">
            <w:pPr>
              <w:widowControl/>
              <w:rPr>
                <w:rFonts w:ascii="微软雅黑" w:eastAsia="微软雅黑" w:hAnsi="微软雅黑"/>
                <w:sz w:val="18"/>
                <w:szCs w:val="21"/>
              </w:rPr>
            </w:pPr>
            <w:r w:rsidRPr="003D39C0">
              <w:rPr>
                <w:rFonts w:ascii="微软雅黑" w:eastAsia="微软雅黑" w:hAnsi="微软雅黑" w:hint="eastAsia"/>
                <w:sz w:val="18"/>
                <w:szCs w:val="21"/>
              </w:rPr>
              <w:t>作为项目主要实施人之一，主要承担部分课题资料收集及数据统计分析工作。</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rPr>
                <w:rFonts w:ascii="微软雅黑" w:eastAsia="微软雅黑" w:hAnsi="微软雅黑" w:cs="宋体"/>
                <w:kern w:val="0"/>
                <w:sz w:val="18"/>
                <w:szCs w:val="21"/>
              </w:rPr>
            </w:pPr>
          </w:p>
        </w:tc>
      </w:tr>
      <w:tr w:rsidR="00AA17B4" w:rsidRPr="00323DA1" w:rsidTr="00DE4F49">
        <w:trPr>
          <w:trHeight w:hRule="exact" w:val="2012"/>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10</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王美娟</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副主任医师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3D39C0" w:rsidRDefault="00AA17B4" w:rsidP="00DE4F49">
            <w:pPr>
              <w:widowControl/>
              <w:rPr>
                <w:rFonts w:ascii="微软雅黑" w:eastAsia="微软雅黑" w:hAnsi="微软雅黑"/>
                <w:sz w:val="18"/>
                <w:szCs w:val="21"/>
              </w:rPr>
            </w:pPr>
            <w:r w:rsidRPr="003D39C0">
              <w:rPr>
                <w:rFonts w:ascii="微软雅黑" w:eastAsia="微软雅黑" w:hAnsi="微软雅黑" w:hint="eastAsia"/>
                <w:sz w:val="18"/>
                <w:szCs w:val="21"/>
              </w:rPr>
              <w:t>作为项目主要实施人之一，对该项目主要科学内容1一点做出了创造性贡献。负责难治性肺炎支原体感染的临床及检测研究，</w:t>
            </w:r>
            <w:r w:rsidRPr="008F13E8">
              <w:rPr>
                <w:rFonts w:ascii="微软雅黑" w:eastAsia="微软雅黑" w:hAnsi="微软雅黑" w:hint="eastAsia"/>
                <w:color w:val="000000"/>
                <w:sz w:val="18"/>
                <w:szCs w:val="21"/>
              </w:rPr>
              <w:t>相关成果在SCI收录期刊发表论文1篇（详见代表性论文4）</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rPr>
                <w:rFonts w:ascii="微软雅黑" w:eastAsia="微软雅黑" w:hAnsi="微软雅黑" w:cs="宋体"/>
                <w:kern w:val="0"/>
                <w:sz w:val="18"/>
                <w:szCs w:val="21"/>
              </w:rPr>
            </w:pPr>
          </w:p>
        </w:tc>
      </w:tr>
      <w:tr w:rsidR="00AA17B4" w:rsidRPr="00323DA1" w:rsidTr="00DE4F49">
        <w:trPr>
          <w:trHeight w:hRule="exact" w:val="2194"/>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11</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顾文婧</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主治医师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3D39C0" w:rsidRDefault="00AA17B4" w:rsidP="00DE4F49">
            <w:pPr>
              <w:widowControl/>
              <w:rPr>
                <w:rFonts w:ascii="微软雅黑" w:eastAsia="微软雅黑" w:hAnsi="微软雅黑"/>
                <w:sz w:val="18"/>
                <w:szCs w:val="21"/>
              </w:rPr>
            </w:pPr>
            <w:r w:rsidRPr="003D39C0">
              <w:rPr>
                <w:rFonts w:ascii="微软雅黑" w:eastAsia="微软雅黑" w:hAnsi="微软雅黑" w:hint="eastAsia"/>
                <w:sz w:val="18"/>
                <w:szCs w:val="21"/>
              </w:rPr>
              <w:t>为本项目主要实施者之一，对该项目主要科学内容3一点做出了创造性贡献。负责偏肺病毒和混合感染的临床及检测研究</w:t>
            </w:r>
            <w:r>
              <w:rPr>
                <w:rFonts w:ascii="微软雅黑" w:eastAsia="微软雅黑" w:hAnsi="微软雅黑" w:hint="eastAsia"/>
                <w:sz w:val="18"/>
                <w:szCs w:val="21"/>
              </w:rPr>
              <w:t>.</w:t>
            </w:r>
            <w:r w:rsidRPr="003D39C0">
              <w:rPr>
                <w:rFonts w:ascii="微软雅黑" w:eastAsia="微软雅黑" w:hAnsi="微软雅黑"/>
                <w:sz w:val="18"/>
                <w:szCs w:val="21"/>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rPr>
                <w:rFonts w:ascii="微软雅黑" w:eastAsia="微软雅黑" w:hAnsi="微软雅黑" w:cs="宋体"/>
                <w:kern w:val="0"/>
                <w:sz w:val="18"/>
                <w:szCs w:val="21"/>
              </w:rPr>
            </w:pPr>
          </w:p>
        </w:tc>
      </w:tr>
      <w:tr w:rsidR="00AA17B4" w:rsidRPr="00323DA1" w:rsidTr="00DE4F49">
        <w:trPr>
          <w:trHeight w:hRule="exact" w:val="1869"/>
        </w:trPr>
        <w:tc>
          <w:tcPr>
            <w:tcW w:w="576" w:type="dxa"/>
            <w:tcBorders>
              <w:top w:val="single" w:sz="4" w:space="0" w:color="000000"/>
              <w:left w:val="single" w:sz="4" w:space="0" w:color="000000"/>
              <w:bottom w:val="single" w:sz="4" w:space="0" w:color="000000"/>
              <w:right w:val="single" w:sz="4" w:space="0" w:color="000000"/>
            </w:tcBorders>
            <w:vAlign w:val="center"/>
          </w:tcPr>
          <w:p w:rsidR="00AA17B4" w:rsidRDefault="00AA17B4"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12</w:t>
            </w:r>
          </w:p>
        </w:tc>
        <w:tc>
          <w:tcPr>
            <w:tcW w:w="75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张新星</w:t>
            </w:r>
          </w:p>
        </w:tc>
        <w:tc>
          <w:tcPr>
            <w:tcW w:w="11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hint="eastAsia"/>
                <w:sz w:val="18"/>
                <w:szCs w:val="21"/>
              </w:rPr>
              <w:t>主治医师</w:t>
            </w:r>
          </w:p>
        </w:tc>
        <w:tc>
          <w:tcPr>
            <w:tcW w:w="2016" w:type="dxa"/>
            <w:tcBorders>
              <w:top w:val="single" w:sz="4" w:space="0" w:color="000000"/>
              <w:left w:val="single" w:sz="4" w:space="0" w:color="000000"/>
              <w:bottom w:val="single" w:sz="4" w:space="0" w:color="000000"/>
              <w:right w:val="single" w:sz="4" w:space="0" w:color="000000"/>
            </w:tcBorders>
            <w:vAlign w:val="center"/>
          </w:tcPr>
          <w:p w:rsidR="00AA17B4" w:rsidRPr="00323DA1" w:rsidRDefault="00AA17B4" w:rsidP="00DE4F49">
            <w:pPr>
              <w:widowControl/>
              <w:jc w:val="center"/>
              <w:rPr>
                <w:rFonts w:ascii="微软雅黑" w:eastAsia="微软雅黑" w:hAnsi="微软雅黑"/>
                <w:sz w:val="18"/>
                <w:szCs w:val="21"/>
              </w:rPr>
            </w:pPr>
            <w:r>
              <w:rPr>
                <w:rFonts w:ascii="微软雅黑" w:eastAsia="微软雅黑" w:hAnsi="微软雅黑" w:cs="宋体" w:hint="eastAsia"/>
                <w:kern w:val="0"/>
                <w:sz w:val="18"/>
                <w:szCs w:val="21"/>
              </w:rPr>
              <w:t>苏州大学附属儿童医院</w:t>
            </w:r>
          </w:p>
        </w:tc>
        <w:tc>
          <w:tcPr>
            <w:tcW w:w="3096" w:type="dxa"/>
            <w:tcBorders>
              <w:top w:val="single" w:sz="4" w:space="0" w:color="000000"/>
              <w:left w:val="single" w:sz="4" w:space="0" w:color="000000"/>
              <w:bottom w:val="single" w:sz="4" w:space="0" w:color="000000"/>
              <w:right w:val="single" w:sz="4" w:space="0" w:color="000000"/>
            </w:tcBorders>
            <w:vAlign w:val="center"/>
          </w:tcPr>
          <w:p w:rsidR="00AA17B4" w:rsidRPr="003D39C0" w:rsidRDefault="00AA17B4" w:rsidP="00DE4F49">
            <w:pPr>
              <w:widowControl/>
              <w:rPr>
                <w:rFonts w:ascii="微软雅黑" w:eastAsia="微软雅黑" w:hAnsi="微软雅黑"/>
                <w:sz w:val="18"/>
                <w:szCs w:val="21"/>
              </w:rPr>
            </w:pPr>
            <w:r w:rsidRPr="003D39C0">
              <w:rPr>
                <w:rFonts w:ascii="微软雅黑" w:eastAsia="微软雅黑" w:hAnsi="微软雅黑" w:hint="eastAsia"/>
                <w:sz w:val="18"/>
                <w:szCs w:val="21"/>
              </w:rPr>
              <w:t>为本项目主要实施者之一，对该项目主要科学内容1，3一点做出了创造性贡献。负责偏肺病毒和混合感染的临床及检测研究</w:t>
            </w:r>
            <w:r>
              <w:rPr>
                <w:rFonts w:ascii="微软雅黑" w:eastAsia="微软雅黑" w:hAnsi="微软雅黑" w:hint="eastAsia"/>
                <w:sz w:val="18"/>
                <w:szCs w:val="21"/>
              </w:rPr>
              <w:t>。</w:t>
            </w:r>
            <w:r w:rsidRPr="003D39C0">
              <w:rPr>
                <w:rFonts w:ascii="微软雅黑" w:eastAsia="微软雅黑" w:hAnsi="微软雅黑"/>
                <w:sz w:val="18"/>
                <w:szCs w:val="21"/>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AA17B4" w:rsidRPr="00B44C20" w:rsidRDefault="00AA17B4" w:rsidP="00DE4F49">
            <w:pPr>
              <w:widowControl/>
              <w:rPr>
                <w:rFonts w:ascii="微软雅黑" w:eastAsia="微软雅黑" w:hAnsi="微软雅黑" w:cs="宋体"/>
                <w:kern w:val="0"/>
                <w:sz w:val="18"/>
                <w:szCs w:val="21"/>
              </w:rPr>
            </w:pPr>
          </w:p>
        </w:tc>
      </w:tr>
    </w:tbl>
    <w:p w:rsidR="00AA17B4" w:rsidRDefault="00AA17B4" w:rsidP="00AA17B4"/>
    <w:p w:rsidR="009A7D5A" w:rsidRDefault="00C24F2F" w:rsidP="009A7D5A">
      <w:pPr>
        <w:rPr>
          <w:rFonts w:ascii="微软雅黑" w:eastAsia="微软雅黑" w:hAnsi="微软雅黑"/>
          <w:b/>
          <w:sz w:val="22"/>
          <w:szCs w:val="21"/>
        </w:rPr>
      </w:pPr>
      <w:r>
        <w:rPr>
          <w:rFonts w:ascii="微软雅黑" w:eastAsia="微软雅黑" w:hAnsi="微软雅黑" w:hint="eastAsia"/>
          <w:b/>
          <w:sz w:val="22"/>
          <w:szCs w:val="21"/>
        </w:rPr>
        <w:t>10</w:t>
      </w:r>
      <w:r w:rsidR="009A7D5A">
        <w:rPr>
          <w:rFonts w:ascii="微软雅黑" w:eastAsia="微软雅黑" w:hAnsi="微软雅黑" w:hint="eastAsia"/>
          <w:b/>
          <w:sz w:val="22"/>
          <w:szCs w:val="21"/>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A7D5A" w:rsidTr="00DE4F49">
        <w:trPr>
          <w:trHeight w:val="665"/>
        </w:trPr>
        <w:tc>
          <w:tcPr>
            <w:tcW w:w="8522" w:type="dxa"/>
          </w:tcPr>
          <w:p w:rsidR="009A7D5A" w:rsidRDefault="009A7D5A" w:rsidP="00DE4F49">
            <w:pPr>
              <w:adjustRightInd w:val="0"/>
              <w:spacing w:beforeLines="50" w:before="156"/>
              <w:rPr>
                <w:rFonts w:ascii="微软雅黑" w:eastAsia="微软雅黑" w:hAnsi="微软雅黑"/>
                <w:szCs w:val="21"/>
              </w:rPr>
            </w:pPr>
            <w:r>
              <w:rPr>
                <w:rFonts w:ascii="微软雅黑" w:eastAsia="微软雅黑" w:hAnsi="微软雅黑" w:hint="eastAsia"/>
                <w:szCs w:val="21"/>
              </w:rPr>
              <w:t>项目名称： 创伤性脑、脊髓损伤的基础与临床研究</w:t>
            </w:r>
          </w:p>
        </w:tc>
      </w:tr>
      <w:tr w:rsidR="009A7D5A" w:rsidTr="00DE4F49">
        <w:trPr>
          <w:trHeight w:val="623"/>
        </w:trPr>
        <w:tc>
          <w:tcPr>
            <w:tcW w:w="8522" w:type="dxa"/>
          </w:tcPr>
          <w:p w:rsidR="009A7D5A" w:rsidRDefault="009A7D5A" w:rsidP="00DE4F49">
            <w:pPr>
              <w:adjustRightInd w:val="0"/>
              <w:spacing w:beforeLines="50" w:before="156"/>
              <w:rPr>
                <w:rFonts w:ascii="微软雅黑" w:eastAsia="微软雅黑" w:hAnsi="微软雅黑"/>
                <w:szCs w:val="21"/>
              </w:rPr>
            </w:pPr>
            <w:r>
              <w:rPr>
                <w:rFonts w:ascii="微软雅黑" w:eastAsia="微软雅黑" w:hAnsi="微软雅黑" w:hint="eastAsia"/>
                <w:szCs w:val="21"/>
              </w:rPr>
              <w:t>主要完成单位： 苏州大学，苏州大学附属第一医院，无锡市第三人民医院</w:t>
            </w:r>
          </w:p>
        </w:tc>
      </w:tr>
      <w:tr w:rsidR="009A7D5A" w:rsidTr="00DE4F49">
        <w:trPr>
          <w:trHeight w:val="623"/>
        </w:trPr>
        <w:tc>
          <w:tcPr>
            <w:tcW w:w="8522" w:type="dxa"/>
          </w:tcPr>
          <w:p w:rsidR="009A7D5A" w:rsidRDefault="009A7D5A" w:rsidP="00DE4F49">
            <w:pPr>
              <w:adjustRightInd w:val="0"/>
              <w:spacing w:beforeLines="50" w:before="156"/>
              <w:rPr>
                <w:rFonts w:ascii="微软雅黑" w:eastAsia="微软雅黑" w:hAnsi="微软雅黑"/>
                <w:szCs w:val="21"/>
              </w:rPr>
            </w:pPr>
            <w:r>
              <w:rPr>
                <w:rFonts w:ascii="微软雅黑" w:eastAsia="微软雅黑" w:hAnsi="微软雅黑" w:hint="eastAsia"/>
                <w:szCs w:val="21"/>
              </w:rPr>
              <w:t>推荐单位：苏州大学</w:t>
            </w:r>
          </w:p>
        </w:tc>
      </w:tr>
      <w:tr w:rsidR="009A7D5A" w:rsidTr="00DE4F49">
        <w:trPr>
          <w:trHeight w:val="623"/>
        </w:trPr>
        <w:tc>
          <w:tcPr>
            <w:tcW w:w="8522" w:type="dxa"/>
          </w:tcPr>
          <w:p w:rsidR="009A7D5A" w:rsidRDefault="009A7D5A" w:rsidP="00DE4F49">
            <w:pPr>
              <w:adjustRightInd w:val="0"/>
              <w:spacing w:beforeLines="50" w:before="156"/>
              <w:rPr>
                <w:rFonts w:ascii="微软雅黑" w:eastAsia="微软雅黑" w:hAnsi="微软雅黑"/>
                <w:szCs w:val="21"/>
              </w:rPr>
            </w:pPr>
            <w:r>
              <w:rPr>
                <w:rFonts w:ascii="微软雅黑" w:eastAsia="微软雅黑" w:hAnsi="微软雅黑" w:hint="eastAsia"/>
                <w:szCs w:val="21"/>
              </w:rPr>
              <w:t>推荐奖种： 自然科学奖</w:t>
            </w:r>
          </w:p>
        </w:tc>
      </w:tr>
      <w:tr w:rsidR="009A7D5A" w:rsidTr="00DE4F49">
        <w:trPr>
          <w:trHeight w:val="697"/>
        </w:trPr>
        <w:tc>
          <w:tcPr>
            <w:tcW w:w="8522" w:type="dxa"/>
          </w:tcPr>
          <w:p w:rsidR="009A7D5A" w:rsidRDefault="009A7D5A" w:rsidP="00DE4F49">
            <w:pPr>
              <w:adjustRightInd w:val="0"/>
              <w:spacing w:beforeLines="50" w:before="156"/>
              <w:rPr>
                <w:rFonts w:ascii="微软雅黑" w:eastAsia="微软雅黑" w:hAnsi="微软雅黑"/>
                <w:szCs w:val="21"/>
              </w:rPr>
            </w:pPr>
            <w:r>
              <w:rPr>
                <w:rFonts w:ascii="微软雅黑" w:eastAsia="微软雅黑" w:hAnsi="微软雅黑" w:hint="eastAsia"/>
                <w:szCs w:val="21"/>
              </w:rPr>
              <w:t>主要完成人： 惠国桢，陆华，吴思荣，李向东，陈革，吴卫江，蒋云召，卢奕，吴智远,兰青，郭礼和</w:t>
            </w:r>
          </w:p>
        </w:tc>
      </w:tr>
      <w:tr w:rsidR="009A7D5A" w:rsidTr="00DE4F49">
        <w:trPr>
          <w:trHeight w:val="3109"/>
        </w:trPr>
        <w:tc>
          <w:tcPr>
            <w:tcW w:w="8522" w:type="dxa"/>
          </w:tcPr>
          <w:p w:rsidR="009A7D5A" w:rsidRDefault="009A7D5A" w:rsidP="00DE4F49">
            <w:pPr>
              <w:adjustRightInd w:val="0"/>
              <w:spacing w:beforeLines="50" w:before="156"/>
              <w:rPr>
                <w:rFonts w:ascii="微软雅黑" w:eastAsia="微软雅黑" w:hAnsi="微软雅黑"/>
                <w:szCs w:val="21"/>
              </w:rPr>
            </w:pPr>
            <w:r>
              <w:rPr>
                <w:rFonts w:ascii="微软雅黑" w:eastAsia="微软雅黑" w:hAnsi="微软雅黑" w:hint="eastAsia"/>
                <w:szCs w:val="21"/>
              </w:rPr>
              <w:t>项目简介：</w:t>
            </w:r>
          </w:p>
          <w:p w:rsidR="009A7D5A" w:rsidRDefault="009A7D5A" w:rsidP="008A63F4">
            <w:pPr>
              <w:adjustRightInd w:val="0"/>
              <w:spacing w:beforeLines="50" w:before="156" w:line="480" w:lineRule="exact"/>
              <w:ind w:firstLineChars="200" w:firstLine="420"/>
              <w:rPr>
                <w:rFonts w:ascii="微软雅黑" w:eastAsia="微软雅黑" w:hAnsi="微软雅黑"/>
                <w:szCs w:val="21"/>
              </w:rPr>
            </w:pPr>
            <w:r>
              <w:rPr>
                <w:rFonts w:ascii="微软雅黑" w:eastAsia="微软雅黑" w:hAnsi="微软雅黑" w:hint="eastAsia"/>
                <w:szCs w:val="21"/>
              </w:rPr>
              <w:t>项目组围绕创伤性脑、脊髓损伤的发生机制、细胞移植修复和相关临床处置，在</w:t>
            </w:r>
            <w:proofErr w:type="gramStart"/>
            <w:r>
              <w:rPr>
                <w:rFonts w:ascii="微软雅黑" w:eastAsia="微软雅黑" w:hAnsi="微软雅黑" w:hint="eastAsia"/>
                <w:szCs w:val="21"/>
              </w:rPr>
              <w:t>多项省</w:t>
            </w:r>
            <w:proofErr w:type="gramEnd"/>
            <w:r>
              <w:rPr>
                <w:rFonts w:ascii="微软雅黑" w:eastAsia="微软雅黑" w:hAnsi="微软雅黑" w:hint="eastAsia"/>
                <w:szCs w:val="21"/>
              </w:rPr>
              <w:t>自然、国自然基金及国家973项目支持下，历经30年，发现和提出了一系列脑脊髓损伤机制和神经修复的新理论新方法，主要研究内容如下：</w:t>
            </w:r>
          </w:p>
          <w:p w:rsidR="009A7D5A" w:rsidRDefault="009A7D5A" w:rsidP="008A63F4">
            <w:pPr>
              <w:adjustRightInd w:val="0"/>
              <w:spacing w:beforeLines="50" w:before="156" w:line="480" w:lineRule="exact"/>
              <w:rPr>
                <w:rFonts w:ascii="微软雅黑" w:eastAsia="微软雅黑" w:hAnsi="微软雅黑"/>
                <w:szCs w:val="21"/>
              </w:rPr>
            </w:pPr>
            <w:r>
              <w:rPr>
                <w:rFonts w:ascii="微软雅黑" w:eastAsia="微软雅黑" w:hAnsi="微软雅黑" w:hint="eastAsia"/>
                <w:szCs w:val="21"/>
              </w:rPr>
              <w:t>建立人羊膜上皮细胞（HAECs）移植治疗灵长类动物（恒河猴）脊髓损伤模型，提出HAECs在体内外移植中的存活、分化、免疫活性、整合及迁移的发生机制。在</w:t>
            </w:r>
            <w:proofErr w:type="gramStart"/>
            <w:r>
              <w:rPr>
                <w:rFonts w:ascii="微软雅黑" w:eastAsia="微软雅黑" w:hAnsi="微软雅黑" w:hint="eastAsia"/>
                <w:szCs w:val="21"/>
              </w:rPr>
              <w:t>脊髓半切损伤</w:t>
            </w:r>
            <w:proofErr w:type="gramEnd"/>
            <w:r>
              <w:rPr>
                <w:rFonts w:ascii="微软雅黑" w:eastAsia="微软雅黑" w:hAnsi="微软雅黑" w:hint="eastAsia"/>
                <w:szCs w:val="21"/>
              </w:rPr>
              <w:t>恒河猴脊髓损伤模型，移植HAECs和转染BDNF的HAECs，发现治疗组移植物内可见乙酰胆碱酯酶、酪氨酸羟化酶阳性神经纤维和GFAP阳性的神经胶质细胞，脊髓半切面上、下方均有</w:t>
            </w:r>
            <w:proofErr w:type="gramStart"/>
            <w:r>
              <w:rPr>
                <w:rFonts w:ascii="微软雅黑" w:eastAsia="微软雅黑" w:hAnsi="微软雅黑" w:hint="eastAsia"/>
                <w:szCs w:val="21"/>
              </w:rPr>
              <w:t>荧光金</w:t>
            </w:r>
            <w:proofErr w:type="gramEnd"/>
            <w:r>
              <w:rPr>
                <w:rFonts w:ascii="微软雅黑" w:eastAsia="微软雅黑" w:hAnsi="微软雅黑" w:hint="eastAsia"/>
                <w:szCs w:val="21"/>
              </w:rPr>
              <w:t>染色，表明HAECs可促进轴突生长并具有轴浆运输功能，移植HAECs使恒河</w:t>
            </w:r>
            <w:proofErr w:type="gramStart"/>
            <w:r>
              <w:rPr>
                <w:rFonts w:ascii="微软雅黑" w:eastAsia="微软雅黑" w:hAnsi="微软雅黑" w:hint="eastAsia"/>
                <w:szCs w:val="21"/>
              </w:rPr>
              <w:t>猴运动</w:t>
            </w:r>
            <w:proofErr w:type="gramEnd"/>
            <w:r>
              <w:rPr>
                <w:rFonts w:ascii="微软雅黑" w:eastAsia="微软雅黑" w:hAnsi="微软雅黑" w:hint="eastAsia"/>
                <w:szCs w:val="21"/>
              </w:rPr>
              <w:t>功能明显改善。HAECs与中枢免疫细胞小胶质细胞共培养实验表明，前者通过表达负性协同刺激分子PD-L1同后者上调表达的配体PD1结合，抑制小胶质细胞的免疫活性，从而诱导了宿主体中枢神经系统微环境免疫耐受，为供体细胞的成活和分化创造了条件。在大鼠</w:t>
            </w:r>
            <w:r>
              <w:rPr>
                <w:rFonts w:ascii="微软雅黑" w:eastAsia="微软雅黑" w:hAnsi="微软雅黑" w:hint="eastAsia"/>
                <w:szCs w:val="21"/>
              </w:rPr>
              <w:lastRenderedPageBreak/>
              <w:t>纹状体内移植HAECs，发现移植细胞和宿主细胞发生整合，并沿神经纤维束向胼胝体方向迁移。经科技查</w:t>
            </w:r>
            <w:proofErr w:type="gramStart"/>
            <w:r>
              <w:rPr>
                <w:rFonts w:ascii="微软雅黑" w:eastAsia="微软雅黑" w:hAnsi="微软雅黑" w:hint="eastAsia"/>
                <w:szCs w:val="21"/>
              </w:rPr>
              <w:t>新国内</w:t>
            </w:r>
            <w:proofErr w:type="gramEnd"/>
            <w:r>
              <w:rPr>
                <w:rFonts w:ascii="微软雅黑" w:eastAsia="微软雅黑" w:hAnsi="微软雅黑" w:hint="eastAsia"/>
                <w:szCs w:val="21"/>
              </w:rPr>
              <w:t>未见报道，发表</w:t>
            </w:r>
            <w:proofErr w:type="gramStart"/>
            <w:r>
              <w:rPr>
                <w:rFonts w:ascii="微软雅黑" w:eastAsia="微软雅黑" w:hAnsi="微软雅黑" w:hint="eastAsia"/>
                <w:szCs w:val="21"/>
              </w:rPr>
              <w:t>中华级</w:t>
            </w:r>
            <w:proofErr w:type="gramEnd"/>
            <w:r>
              <w:rPr>
                <w:rFonts w:ascii="微软雅黑" w:eastAsia="微软雅黑" w:hAnsi="微软雅黑" w:hint="eastAsia"/>
                <w:szCs w:val="21"/>
              </w:rPr>
              <w:t>论文36篇，SCI论文15篇。</w:t>
            </w:r>
          </w:p>
          <w:p w:rsidR="009A7D5A" w:rsidRDefault="009A7D5A" w:rsidP="008A63F4">
            <w:pPr>
              <w:adjustRightInd w:val="0"/>
              <w:spacing w:beforeLines="50" w:before="156" w:line="480" w:lineRule="exact"/>
              <w:rPr>
                <w:rFonts w:ascii="微软雅黑" w:eastAsia="微软雅黑" w:hAnsi="微软雅黑"/>
                <w:szCs w:val="21"/>
              </w:rPr>
            </w:pPr>
            <w:r>
              <w:rPr>
                <w:rFonts w:ascii="微软雅黑" w:eastAsia="微软雅黑" w:hAnsi="微软雅黑" w:hint="eastAsia"/>
                <w:szCs w:val="21"/>
              </w:rPr>
              <w:t>发现急性弥漫性脑肿胀的脑干损伤发生机制，提出急性弥漫性脑肿胀的预后评估及临床处置方案。通过实验电解毁损家兔下丘脑背内侧核，中脑网状结构和延髓网状结构，发现脑血流量增加、颅内压增高以及早期形成脑水肿，首次提出脑干结构或功能的破坏是急性脑肿胀形成的根本基础。发现凝血因子及炎性介质敏感指标D-dimer、ET-1、Vegf是评估急性脑肿胀预后的重要参数。提出应用“有限渐次减压技术”治疗急性弥漫性脑肿胀，通过独到的有限渐次减压法、硬脑膜减张缝合法、松解帽状腱膜和着力侧钻孔硬脑膜悬吊的方法来预防和控制急性脑肿胀。经查</w:t>
            </w:r>
            <w:proofErr w:type="gramStart"/>
            <w:r>
              <w:rPr>
                <w:rFonts w:ascii="微软雅黑" w:eastAsia="微软雅黑" w:hAnsi="微软雅黑" w:hint="eastAsia"/>
                <w:szCs w:val="21"/>
              </w:rPr>
              <w:t>新国内</w:t>
            </w:r>
            <w:proofErr w:type="gramEnd"/>
            <w:r>
              <w:rPr>
                <w:rFonts w:ascii="微软雅黑" w:eastAsia="微软雅黑" w:hAnsi="微软雅黑" w:hint="eastAsia"/>
                <w:szCs w:val="21"/>
              </w:rPr>
              <w:t>首先报道，发表相关论文36篇，获国家专利2项。</w:t>
            </w:r>
          </w:p>
          <w:p w:rsidR="009A7D5A" w:rsidRDefault="009A7D5A" w:rsidP="008A63F4">
            <w:pPr>
              <w:adjustRightInd w:val="0"/>
              <w:spacing w:beforeLines="50" w:before="156" w:line="480" w:lineRule="exact"/>
              <w:rPr>
                <w:rFonts w:ascii="微软雅黑" w:eastAsia="微软雅黑" w:hAnsi="微软雅黑"/>
                <w:szCs w:val="21"/>
              </w:rPr>
            </w:pPr>
            <w:r>
              <w:rPr>
                <w:rFonts w:ascii="微软雅黑" w:eastAsia="微软雅黑" w:hAnsi="微软雅黑" w:hint="eastAsia"/>
                <w:szCs w:val="21"/>
              </w:rPr>
              <w:t>提出慢性硬膜下血肿（CSDH）发病机理和手术方法。通过对CSDH部位的硬脑膜外层、内层和血肿外包膜光镜和电镜病理检查，提出CSDH局部血液凝固系统与纤维蛋白溶解系统的过度活化，和血肿壁新生毛细血管的不完整是导致CSDH不断增大的机理。项目组认为CSDH的治疗重点及防止复发的原则在于手术中反复冲洗，将局部的</w:t>
            </w:r>
            <w:proofErr w:type="gramStart"/>
            <w:r>
              <w:rPr>
                <w:rFonts w:ascii="微软雅黑" w:eastAsia="微软雅黑" w:hAnsi="微软雅黑" w:hint="eastAsia"/>
                <w:szCs w:val="21"/>
              </w:rPr>
              <w:t>纤</w:t>
            </w:r>
            <w:proofErr w:type="gramEnd"/>
            <w:r>
              <w:rPr>
                <w:rFonts w:ascii="微软雅黑" w:eastAsia="微软雅黑" w:hAnsi="微软雅黑" w:hint="eastAsia"/>
                <w:szCs w:val="21"/>
              </w:rPr>
              <w:t>溶物质及FDP尽可能冲洗干净以恢复硬脑膜下腔的正常止血机制。项目组对30例患者进行单纯冲洗而不做术后引流，取得良好效果。经查</w:t>
            </w:r>
            <w:proofErr w:type="gramStart"/>
            <w:r>
              <w:rPr>
                <w:rFonts w:ascii="微软雅黑" w:eastAsia="微软雅黑" w:hAnsi="微软雅黑" w:hint="eastAsia"/>
                <w:szCs w:val="21"/>
              </w:rPr>
              <w:t>新国内</w:t>
            </w:r>
            <w:proofErr w:type="gramEnd"/>
            <w:r>
              <w:rPr>
                <w:rFonts w:ascii="微软雅黑" w:eastAsia="微软雅黑" w:hAnsi="微软雅黑" w:hint="eastAsia"/>
                <w:szCs w:val="21"/>
              </w:rPr>
              <w:t>首先报道，该成果获1999年“世界华人重大科学技术成果”荣誉。</w:t>
            </w:r>
          </w:p>
          <w:p w:rsidR="009A7D5A" w:rsidRDefault="009A7D5A" w:rsidP="008A63F4">
            <w:pPr>
              <w:adjustRightInd w:val="0"/>
              <w:spacing w:beforeLines="50" w:before="156" w:line="480" w:lineRule="exact"/>
              <w:rPr>
                <w:rFonts w:ascii="微软雅黑" w:eastAsia="微软雅黑" w:hAnsi="微软雅黑"/>
                <w:szCs w:val="21"/>
              </w:rPr>
            </w:pPr>
            <w:r>
              <w:rPr>
                <w:rFonts w:ascii="微软雅黑" w:eastAsia="微软雅黑" w:hAnsi="微软雅黑" w:hint="eastAsia"/>
                <w:szCs w:val="21"/>
              </w:rPr>
              <w:t>项目组为创伤性脑、脊髓损伤的</w:t>
            </w:r>
            <w:proofErr w:type="gramStart"/>
            <w:r>
              <w:rPr>
                <w:rFonts w:ascii="微软雅黑" w:eastAsia="微软雅黑" w:hAnsi="微软雅黑" w:hint="eastAsia"/>
                <w:szCs w:val="21"/>
              </w:rPr>
              <w:t>的</w:t>
            </w:r>
            <w:proofErr w:type="gramEnd"/>
            <w:r>
              <w:rPr>
                <w:rFonts w:ascii="微软雅黑" w:eastAsia="微软雅黑" w:hAnsi="微软雅黑" w:hint="eastAsia"/>
                <w:szCs w:val="21"/>
              </w:rPr>
              <w:t>发生机理和临床处置提供了新思路，相关结果在国内外期刊发表论著101篇，其中“中华”级期刊67篇，SCI论文20篇，获国家专利2项。阶段性成果获联合国TIPS中国国家分部发明创新科技之星奖。</w:t>
            </w:r>
          </w:p>
        </w:tc>
      </w:tr>
      <w:tr w:rsidR="009A7D5A" w:rsidTr="007A059A">
        <w:trPr>
          <w:trHeight w:val="12602"/>
        </w:trPr>
        <w:tc>
          <w:tcPr>
            <w:tcW w:w="8522" w:type="dxa"/>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lastRenderedPageBreak/>
              <w:t>代表性论文专著目录</w:t>
            </w:r>
          </w:p>
          <w:p w:rsidR="009A7D5A" w:rsidRDefault="009A7D5A" w:rsidP="009A7D5A">
            <w:pPr>
              <w:numPr>
                <w:ilvl w:val="0"/>
                <w:numId w:val="4"/>
              </w:numPr>
              <w:rPr>
                <w:rFonts w:ascii="微软雅黑" w:eastAsia="微软雅黑" w:hAnsi="微软雅黑" w:cs="宋体"/>
                <w:kern w:val="0"/>
                <w:szCs w:val="21"/>
              </w:rPr>
            </w:pPr>
            <w:r>
              <w:rPr>
                <w:rFonts w:ascii="微软雅黑" w:eastAsia="微软雅黑" w:hAnsi="微软雅黑" w:cs="宋体" w:hint="eastAsia"/>
                <w:kern w:val="0"/>
                <w:szCs w:val="21"/>
              </w:rPr>
              <w:t>Human amnion mesenchymal cells negative co-stimulatory molecules PD-L1 expression and its capacity of modulating microglial activation of CNS/Cell Biochem Biophys/Wu W, Lan Q, Lu H, Xu J, Zhu A, Fang W, Ge F, Hui G</w:t>
            </w:r>
          </w:p>
          <w:p w:rsidR="009A7D5A" w:rsidRDefault="009A7D5A" w:rsidP="009A7D5A">
            <w:pPr>
              <w:numPr>
                <w:ilvl w:val="0"/>
                <w:numId w:val="4"/>
              </w:numPr>
              <w:rPr>
                <w:rFonts w:ascii="微软雅黑" w:eastAsia="微软雅黑" w:hAnsi="微软雅黑" w:cs="宋体"/>
                <w:kern w:val="0"/>
                <w:szCs w:val="21"/>
              </w:rPr>
            </w:pPr>
            <w:r>
              <w:rPr>
                <w:rFonts w:ascii="微软雅黑" w:eastAsia="微软雅黑" w:hAnsi="微软雅黑" w:cs="宋体" w:hint="eastAsia"/>
                <w:kern w:val="0"/>
                <w:szCs w:val="21"/>
              </w:rPr>
              <w:t xml:space="preserve">Gradual and controlled decompression for brain swelling due to severe head injury/ Cell Biochem Biophys/Cell Biochem Biophys/Jiang YZ, Lan Q, Wang QH, Song DL, Lu H, Wu WJ </w:t>
            </w:r>
          </w:p>
          <w:p w:rsidR="009A7D5A" w:rsidRDefault="009A7D5A" w:rsidP="009A7D5A">
            <w:pPr>
              <w:numPr>
                <w:ilvl w:val="0"/>
                <w:numId w:val="4"/>
              </w:numPr>
              <w:rPr>
                <w:rFonts w:ascii="微软雅黑" w:eastAsia="微软雅黑" w:hAnsi="微软雅黑" w:cs="宋体"/>
                <w:kern w:val="0"/>
                <w:szCs w:val="21"/>
              </w:rPr>
            </w:pPr>
            <w:r>
              <w:rPr>
                <w:rFonts w:ascii="微软雅黑" w:eastAsia="微软雅黑" w:hAnsi="微软雅黑" w:cs="宋体" w:hint="eastAsia"/>
                <w:kern w:val="0"/>
                <w:szCs w:val="21"/>
              </w:rPr>
              <w:t>Human amniotic epithelial cells express specific markers of nerve cells and migrate along the nerve fibers in the corpus callosum/ Neural Regen Res/Wu Z, Hui G, Lu Y, Liu T, Huang Q, Guo L</w:t>
            </w:r>
          </w:p>
          <w:p w:rsidR="009A7D5A" w:rsidRDefault="009A7D5A" w:rsidP="009A7D5A">
            <w:pPr>
              <w:numPr>
                <w:ilvl w:val="0"/>
                <w:numId w:val="4"/>
              </w:numPr>
              <w:rPr>
                <w:rFonts w:ascii="微软雅黑" w:eastAsia="微软雅黑" w:hAnsi="微软雅黑" w:cs="宋体"/>
                <w:kern w:val="0"/>
                <w:szCs w:val="21"/>
              </w:rPr>
            </w:pPr>
            <w:r>
              <w:rPr>
                <w:rFonts w:ascii="微软雅黑" w:eastAsia="微软雅黑" w:hAnsi="微软雅黑" w:cs="宋体" w:hint="eastAsia"/>
                <w:kern w:val="0"/>
                <w:szCs w:val="21"/>
              </w:rPr>
              <w:t>Transplantation of human amniotic epithelial cells improves hindlimb function in rats with spinal cord injury/ Chin Med J(Engl)/ Wu ZY, Hui GZ, Lu Y, Wu X, Guo LH</w:t>
            </w:r>
          </w:p>
          <w:p w:rsidR="009A7D5A" w:rsidRDefault="009A7D5A" w:rsidP="009A7D5A">
            <w:pPr>
              <w:numPr>
                <w:ilvl w:val="0"/>
                <w:numId w:val="4"/>
              </w:numPr>
              <w:rPr>
                <w:rFonts w:ascii="微软雅黑" w:eastAsia="微软雅黑" w:hAnsi="微软雅黑" w:cs="宋体"/>
                <w:kern w:val="0"/>
                <w:szCs w:val="21"/>
              </w:rPr>
            </w:pPr>
            <w:r>
              <w:rPr>
                <w:rFonts w:ascii="微软雅黑" w:eastAsia="微软雅黑" w:hAnsi="微软雅黑" w:cs="宋体" w:hint="eastAsia"/>
                <w:kern w:val="0"/>
                <w:szCs w:val="21"/>
              </w:rPr>
              <w:t xml:space="preserve">Survival and rgeneration of deep-freeze preserved autologous cranial bones after cranioplasty/ Br J Neurosug/ Br J Neurosug/Lu Y, Hui G, Liu F, Wang Z, Tang Y, Gao S </w:t>
            </w:r>
          </w:p>
          <w:p w:rsidR="009A7D5A" w:rsidRDefault="009A7D5A" w:rsidP="009A7D5A">
            <w:pPr>
              <w:numPr>
                <w:ilvl w:val="0"/>
                <w:numId w:val="4"/>
              </w:numPr>
              <w:rPr>
                <w:rFonts w:ascii="微软雅黑" w:eastAsia="微软雅黑" w:hAnsi="微软雅黑" w:cs="宋体"/>
                <w:kern w:val="0"/>
                <w:szCs w:val="21"/>
              </w:rPr>
            </w:pPr>
            <w:r>
              <w:rPr>
                <w:rFonts w:ascii="微软雅黑" w:eastAsia="微软雅黑" w:hAnsi="微软雅黑" w:cs="宋体" w:hint="eastAsia"/>
                <w:kern w:val="0"/>
                <w:szCs w:val="21"/>
              </w:rPr>
              <w:t xml:space="preserve">人羊膜上皮细胞移植治疗大鼠脊髓损伤的实验研究/中华神经外科杂志/吴智远, 卢奕, 惠国桢, 吴鑫, 暨荀鹤, </w:t>
            </w:r>
            <w:proofErr w:type="gramStart"/>
            <w:r>
              <w:rPr>
                <w:rFonts w:ascii="微软雅黑" w:eastAsia="微软雅黑" w:hAnsi="微软雅黑" w:cs="宋体" w:hint="eastAsia"/>
                <w:kern w:val="0"/>
                <w:szCs w:val="21"/>
              </w:rPr>
              <w:t>黄勤</w:t>
            </w:r>
            <w:proofErr w:type="gramEnd"/>
            <w:r>
              <w:rPr>
                <w:rFonts w:ascii="微软雅黑" w:eastAsia="微软雅黑" w:hAnsi="微软雅黑" w:cs="宋体" w:hint="eastAsia"/>
                <w:kern w:val="0"/>
                <w:szCs w:val="21"/>
              </w:rPr>
              <w:t>, 郭礼和</w:t>
            </w:r>
          </w:p>
          <w:p w:rsidR="009A7D5A" w:rsidRDefault="009A7D5A" w:rsidP="009A7D5A">
            <w:pPr>
              <w:numPr>
                <w:ilvl w:val="0"/>
                <w:numId w:val="4"/>
              </w:numPr>
              <w:rPr>
                <w:rFonts w:ascii="微软雅黑" w:eastAsia="微软雅黑" w:hAnsi="微软雅黑" w:cs="宋体"/>
                <w:kern w:val="0"/>
                <w:szCs w:val="21"/>
              </w:rPr>
            </w:pPr>
            <w:r>
              <w:rPr>
                <w:rFonts w:ascii="微软雅黑" w:eastAsia="微软雅黑" w:hAnsi="微软雅黑" w:cs="宋体" w:hint="eastAsia"/>
                <w:kern w:val="0"/>
                <w:szCs w:val="21"/>
              </w:rPr>
              <w:t>急性弥漫性脑肿胀发病机制的实验研究/中华创伤杂志/吴思荣, 惠国桢, 印其章</w:t>
            </w:r>
          </w:p>
          <w:p w:rsidR="009A7D5A" w:rsidRDefault="009A7D5A" w:rsidP="009A7D5A">
            <w:pPr>
              <w:numPr>
                <w:ilvl w:val="0"/>
                <w:numId w:val="4"/>
              </w:numPr>
              <w:rPr>
                <w:rFonts w:ascii="微软雅黑" w:eastAsia="微软雅黑" w:hAnsi="微软雅黑" w:cs="宋体"/>
                <w:kern w:val="0"/>
                <w:szCs w:val="21"/>
              </w:rPr>
            </w:pPr>
            <w:r>
              <w:rPr>
                <w:rFonts w:ascii="微软雅黑" w:eastAsia="微软雅黑" w:hAnsi="微软雅黑" w:cs="宋体" w:hint="eastAsia"/>
                <w:kern w:val="0"/>
                <w:szCs w:val="21"/>
              </w:rPr>
              <w:t>慢性硬脑膜下血肿发病机理的研究/中华神经外科杂志/惠国桢, 韩莘莘, 兰青, 李向东, 鲍耀东, 史丹</w:t>
            </w:r>
          </w:p>
        </w:tc>
      </w:tr>
    </w:tbl>
    <w:p w:rsidR="009A7D5A" w:rsidRDefault="009A7D5A" w:rsidP="009A7D5A">
      <w:pPr>
        <w:rPr>
          <w:rFonts w:ascii="微软雅黑" w:eastAsia="微软雅黑" w:hAnsi="微软雅黑" w:cs="宋体"/>
          <w:kern w:val="0"/>
          <w:szCs w:val="21"/>
        </w:rPr>
      </w:pPr>
      <w:r>
        <w:rPr>
          <w:rFonts w:ascii="微软雅黑" w:eastAsia="微软雅黑" w:hAnsi="微软雅黑" w:cs="宋体" w:hint="eastAsia"/>
          <w:kern w:val="0"/>
          <w:szCs w:val="21"/>
        </w:rPr>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4"/>
        <w:gridCol w:w="2150"/>
        <w:gridCol w:w="1354"/>
        <w:gridCol w:w="1701"/>
        <w:gridCol w:w="1732"/>
      </w:tblGrid>
      <w:tr w:rsidR="009A7D5A" w:rsidTr="00DE4F49">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知识产权具体名称</w:t>
            </w:r>
          </w:p>
        </w:tc>
        <w:tc>
          <w:tcPr>
            <w:tcW w:w="1354"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国家（地区）</w:t>
            </w:r>
          </w:p>
        </w:tc>
        <w:tc>
          <w:tcPr>
            <w:tcW w:w="1701"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发明人</w:t>
            </w:r>
          </w:p>
        </w:tc>
      </w:tr>
      <w:tr w:rsidR="009A7D5A"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lastRenderedPageBreak/>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非直视下经皮硬脑膜悬吊器</w:t>
            </w:r>
          </w:p>
        </w:tc>
        <w:tc>
          <w:tcPr>
            <w:tcW w:w="1354"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201110157329.5</w:t>
            </w:r>
          </w:p>
        </w:tc>
        <w:tc>
          <w:tcPr>
            <w:tcW w:w="1732"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蒋云召、陆华</w:t>
            </w:r>
          </w:p>
        </w:tc>
      </w:tr>
      <w:tr w:rsidR="009A7D5A" w:rsidTr="00DE4F49">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实用新型专利</w:t>
            </w:r>
          </w:p>
        </w:tc>
        <w:tc>
          <w:tcPr>
            <w:tcW w:w="2150"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硬膜胶合纽扣</w:t>
            </w:r>
          </w:p>
        </w:tc>
        <w:tc>
          <w:tcPr>
            <w:tcW w:w="1354"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中国</w:t>
            </w:r>
          </w:p>
        </w:tc>
        <w:tc>
          <w:tcPr>
            <w:tcW w:w="1701"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201020102277.2</w:t>
            </w:r>
          </w:p>
        </w:tc>
        <w:tc>
          <w:tcPr>
            <w:tcW w:w="1732" w:type="dxa"/>
            <w:tcBorders>
              <w:top w:val="single" w:sz="4" w:space="0" w:color="auto"/>
              <w:left w:val="single" w:sz="4" w:space="0" w:color="auto"/>
              <w:bottom w:val="single" w:sz="4" w:space="0" w:color="auto"/>
              <w:right w:val="single" w:sz="4" w:space="0" w:color="auto"/>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吴卫江</w:t>
            </w:r>
          </w:p>
        </w:tc>
      </w:tr>
    </w:tbl>
    <w:p w:rsidR="009A7D5A" w:rsidRDefault="009A7D5A" w:rsidP="009A7D5A">
      <w:pPr>
        <w:rPr>
          <w:rFonts w:ascii="微软雅黑" w:eastAsia="微软雅黑" w:hAnsi="微软雅黑" w:cs="宋体"/>
          <w:kern w:val="0"/>
          <w:szCs w:val="21"/>
        </w:rPr>
      </w:pPr>
    </w:p>
    <w:p w:rsidR="009A7D5A" w:rsidRDefault="009A7D5A" w:rsidP="009A7D5A">
      <w:pPr>
        <w:rPr>
          <w:rFonts w:ascii="微软雅黑" w:eastAsia="微软雅黑" w:hAnsi="微软雅黑" w:cs="宋体"/>
          <w:kern w:val="0"/>
          <w:szCs w:val="21"/>
        </w:rPr>
      </w:pPr>
      <w:r>
        <w:rPr>
          <w:rFonts w:ascii="微软雅黑" w:eastAsia="微软雅黑" w:hAnsi="微软雅黑" w:cs="宋体" w:hint="eastAsia"/>
          <w:kern w:val="0"/>
          <w:szCs w:val="21"/>
        </w:rPr>
        <w:t xml:space="preserve">主要完成人情况：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900"/>
        <w:gridCol w:w="1260"/>
        <w:gridCol w:w="1350"/>
        <w:gridCol w:w="2475"/>
        <w:gridCol w:w="2156"/>
      </w:tblGrid>
      <w:tr w:rsidR="009A7D5A" w:rsidTr="00DE4F49">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排名</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完成人</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技术职称</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工作单位</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创新性贡献</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曾获科技奖励情况</w:t>
            </w:r>
          </w:p>
        </w:tc>
      </w:tr>
      <w:tr w:rsidR="009A7D5A" w:rsidTr="00DE4F49">
        <w:trPr>
          <w:trHeight w:hRule="exact" w:val="5639"/>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第一</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惠国桢</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主任医师、教授、博士及博士后研究</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苏州大学附属第一医院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负责课题设计和具体实施，负责参加本课题的博士生及硕士生临床与实验关键技术优化工作，并对成果资料进行总结分析。指导研究生发表SCI收录及中华论文96篇，投入工作量占本人总工作量60%。</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 xml:space="preserve">以第一完成人先后获得省部级科技进步奖19项，其中江苏省人民政府二等奖4项，教育部二等奖1项，省部级三等奖13项，首届中华医学科技三等奖1项，联合国TIPS发明创新科技之星奖1项   </w:t>
            </w:r>
          </w:p>
        </w:tc>
      </w:tr>
      <w:tr w:rsidR="009A7D5A" w:rsidTr="00DE4F49">
        <w:trPr>
          <w:trHeight w:hRule="exact" w:val="3886"/>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lastRenderedPageBreak/>
              <w:t>第二</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陆华</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主任医师</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无锡市第三人民医院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重型脑损伤后神经源性肺水肿的发生机制和多巴</w:t>
            </w:r>
            <w:proofErr w:type="gramStart"/>
            <w:r>
              <w:rPr>
                <w:rFonts w:ascii="微软雅黑" w:eastAsia="微软雅黑" w:hAnsi="微软雅黑" w:cs="宋体" w:hint="eastAsia"/>
                <w:kern w:val="0"/>
                <w:szCs w:val="21"/>
              </w:rPr>
              <w:t>酚</w:t>
            </w:r>
            <w:proofErr w:type="gramEnd"/>
            <w:r>
              <w:rPr>
                <w:rFonts w:ascii="微软雅黑" w:eastAsia="微软雅黑" w:hAnsi="微软雅黑" w:cs="宋体" w:hint="eastAsia"/>
                <w:kern w:val="0"/>
                <w:szCs w:val="21"/>
              </w:rPr>
              <w:t xml:space="preserve">丁胺的治疗作用，对创新点1、2做出贡献，投入工作量约占本人工作量的60% </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以第6完成人获江苏省科学技术进步奖二等奖1项</w:t>
            </w:r>
          </w:p>
        </w:tc>
      </w:tr>
      <w:tr w:rsidR="009A7D5A" w:rsidTr="00DE4F49">
        <w:trPr>
          <w:trHeight w:hRule="exact" w:val="3949"/>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第三</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吴思荣</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主任医师、副教授、硕士研究生导师</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苏州大学附属第一医院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负责本项目部分实验与临床研究以及论文撰写工作，投入工作量占本人总工作量60%。</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以第一完成人获江苏省国防科技工业科技进步奖一等奖1项，苏州市自然科学优秀学术论文奖二等奖1项；以第二完成人获中国核工业总公司部级科技进步奖二等奖1项，联合国技术信息促进系统中国国家分部发明创新科技之星奖1项；以第四完成人获江苏省科学技术进步奖二等奖1项，苏州市科学技术进步奖一等奖1项。</w:t>
            </w:r>
          </w:p>
        </w:tc>
      </w:tr>
      <w:tr w:rsidR="009A7D5A" w:rsidTr="00DE4F49">
        <w:trPr>
          <w:trHeight w:hRule="exact" w:val="3541"/>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第四</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李向东</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主任医师、副教授、硕士研究生导师</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苏州大学附属第一医院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负责本项目部分实验与临床研究以及论文撰写工作，对创新点1、3做出贡献，投入工作量占本人总工作量50%</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获江苏省科学技术进步奖二等奖4项，苏州市科学技术进步奖一等奖2项。</w:t>
            </w:r>
          </w:p>
        </w:tc>
      </w:tr>
      <w:tr w:rsidR="009A7D5A" w:rsidTr="00DE4F49">
        <w:trPr>
          <w:trHeight w:hRule="exact" w:val="1993"/>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第五</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陈革</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主任医师</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无锡市第三人民医院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 xml:space="preserve">对创新点2、3做出贡献，投入工作量约占本人工作量的50%。 </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以第五完成人获江苏省科技进步二等奖一项</w:t>
            </w:r>
          </w:p>
        </w:tc>
      </w:tr>
      <w:tr w:rsidR="009A7D5A" w:rsidTr="00DE4F49">
        <w:trPr>
          <w:trHeight w:hRule="exact" w:val="2685"/>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lastRenderedPageBreak/>
              <w:t>第六</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吴卫江</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主任医师</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无锡市第三人民医院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对创新点1做出贡献，投入工作量约占本人工作量的60%。</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无</w:t>
            </w:r>
          </w:p>
        </w:tc>
      </w:tr>
      <w:tr w:rsidR="009A7D5A" w:rsidTr="00DE4F49">
        <w:trPr>
          <w:trHeight w:hRule="exact" w:val="1874"/>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第七</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蒋云召</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副主任医师、副教授</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无锡市第三人民医院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对创新点2做出贡献，投入工作量约占本人总工作量的60%。</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无</w:t>
            </w:r>
          </w:p>
        </w:tc>
      </w:tr>
      <w:tr w:rsidR="009A7D5A" w:rsidTr="00DE4F49">
        <w:trPr>
          <w:trHeight w:hRule="exact" w:val="2424"/>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第八</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卢奕</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主任医师、副教授、硕士研究生导师</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嘉兴市第一医院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对创新点1、2做出贡献，投入工作量约占本人总工作量的50%</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无</w:t>
            </w:r>
          </w:p>
        </w:tc>
      </w:tr>
      <w:tr w:rsidR="009A7D5A" w:rsidTr="00DE4F49">
        <w:trPr>
          <w:trHeight w:hRule="exact" w:val="3692"/>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第九</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吴智远</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主任医师、副教授、硕士研究生导师</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常州市第二人民医院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对创新点1做出贡献，投入工作量约占本人总工作量60%。</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获“王忠诚中国神经外科医师奖”2013年度青年奖</w:t>
            </w:r>
          </w:p>
          <w:p w:rsidR="009A7D5A" w:rsidRDefault="009A7D5A" w:rsidP="00DE4F49">
            <w:pPr>
              <w:rPr>
                <w:rFonts w:ascii="微软雅黑" w:eastAsia="微软雅黑" w:hAnsi="微软雅黑" w:cs="宋体"/>
                <w:kern w:val="0"/>
                <w:szCs w:val="21"/>
              </w:rPr>
            </w:pPr>
          </w:p>
        </w:tc>
      </w:tr>
      <w:tr w:rsidR="009A7D5A" w:rsidTr="00DE4F49">
        <w:trPr>
          <w:trHeight w:hRule="exact" w:val="4274"/>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lastRenderedPageBreak/>
              <w:t>第十</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兰青</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主任医师、教授、博士研究生导师</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苏州大学附属第二医院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负责参加本课题的博士生及硕士生临床与实验关键技术优化工作，指导研究生发表SCI收录及中华论文16篇，投入工作量占本人总工作量20%。</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以第一完成人先后获得省部级科技进步奖9项，其中江苏省人民政府二等奖2项，教育部二等奖1项，省部级三等奖6项</w:t>
            </w:r>
          </w:p>
        </w:tc>
      </w:tr>
      <w:tr w:rsidR="009A7D5A" w:rsidTr="00DE4F49">
        <w:trPr>
          <w:trHeight w:hRule="exact" w:val="5744"/>
        </w:trPr>
        <w:tc>
          <w:tcPr>
            <w:tcW w:w="578"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第十一</w:t>
            </w:r>
          </w:p>
        </w:tc>
        <w:tc>
          <w:tcPr>
            <w:tcW w:w="90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郭礼和</w:t>
            </w:r>
          </w:p>
        </w:tc>
        <w:tc>
          <w:tcPr>
            <w:tcW w:w="126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教授、研究员</w:t>
            </w:r>
          </w:p>
        </w:tc>
        <w:tc>
          <w:tcPr>
            <w:tcW w:w="1350"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苏州大学附属第一医院</w:t>
            </w:r>
          </w:p>
        </w:tc>
        <w:tc>
          <w:tcPr>
            <w:tcW w:w="2475"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在国内最早从事人羊膜干细胞研究；与苏州大学第一附属医院惠国桢教授合作，最早在国内开展羊膜干细胞在治疗神经退行性疾病和损伤性疾病的研究。对创新点1做出贡献，投入工作量约占本人总工作量20%。</w:t>
            </w:r>
          </w:p>
        </w:tc>
        <w:tc>
          <w:tcPr>
            <w:tcW w:w="2156" w:type="dxa"/>
            <w:tcBorders>
              <w:top w:val="single" w:sz="4" w:space="0" w:color="000000"/>
              <w:left w:val="single" w:sz="4" w:space="0" w:color="000000"/>
              <w:bottom w:val="single" w:sz="4" w:space="0" w:color="000000"/>
              <w:right w:val="single" w:sz="4" w:space="0" w:color="000000"/>
            </w:tcBorders>
            <w:vAlign w:val="center"/>
          </w:tcPr>
          <w:p w:rsidR="009A7D5A" w:rsidRDefault="009A7D5A" w:rsidP="00DE4F49">
            <w:pPr>
              <w:rPr>
                <w:rFonts w:ascii="微软雅黑" w:eastAsia="微软雅黑" w:hAnsi="微软雅黑" w:cs="宋体"/>
                <w:kern w:val="0"/>
                <w:szCs w:val="21"/>
              </w:rPr>
            </w:pPr>
            <w:r>
              <w:rPr>
                <w:rFonts w:ascii="微软雅黑" w:eastAsia="微软雅黑" w:hAnsi="微软雅黑" w:cs="宋体" w:hint="eastAsia"/>
                <w:kern w:val="0"/>
                <w:szCs w:val="21"/>
              </w:rPr>
              <w:t>国家自然科学一等奖，中科院科技进步奖一等奖，中科院科技进步二等奖，上海科技进步三等奖，上海科技精英，“八五"国家科技攻关先进科技工作者荣誉称号等</w:t>
            </w:r>
          </w:p>
        </w:tc>
      </w:tr>
    </w:tbl>
    <w:p w:rsidR="00535E32" w:rsidRDefault="00535E32"/>
    <w:p w:rsidR="00DE4F49" w:rsidRDefault="005229DC" w:rsidP="00DE4F49">
      <w:pPr>
        <w:rPr>
          <w:rFonts w:ascii="微软雅黑" w:eastAsia="微软雅黑" w:hAnsi="微软雅黑"/>
          <w:b/>
          <w:sz w:val="22"/>
          <w:szCs w:val="21"/>
        </w:rPr>
      </w:pPr>
      <w:r>
        <w:rPr>
          <w:rFonts w:ascii="微软雅黑" w:eastAsia="微软雅黑" w:hAnsi="微软雅黑" w:hint="eastAsia"/>
          <w:b/>
          <w:sz w:val="22"/>
          <w:szCs w:val="21"/>
        </w:rPr>
        <w:t>1</w:t>
      </w:r>
      <w:r w:rsidR="0028620E">
        <w:rPr>
          <w:rFonts w:ascii="微软雅黑" w:eastAsia="微软雅黑" w:hAnsi="微软雅黑" w:hint="eastAsia"/>
          <w:b/>
          <w:sz w:val="22"/>
          <w:szCs w:val="21"/>
        </w:rPr>
        <w:t>1</w:t>
      </w:r>
      <w:r>
        <w:rPr>
          <w:rFonts w:ascii="微软雅黑" w:eastAsia="微软雅黑" w:hAnsi="微软雅黑" w:hint="eastAsia"/>
          <w:b/>
          <w:sz w:val="22"/>
          <w:szCs w:val="21"/>
        </w:rPr>
        <w:t>.</w:t>
      </w:r>
    </w:p>
    <w:tbl>
      <w:tblPr>
        <w:tblW w:w="85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4"/>
      </w:tblGrid>
      <w:tr w:rsidR="00DE4F49" w:rsidTr="00DE4F49">
        <w:trPr>
          <w:trHeight w:val="665"/>
        </w:trPr>
        <w:tc>
          <w:tcPr>
            <w:tcW w:w="8514" w:type="dxa"/>
          </w:tcPr>
          <w:p w:rsidR="00DE4F49" w:rsidRDefault="00DE4F49" w:rsidP="00DE4F49">
            <w:pPr>
              <w:rPr>
                <w:rFonts w:ascii="微软雅黑" w:eastAsia="微软雅黑" w:hAnsi="微软雅黑"/>
                <w:szCs w:val="21"/>
              </w:rPr>
            </w:pPr>
            <w:r>
              <w:rPr>
                <w:rFonts w:ascii="微软雅黑" w:eastAsia="微软雅黑" w:hAnsi="微软雅黑" w:hint="eastAsia"/>
                <w:szCs w:val="21"/>
              </w:rPr>
              <w:t>项目名称：</w:t>
            </w:r>
            <w:r>
              <w:rPr>
                <w:rFonts w:ascii="微软雅黑" w:eastAsia="微软雅黑" w:hAnsi="微软雅黑"/>
                <w:szCs w:val="21"/>
              </w:rPr>
              <w:t xml:space="preserve"> </w:t>
            </w:r>
            <w:r>
              <w:rPr>
                <w:rFonts w:ascii="微软雅黑" w:eastAsia="微软雅黑" w:hAnsi="微软雅黑" w:hint="eastAsia"/>
                <w:szCs w:val="21"/>
              </w:rPr>
              <w:t>四肢皮肤软组织缺损微型皮瓣修复技术的创新及临床应用研究</w:t>
            </w:r>
          </w:p>
        </w:tc>
      </w:tr>
      <w:tr w:rsidR="00DE4F49" w:rsidTr="00DE4F49">
        <w:trPr>
          <w:trHeight w:val="623"/>
        </w:trPr>
        <w:tc>
          <w:tcPr>
            <w:tcW w:w="8514" w:type="dxa"/>
          </w:tcPr>
          <w:p w:rsidR="00DE4F49" w:rsidRDefault="00DE4F49" w:rsidP="004154E1">
            <w:pPr>
              <w:rPr>
                <w:rFonts w:ascii="微软雅黑" w:eastAsia="微软雅黑" w:hAnsi="微软雅黑"/>
                <w:szCs w:val="21"/>
              </w:rPr>
            </w:pPr>
            <w:r>
              <w:rPr>
                <w:rFonts w:ascii="微软雅黑" w:eastAsia="微软雅黑" w:hAnsi="微软雅黑" w:hint="eastAsia"/>
                <w:szCs w:val="21"/>
              </w:rPr>
              <w:t>主要完成单位：</w:t>
            </w:r>
            <w:r>
              <w:rPr>
                <w:rFonts w:ascii="微软雅黑" w:eastAsia="微软雅黑" w:hAnsi="微软雅黑"/>
                <w:szCs w:val="21"/>
              </w:rPr>
              <w:t xml:space="preserve"> </w:t>
            </w:r>
            <w:r>
              <w:rPr>
                <w:rFonts w:ascii="微软雅黑" w:eastAsia="微软雅黑" w:hAnsi="微软雅黑" w:hint="eastAsia"/>
                <w:szCs w:val="21"/>
              </w:rPr>
              <w:t>苏州大学，</w:t>
            </w:r>
            <w:r>
              <w:rPr>
                <w:rFonts w:ascii="微软雅黑" w:eastAsia="微软雅黑" w:hAnsi="微软雅黑"/>
                <w:szCs w:val="21"/>
              </w:rPr>
              <w:t>苏州大学</w:t>
            </w:r>
            <w:r>
              <w:rPr>
                <w:rFonts w:ascii="微软雅黑" w:eastAsia="微软雅黑" w:hAnsi="微软雅黑" w:hint="eastAsia"/>
                <w:szCs w:val="21"/>
              </w:rPr>
              <w:t>附属第二医院</w:t>
            </w:r>
            <w:r w:rsidR="004154E1">
              <w:rPr>
                <w:rFonts w:ascii="微软雅黑" w:eastAsia="微软雅黑" w:hAnsi="微软雅黑" w:hint="eastAsia"/>
                <w:szCs w:val="21"/>
              </w:rPr>
              <w:t>，</w:t>
            </w:r>
            <w:r>
              <w:rPr>
                <w:rFonts w:ascii="微软雅黑" w:eastAsia="微软雅黑" w:hAnsi="微软雅黑"/>
                <w:szCs w:val="21"/>
              </w:rPr>
              <w:t>苏州大学附属瑞华医院</w:t>
            </w:r>
          </w:p>
        </w:tc>
      </w:tr>
      <w:tr w:rsidR="00DE4F49" w:rsidTr="00DE4F49">
        <w:trPr>
          <w:trHeight w:val="623"/>
        </w:trPr>
        <w:tc>
          <w:tcPr>
            <w:tcW w:w="8514" w:type="dxa"/>
          </w:tcPr>
          <w:p w:rsidR="00DE4F49" w:rsidRDefault="00DE4F49" w:rsidP="00DE4F49">
            <w:pPr>
              <w:rPr>
                <w:rFonts w:ascii="微软雅黑" w:eastAsia="微软雅黑" w:hAnsi="微软雅黑"/>
                <w:szCs w:val="21"/>
              </w:rPr>
            </w:pPr>
            <w:r>
              <w:rPr>
                <w:rFonts w:ascii="微软雅黑" w:eastAsia="微软雅黑" w:hAnsi="微软雅黑" w:hint="eastAsia"/>
                <w:szCs w:val="21"/>
              </w:rPr>
              <w:t>推荐单位：苏州</w:t>
            </w:r>
            <w:r>
              <w:rPr>
                <w:rFonts w:ascii="微软雅黑" w:eastAsia="微软雅黑" w:hAnsi="微软雅黑"/>
                <w:szCs w:val="21"/>
              </w:rPr>
              <w:t>大学</w:t>
            </w:r>
          </w:p>
        </w:tc>
      </w:tr>
      <w:tr w:rsidR="00DE4F49" w:rsidTr="00DE4F49">
        <w:trPr>
          <w:trHeight w:val="623"/>
        </w:trPr>
        <w:tc>
          <w:tcPr>
            <w:tcW w:w="8514" w:type="dxa"/>
          </w:tcPr>
          <w:p w:rsidR="00DE4F49" w:rsidRDefault="00DE4F49" w:rsidP="00DE4F49">
            <w:pPr>
              <w:rPr>
                <w:rFonts w:ascii="微软雅黑" w:eastAsia="微软雅黑" w:hAnsi="微软雅黑"/>
                <w:szCs w:val="21"/>
              </w:rPr>
            </w:pPr>
            <w:r>
              <w:rPr>
                <w:rFonts w:ascii="微软雅黑" w:eastAsia="微软雅黑" w:hAnsi="微软雅黑" w:hint="eastAsia"/>
                <w:szCs w:val="21"/>
              </w:rPr>
              <w:t>推荐奖种：</w:t>
            </w:r>
            <w:r>
              <w:rPr>
                <w:rFonts w:ascii="微软雅黑" w:eastAsia="微软雅黑" w:hAnsi="微软雅黑"/>
                <w:szCs w:val="21"/>
              </w:rPr>
              <w:t xml:space="preserve"> 科学技术进步奖</w:t>
            </w:r>
          </w:p>
        </w:tc>
      </w:tr>
      <w:tr w:rsidR="00DE4F49" w:rsidTr="00DE4F49">
        <w:trPr>
          <w:trHeight w:val="697"/>
        </w:trPr>
        <w:tc>
          <w:tcPr>
            <w:tcW w:w="8514" w:type="dxa"/>
          </w:tcPr>
          <w:p w:rsidR="00DE4F49" w:rsidRDefault="00DE4F49" w:rsidP="00DE4F49">
            <w:pPr>
              <w:rPr>
                <w:rFonts w:ascii="微软雅黑" w:eastAsia="微软雅黑" w:hAnsi="微软雅黑"/>
                <w:szCs w:val="21"/>
              </w:rPr>
            </w:pPr>
            <w:r>
              <w:rPr>
                <w:rFonts w:ascii="微软雅黑" w:eastAsia="微软雅黑" w:hAnsi="微软雅黑" w:hint="eastAsia"/>
                <w:szCs w:val="21"/>
              </w:rPr>
              <w:lastRenderedPageBreak/>
              <w:t>主要完成人：</w:t>
            </w:r>
            <w:r>
              <w:rPr>
                <w:rFonts w:ascii="微软雅黑" w:eastAsia="微软雅黑" w:hAnsi="微软雅黑"/>
                <w:szCs w:val="21"/>
              </w:rPr>
              <w:t xml:space="preserve"> </w:t>
            </w:r>
            <w:r>
              <w:rPr>
                <w:rFonts w:ascii="微软雅黑" w:eastAsia="微软雅黑" w:hAnsi="微软雅黑" w:hint="eastAsia"/>
                <w:szCs w:val="21"/>
              </w:rPr>
              <w:t>王</w:t>
            </w:r>
            <w:proofErr w:type="gramStart"/>
            <w:r>
              <w:rPr>
                <w:rFonts w:ascii="微软雅黑" w:eastAsia="微软雅黑" w:hAnsi="微软雅黑" w:hint="eastAsia"/>
                <w:szCs w:val="21"/>
              </w:rPr>
              <w:t>培吉</w:t>
            </w:r>
            <w:r>
              <w:rPr>
                <w:rFonts w:ascii="微软雅黑" w:eastAsia="微软雅黑" w:hAnsi="微软雅黑"/>
                <w:szCs w:val="21"/>
              </w:rPr>
              <w:t>,巨积辉</w:t>
            </w:r>
            <w:proofErr w:type="gramEnd"/>
            <w:r>
              <w:rPr>
                <w:rFonts w:ascii="微软雅黑" w:eastAsia="微软雅黑" w:hAnsi="微软雅黑"/>
                <w:szCs w:val="21"/>
              </w:rPr>
              <w:t>,赵家举,江波,侯瑞兴,金光哲</w:t>
            </w:r>
          </w:p>
        </w:tc>
      </w:tr>
      <w:tr w:rsidR="00DE4F49" w:rsidTr="00DE4F49">
        <w:trPr>
          <w:trHeight w:val="2753"/>
        </w:trPr>
        <w:tc>
          <w:tcPr>
            <w:tcW w:w="8514" w:type="dxa"/>
          </w:tcPr>
          <w:p w:rsidR="00263014" w:rsidRDefault="00DE4F49" w:rsidP="00DE4F49">
            <w:pPr>
              <w:rPr>
                <w:rFonts w:ascii="微软雅黑" w:eastAsia="微软雅黑" w:hAnsi="微软雅黑"/>
                <w:szCs w:val="21"/>
              </w:rPr>
            </w:pPr>
            <w:r>
              <w:rPr>
                <w:rFonts w:ascii="微软雅黑" w:eastAsia="微软雅黑" w:hAnsi="微软雅黑" w:hint="eastAsia"/>
                <w:szCs w:val="21"/>
              </w:rPr>
              <w:t xml:space="preserve">项目简介： </w:t>
            </w:r>
          </w:p>
          <w:p w:rsidR="00DE4F49" w:rsidRDefault="00DE4F49" w:rsidP="00263014">
            <w:pPr>
              <w:spacing w:line="480" w:lineRule="exact"/>
              <w:rPr>
                <w:rFonts w:ascii="微软雅黑" w:eastAsia="微软雅黑" w:hAnsi="微软雅黑"/>
                <w:szCs w:val="21"/>
              </w:rPr>
            </w:pPr>
            <w:r>
              <w:rPr>
                <w:rFonts w:ascii="微软雅黑" w:eastAsia="微软雅黑" w:hAnsi="微软雅黑" w:hint="eastAsia"/>
                <w:szCs w:val="21"/>
              </w:rPr>
              <w:t>四肢皮肤软组织缺损是临床上常见的创伤，常伴有骨骼、神经和肌腱等重要组织外露，创面复杂难以修复，易导致残疾，其治疗结果好坏将直接影响患肢的功能恢复。传统皮瓣修复方法易造成皮瓣臃肿、致残率高，影响患肢外观和功能。</w:t>
            </w:r>
          </w:p>
          <w:p w:rsidR="00DE4F49" w:rsidRDefault="00DE4F49" w:rsidP="00263014">
            <w:pPr>
              <w:spacing w:line="480" w:lineRule="exact"/>
              <w:rPr>
                <w:rFonts w:ascii="微软雅黑" w:eastAsia="微软雅黑" w:hAnsi="微软雅黑"/>
                <w:szCs w:val="21"/>
              </w:rPr>
            </w:pPr>
            <w:r>
              <w:rPr>
                <w:rFonts w:ascii="微软雅黑" w:eastAsia="微软雅黑" w:hAnsi="微软雅黑" w:hint="eastAsia"/>
                <w:szCs w:val="21"/>
              </w:rPr>
              <w:t>一、主要技术内容</w:t>
            </w:r>
          </w:p>
          <w:p w:rsidR="00DE4F49" w:rsidRDefault="00DE4F49" w:rsidP="00263014">
            <w:pPr>
              <w:spacing w:line="480" w:lineRule="exact"/>
              <w:rPr>
                <w:rFonts w:ascii="微软雅黑" w:eastAsia="微软雅黑" w:hAnsi="微软雅黑"/>
                <w:szCs w:val="21"/>
              </w:rPr>
            </w:pPr>
            <w:r>
              <w:rPr>
                <w:rFonts w:ascii="微软雅黑" w:eastAsia="微软雅黑" w:hAnsi="微软雅黑" w:hint="eastAsia"/>
                <w:szCs w:val="21"/>
              </w:rPr>
              <w:t>（1）为了克服上述缺点及提高皮瓣的成活率，创新性地提出动脉供血是促进皮瓣成活的主要因素，静脉回流是影响逆行皮瓣成活重要因素之一。皮瓣移植术后蒂部处理不当既可引起动脉供血障碍又可导致静脉的回流障碍，进而导致皮瓣的部分或全部坏死，针对这一特点，首次提出皮瓣移植术“瓶颈效应”的概念，并创新性地在远端</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皮瓣或逆行岛状皮瓣转移术中设计蒂部</w:t>
            </w:r>
            <w:proofErr w:type="gramStart"/>
            <w:r>
              <w:rPr>
                <w:rFonts w:ascii="微软雅黑" w:eastAsia="微软雅黑" w:hAnsi="微软雅黑" w:hint="eastAsia"/>
                <w:szCs w:val="21"/>
              </w:rPr>
              <w:t>微型瓣以避免</w:t>
            </w:r>
            <w:proofErr w:type="gramEnd"/>
            <w:r>
              <w:rPr>
                <w:rFonts w:ascii="微软雅黑" w:eastAsia="微软雅黑" w:hAnsi="微软雅黑" w:hint="eastAsia"/>
                <w:szCs w:val="21"/>
              </w:rPr>
              <w:t>损伤蒂部微循环及减轻皮瓣蒂部压力，提高了皮瓣成活率。同时创新性地在掌背动脉皮支</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逆行筋膜皮瓣蒂部设计</w:t>
            </w:r>
            <w:proofErr w:type="gramStart"/>
            <w:r>
              <w:rPr>
                <w:rFonts w:ascii="微软雅黑" w:eastAsia="微软雅黑" w:hAnsi="微软雅黑" w:hint="eastAsia"/>
                <w:szCs w:val="21"/>
              </w:rPr>
              <w:t>微型瓣并临床</w:t>
            </w:r>
            <w:proofErr w:type="gramEnd"/>
            <w:r>
              <w:rPr>
                <w:rFonts w:ascii="微软雅黑" w:eastAsia="微软雅黑" w:hAnsi="微软雅黑" w:hint="eastAsia"/>
                <w:szCs w:val="21"/>
              </w:rPr>
              <w:t>应用，最大程度提高了皮瓣成活率，获得了满意的临床疗效。</w:t>
            </w:r>
          </w:p>
          <w:p w:rsidR="00DE4F49" w:rsidRDefault="00DE4F49" w:rsidP="00263014">
            <w:pPr>
              <w:spacing w:line="480" w:lineRule="exact"/>
              <w:rPr>
                <w:rFonts w:ascii="微软雅黑" w:eastAsia="微软雅黑" w:hAnsi="微软雅黑"/>
                <w:szCs w:val="21"/>
              </w:rPr>
            </w:pPr>
            <w:r>
              <w:rPr>
                <w:rFonts w:ascii="微软雅黑" w:eastAsia="微软雅黑" w:hAnsi="微软雅黑" w:hint="eastAsia"/>
                <w:szCs w:val="21"/>
              </w:rPr>
              <w:t>（2）在临床解剖学研究的基础上，根据显微外科学“缺多少、补多少，缺什么、补什么”的重建理念指导下，创新地设计应用游离微型皮瓣（①游离尺动脉腕上皮支下行支微型皮瓣 ②游离第二足趾</w:t>
            </w:r>
            <w:proofErr w:type="gramStart"/>
            <w:r>
              <w:rPr>
                <w:rFonts w:ascii="微软雅黑" w:eastAsia="微软雅黑" w:hAnsi="微软雅黑" w:hint="eastAsia"/>
                <w:szCs w:val="21"/>
              </w:rPr>
              <w:t>胫</w:t>
            </w:r>
            <w:proofErr w:type="gramEnd"/>
            <w:r>
              <w:rPr>
                <w:rFonts w:ascii="微软雅黑" w:eastAsia="微软雅黑" w:hAnsi="微软雅黑" w:hint="eastAsia"/>
                <w:szCs w:val="21"/>
              </w:rPr>
              <w:t>侧微型皮瓣 ③</w:t>
            </w:r>
            <w:proofErr w:type="gramStart"/>
            <w:r>
              <w:rPr>
                <w:rFonts w:ascii="微软雅黑" w:eastAsia="微软雅黑" w:hAnsi="微软雅黑" w:hint="eastAsia"/>
                <w:szCs w:val="21"/>
              </w:rPr>
              <w:t>游离指</w:t>
            </w:r>
            <w:proofErr w:type="gramEnd"/>
            <w:r>
              <w:rPr>
                <w:rFonts w:ascii="微软雅黑" w:eastAsia="微软雅黑" w:hAnsi="微软雅黑" w:hint="eastAsia"/>
                <w:szCs w:val="21"/>
              </w:rPr>
              <w:t>固有动脉背侧支微型皮瓣） 修复四肢皮肤软组织缺损，术后皮瓣全部成活，并发症少，术区及供区损伤小，皮瓣外形美观，为四肢创面修复提供了较理想的手术方法。</w:t>
            </w:r>
          </w:p>
          <w:p w:rsidR="00DE4F49" w:rsidRDefault="00DE4F49" w:rsidP="00263014">
            <w:pPr>
              <w:spacing w:line="480" w:lineRule="exact"/>
              <w:rPr>
                <w:rFonts w:ascii="微软雅黑" w:eastAsia="微软雅黑" w:hAnsi="微软雅黑"/>
                <w:szCs w:val="21"/>
              </w:rPr>
            </w:pPr>
            <w:r>
              <w:rPr>
                <w:rFonts w:ascii="微软雅黑" w:eastAsia="微软雅黑" w:hAnsi="微软雅黑" w:hint="eastAsia"/>
                <w:szCs w:val="21"/>
              </w:rPr>
              <w:t>二、项目社会效益</w:t>
            </w:r>
          </w:p>
          <w:p w:rsidR="00DE4F49" w:rsidRDefault="00DE4F49" w:rsidP="00263014">
            <w:pPr>
              <w:spacing w:line="480" w:lineRule="exact"/>
              <w:ind w:firstLineChars="200" w:firstLine="420"/>
              <w:rPr>
                <w:rFonts w:ascii="微软雅黑" w:eastAsia="微软雅黑" w:hAnsi="微软雅黑"/>
                <w:szCs w:val="21"/>
              </w:rPr>
            </w:pPr>
            <w:r>
              <w:rPr>
                <w:rFonts w:ascii="微软雅黑" w:eastAsia="微软雅黑" w:hAnsi="微软雅黑" w:hint="eastAsia"/>
                <w:szCs w:val="21"/>
              </w:rPr>
              <w:t>项目创新性设计并临床应用：1.蒂部微型皮瓣 2.游离微型皮瓣（①游离尺动脉腕上皮支下行支微型皮瓣 ②游离第二足趾</w:t>
            </w:r>
            <w:proofErr w:type="gramStart"/>
            <w:r>
              <w:rPr>
                <w:rFonts w:ascii="微软雅黑" w:eastAsia="微软雅黑" w:hAnsi="微软雅黑" w:hint="eastAsia"/>
                <w:szCs w:val="21"/>
              </w:rPr>
              <w:t>胫</w:t>
            </w:r>
            <w:proofErr w:type="gramEnd"/>
            <w:r>
              <w:rPr>
                <w:rFonts w:ascii="微软雅黑" w:eastAsia="微软雅黑" w:hAnsi="微软雅黑" w:hint="eastAsia"/>
                <w:szCs w:val="21"/>
              </w:rPr>
              <w:t>侧微型皮瓣 ③</w:t>
            </w:r>
            <w:proofErr w:type="gramStart"/>
            <w:r>
              <w:rPr>
                <w:rFonts w:ascii="微软雅黑" w:eastAsia="微软雅黑" w:hAnsi="微软雅黑" w:hint="eastAsia"/>
                <w:szCs w:val="21"/>
              </w:rPr>
              <w:t>游离指</w:t>
            </w:r>
            <w:proofErr w:type="gramEnd"/>
            <w:r>
              <w:rPr>
                <w:rFonts w:ascii="微软雅黑" w:eastAsia="微软雅黑" w:hAnsi="微软雅黑" w:hint="eastAsia"/>
                <w:szCs w:val="21"/>
              </w:rPr>
              <w:t>固有动脉背侧支微型皮瓣）修复四肢皮肤软组织缺损患者1796例，术后皮瓣成活率高，并发症少，对供区影响小，皮瓣外形美观，患者的满意度较高。项目手术可操作性强，可一次完成，减轻了患者的痛苦和经济负担，取得了良好的社会效益。</w:t>
            </w:r>
          </w:p>
          <w:p w:rsidR="00DE4F49" w:rsidRDefault="00DE4F49" w:rsidP="00263014">
            <w:pPr>
              <w:spacing w:line="480" w:lineRule="exact"/>
              <w:rPr>
                <w:rFonts w:ascii="微软雅黑" w:eastAsia="微软雅黑" w:hAnsi="微软雅黑"/>
                <w:szCs w:val="21"/>
              </w:rPr>
            </w:pPr>
            <w:r>
              <w:rPr>
                <w:rFonts w:ascii="微软雅黑" w:eastAsia="微软雅黑" w:hAnsi="微软雅黑" w:hint="eastAsia"/>
                <w:szCs w:val="21"/>
              </w:rPr>
              <w:t>三、促进行业科技进步作用及应用推广情况</w:t>
            </w:r>
          </w:p>
          <w:p w:rsidR="00DE4F49" w:rsidRDefault="00DE4F49" w:rsidP="00263014">
            <w:pPr>
              <w:spacing w:line="480" w:lineRule="exact"/>
              <w:rPr>
                <w:rFonts w:ascii="微软雅黑" w:eastAsia="微软雅黑" w:hAnsi="微软雅黑"/>
                <w:szCs w:val="21"/>
              </w:rPr>
            </w:pPr>
            <w:r>
              <w:rPr>
                <w:rFonts w:ascii="微软雅黑" w:eastAsia="微软雅黑" w:hAnsi="微软雅黑" w:hint="eastAsia"/>
                <w:szCs w:val="21"/>
              </w:rPr>
              <w:t xml:space="preserve">    项目技术已在苏州大学附属第二医院、苏州大学附属瑞华医院熟练开展和应用，临床效果显著。项目的设计、实施、开展及应用，填补了苏州市、江苏省及国内在四肢复杂创面修复方面的技术空白，项目完成人多次受邀参加国内会议，并通过举办苏州市、江苏省及国家</w:t>
            </w:r>
            <w:r>
              <w:rPr>
                <w:rFonts w:ascii="微软雅黑" w:eastAsia="微软雅黑" w:hAnsi="微软雅黑" w:hint="eastAsia"/>
                <w:szCs w:val="21"/>
              </w:rPr>
              <w:lastRenderedPageBreak/>
              <w:t>级9个皮瓣继续教育学习班，广泛推广项目技术，已在张家港市第一人民医院、苏州市吴中人民医院等多家单位推广应用，极大地促进了江苏省在显微外科、手外科修复重建技术领域的发展。项目成果共发表论文43篇，其中SCI收录论文7篇，中华核心论文20篇，核心论文16篇。</w:t>
            </w:r>
          </w:p>
        </w:tc>
      </w:tr>
      <w:tr w:rsidR="00DE4F49" w:rsidTr="009714D2">
        <w:trPr>
          <w:trHeight w:val="5515"/>
        </w:trPr>
        <w:tc>
          <w:tcPr>
            <w:tcW w:w="8514" w:type="dxa"/>
          </w:tcPr>
          <w:p w:rsidR="00DE4F49" w:rsidRDefault="00DE4F49" w:rsidP="00DE4F49">
            <w:pPr>
              <w:rPr>
                <w:rFonts w:ascii="微软雅黑" w:eastAsia="微软雅黑" w:hAnsi="微软雅黑" w:cs="宋体"/>
                <w:kern w:val="0"/>
                <w:szCs w:val="21"/>
              </w:rPr>
            </w:pPr>
            <w:r>
              <w:rPr>
                <w:rFonts w:ascii="微软雅黑" w:eastAsia="微软雅黑" w:hAnsi="微软雅黑" w:cs="宋体" w:hint="eastAsia"/>
                <w:kern w:val="0"/>
                <w:szCs w:val="21"/>
              </w:rPr>
              <w:lastRenderedPageBreak/>
              <w:t>代表性论文专著目录</w:t>
            </w:r>
          </w:p>
          <w:p w:rsidR="00DE4F49" w:rsidRDefault="00DE4F49" w:rsidP="00DE4F49">
            <w:pPr>
              <w:rPr>
                <w:rFonts w:ascii="微软雅黑" w:eastAsia="微软雅黑" w:hAnsi="微软雅黑"/>
                <w:szCs w:val="21"/>
              </w:rPr>
            </w:pPr>
            <w:r>
              <w:rPr>
                <w:rFonts w:ascii="微软雅黑" w:eastAsia="微软雅黑" w:hAnsi="微软雅黑" w:hint="eastAsia"/>
                <w:szCs w:val="21"/>
              </w:rPr>
              <w:t>本项目成果共发表论文43篇，其中SCI收录论文7篇，中华核心论文20篇，核心论文16篇。</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[1] </w:t>
            </w:r>
            <w:hyperlink r:id="rId25" w:history="1">
              <w:r>
                <w:rPr>
                  <w:rFonts w:ascii="微软雅黑" w:eastAsia="微软雅黑" w:hAnsi="微软雅黑" w:hint="eastAsia"/>
                  <w:szCs w:val="21"/>
                </w:rPr>
                <w:t>Wang P</w:t>
              </w:r>
            </w:hyperlink>
            <w:r>
              <w:rPr>
                <w:rFonts w:ascii="微软雅黑" w:eastAsia="微软雅黑" w:hAnsi="微软雅黑" w:hint="eastAsia"/>
                <w:szCs w:val="21"/>
              </w:rPr>
              <w:t xml:space="preserve">(王培吉), </w:t>
            </w:r>
            <w:hyperlink r:id="rId26" w:history="1">
              <w:r>
                <w:rPr>
                  <w:rFonts w:ascii="微软雅黑" w:eastAsia="微软雅黑" w:hAnsi="微软雅黑" w:hint="eastAsia"/>
                  <w:szCs w:val="21"/>
                </w:rPr>
                <w:t>Zhou Z</w:t>
              </w:r>
            </w:hyperlink>
            <w:r>
              <w:rPr>
                <w:rFonts w:ascii="微软雅黑" w:eastAsia="微软雅黑" w:hAnsi="微软雅黑" w:hint="eastAsia"/>
                <w:szCs w:val="21"/>
              </w:rPr>
              <w:t xml:space="preserve">, </w:t>
            </w:r>
            <w:hyperlink r:id="rId27" w:history="1">
              <w:r>
                <w:rPr>
                  <w:rFonts w:ascii="微软雅黑" w:eastAsia="微软雅黑" w:hAnsi="微软雅黑" w:hint="eastAsia"/>
                  <w:szCs w:val="21"/>
                </w:rPr>
                <w:t>Dong Q</w:t>
              </w:r>
            </w:hyperlink>
            <w:r>
              <w:rPr>
                <w:rFonts w:ascii="微软雅黑" w:eastAsia="微软雅黑" w:hAnsi="微软雅黑" w:hint="eastAsia"/>
                <w:szCs w:val="21"/>
              </w:rPr>
              <w:t xml:space="preserve">, </w:t>
            </w:r>
            <w:hyperlink r:id="rId28" w:history="1">
              <w:r>
                <w:rPr>
                  <w:rFonts w:ascii="微软雅黑" w:eastAsia="微软雅黑" w:hAnsi="微软雅黑" w:hint="eastAsia"/>
                  <w:szCs w:val="21"/>
                </w:rPr>
                <w:t>Jiang B</w:t>
              </w:r>
            </w:hyperlink>
            <w:r>
              <w:rPr>
                <w:rFonts w:ascii="微软雅黑" w:eastAsia="微软雅黑" w:hAnsi="微软雅黑" w:hint="eastAsia"/>
                <w:szCs w:val="21"/>
              </w:rPr>
              <w:t xml:space="preserve">, </w:t>
            </w:r>
            <w:hyperlink r:id="rId29" w:history="1">
              <w:r>
                <w:rPr>
                  <w:rFonts w:ascii="微软雅黑" w:eastAsia="微软雅黑" w:hAnsi="微软雅黑" w:hint="eastAsia"/>
                  <w:szCs w:val="21"/>
                </w:rPr>
                <w:t>Zhao J</w:t>
              </w:r>
            </w:hyperlink>
            <w:r>
              <w:rPr>
                <w:rFonts w:ascii="微软雅黑" w:eastAsia="微软雅黑" w:hAnsi="微软雅黑" w:hint="eastAsia"/>
                <w:szCs w:val="21"/>
              </w:rPr>
              <w:t xml:space="preserve">. Reverse Second and Third Dorsal Metacarpal Artery Fasciocutaneous Flaps for Repair of Distal- and Middle-Segment Finger Soft Tissue Defects. </w:t>
            </w:r>
            <w:hyperlink r:id="rId30" w:anchor="#" w:tooltip="Journal of reconstructive microsurgery." w:history="1">
              <w:r>
                <w:rPr>
                  <w:rFonts w:ascii="微软雅黑" w:eastAsia="微软雅黑" w:hAnsi="微软雅黑" w:hint="eastAsia"/>
                  <w:szCs w:val="21"/>
                </w:rPr>
                <w:t>J Reconstr Microsurg.</w:t>
              </w:r>
            </w:hyperlink>
            <w:r>
              <w:rPr>
                <w:rFonts w:ascii="微软雅黑" w:eastAsia="微软雅黑" w:hAnsi="微软雅黑" w:hint="eastAsia"/>
                <w:szCs w:val="21"/>
              </w:rPr>
              <w:t xml:space="preserve"> 2011, 27(8):495-502. （SCI收录）</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[2]Zhao J, Wang P, Jiang B. </w:t>
            </w:r>
            <w:hyperlink r:id="rId31" w:history="1">
              <w:r>
                <w:rPr>
                  <w:rFonts w:ascii="微软雅黑" w:eastAsia="微软雅黑" w:hAnsi="微软雅黑" w:hint="eastAsia"/>
                  <w:szCs w:val="21"/>
                </w:rPr>
                <w:t>Using the Pedicle Flap for Taking Pressure off the Pedicle in Distally Based Skin Flaps.</w:t>
              </w:r>
            </w:hyperlink>
            <w:r>
              <w:rPr>
                <w:rFonts w:ascii="微软雅黑" w:eastAsia="微软雅黑" w:hAnsi="微软雅黑" w:hint="eastAsia"/>
                <w:szCs w:val="21"/>
              </w:rPr>
              <w:t>J Reconstr Microsurg. 2013,29(4):271-276. (SCI收录)</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[3] </w:t>
            </w:r>
            <w:bookmarkStart w:id="43" w:name="OLE_LINK2"/>
            <w:bookmarkStart w:id="44" w:name="OLE_LINK1"/>
            <w:r>
              <w:rPr>
                <w:rFonts w:ascii="微软雅黑" w:eastAsia="微软雅黑" w:hAnsi="微软雅黑" w:hint="eastAsia"/>
                <w:szCs w:val="21"/>
              </w:rPr>
              <w:fldChar w:fldCharType="begin"/>
            </w:r>
            <w:r>
              <w:rPr>
                <w:rFonts w:ascii="微软雅黑" w:eastAsia="微软雅黑" w:hAnsi="微软雅黑" w:hint="eastAsia"/>
                <w:szCs w:val="21"/>
              </w:rPr>
              <w:instrText xml:space="preserve"> HYPERLINK "http://www.ncbi.nlm.nih.gov/pubmed/?term=Jihui%20JU%5BAuthor%5D&amp;cauthor=true&amp;cauthor_uid=19535066" </w:instrText>
            </w:r>
            <w:r>
              <w:rPr>
                <w:rFonts w:ascii="微软雅黑" w:eastAsia="微软雅黑" w:hAnsi="微软雅黑" w:hint="eastAsia"/>
                <w:szCs w:val="21"/>
              </w:rPr>
              <w:fldChar w:fldCharType="separate"/>
            </w:r>
            <w:r>
              <w:rPr>
                <w:rFonts w:ascii="微软雅黑" w:eastAsia="微软雅黑" w:hAnsi="微软雅黑" w:hint="eastAsia"/>
                <w:szCs w:val="21"/>
              </w:rPr>
              <w:t>Jihui JU</w:t>
            </w:r>
            <w:r>
              <w:rPr>
                <w:rFonts w:ascii="微软雅黑" w:eastAsia="微软雅黑" w:hAnsi="微软雅黑" w:hint="eastAsia"/>
                <w:szCs w:val="21"/>
              </w:rPr>
              <w:fldChar w:fldCharType="end"/>
            </w:r>
            <w:r>
              <w:rPr>
                <w:rFonts w:ascii="微软雅黑" w:eastAsia="微软雅黑" w:hAnsi="微软雅黑" w:hint="eastAsia"/>
                <w:szCs w:val="21"/>
              </w:rPr>
              <w:t>(</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 </w:t>
            </w:r>
            <w:hyperlink r:id="rId32" w:history="1">
              <w:r>
                <w:rPr>
                  <w:rFonts w:ascii="微软雅黑" w:eastAsia="微软雅黑" w:hAnsi="微软雅黑" w:hint="eastAsia"/>
                  <w:szCs w:val="21"/>
                </w:rPr>
                <w:t>Liu Y</w:t>
              </w:r>
            </w:hyperlink>
            <w:r>
              <w:rPr>
                <w:rFonts w:ascii="微软雅黑" w:eastAsia="微软雅黑" w:hAnsi="微软雅黑" w:hint="eastAsia"/>
                <w:szCs w:val="21"/>
              </w:rPr>
              <w:t>, </w:t>
            </w:r>
            <w:hyperlink r:id="rId33" w:history="1">
              <w:r>
                <w:rPr>
                  <w:rFonts w:ascii="微软雅黑" w:eastAsia="微软雅黑" w:hAnsi="微软雅黑" w:hint="eastAsia"/>
                  <w:szCs w:val="21"/>
                </w:rPr>
                <w:t>Hou R</w:t>
              </w:r>
            </w:hyperlink>
            <w:r>
              <w:rPr>
                <w:rFonts w:ascii="微软雅黑" w:eastAsia="微软雅黑" w:hAnsi="微软雅黑" w:hint="eastAsia"/>
                <w:szCs w:val="21"/>
              </w:rPr>
              <w:t>(侯瑞兴). Ulnar artery distal cutaneous descending branch as free flap in hand reconstruction</w:t>
            </w:r>
            <w:bookmarkEnd w:id="43"/>
            <w:bookmarkEnd w:id="44"/>
            <w:r>
              <w:rPr>
                <w:rFonts w:ascii="微软雅黑" w:eastAsia="微软雅黑" w:hAnsi="微软雅黑" w:hint="eastAsia"/>
                <w:szCs w:val="21"/>
              </w:rPr>
              <w:t>. Injury, 2009, 40(12): 1320-1326. （SCI收录）</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[4] </w:t>
            </w:r>
            <w:hyperlink r:id="rId34" w:history="1">
              <w:r>
                <w:rPr>
                  <w:rFonts w:ascii="微软雅黑" w:eastAsia="微软雅黑" w:hAnsi="微软雅黑" w:hint="eastAsia"/>
                  <w:szCs w:val="21"/>
                </w:rPr>
                <w:t>Ju J</w:t>
              </w:r>
            </w:hyperlink>
            <w:r>
              <w:rPr>
                <w:rFonts w:ascii="微软雅黑" w:eastAsia="微软雅黑" w:hAnsi="微软雅黑" w:hint="eastAsia"/>
                <w:szCs w:val="21"/>
              </w:rPr>
              <w:t>(</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 </w:t>
            </w:r>
            <w:hyperlink r:id="rId35" w:history="1">
              <w:r>
                <w:rPr>
                  <w:rFonts w:ascii="微软雅黑" w:eastAsia="微软雅黑" w:hAnsi="微软雅黑" w:hint="eastAsia"/>
                  <w:szCs w:val="21"/>
                </w:rPr>
                <w:t>Hou R</w:t>
              </w:r>
            </w:hyperlink>
            <w:r>
              <w:rPr>
                <w:rFonts w:ascii="微软雅黑" w:eastAsia="微软雅黑" w:hAnsi="微软雅黑" w:hint="eastAsia"/>
                <w:szCs w:val="21"/>
              </w:rPr>
              <w:t xml:space="preserve">(侯瑞兴). </w:t>
            </w:r>
            <w:bookmarkStart w:id="45" w:name="OLE_LINK4"/>
            <w:bookmarkStart w:id="46" w:name="OLE_LINK3"/>
            <w:r>
              <w:rPr>
                <w:rFonts w:ascii="微软雅黑" w:eastAsia="微软雅黑" w:hAnsi="微软雅黑" w:hint="eastAsia"/>
                <w:szCs w:val="21"/>
              </w:rPr>
              <w:t>Reconstruction of penetrating injuries of the hand with dorsalis pedis composite free flaps: a series of 23 patients</w:t>
            </w:r>
            <w:bookmarkEnd w:id="45"/>
            <w:bookmarkEnd w:id="46"/>
            <w:r>
              <w:rPr>
                <w:rFonts w:ascii="微软雅黑" w:eastAsia="微软雅黑" w:hAnsi="微软雅黑" w:hint="eastAsia"/>
                <w:szCs w:val="21"/>
              </w:rPr>
              <w:t>. Journal of plastic, reconstructive &amp; aesthetic surgery, 2012, 65(10): 1368-1376. （SCI收录）</w:t>
            </w:r>
          </w:p>
          <w:p w:rsidR="00DE4F49" w:rsidRDefault="00DE4F49" w:rsidP="00DE4F49">
            <w:pPr>
              <w:rPr>
                <w:rFonts w:ascii="微软雅黑" w:eastAsia="微软雅黑" w:hAnsi="微软雅黑"/>
                <w:szCs w:val="21"/>
              </w:rPr>
            </w:pPr>
            <w:r>
              <w:rPr>
                <w:rFonts w:ascii="微软雅黑" w:eastAsia="微软雅黑" w:hAnsi="微软雅黑" w:hint="eastAsia"/>
                <w:szCs w:val="21"/>
              </w:rPr>
              <w:t>[5] Ruixing Hou(侯瑞兴)，JihuiJu(</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)，Qiang Zhao，Yuefei Liu. Distally based dorsal digital fasciocutaneous flap for the repair of digital terminal amputation defects. International surgery, 2012, 97(10): 321-326. （SCI收录）</w:t>
            </w:r>
          </w:p>
          <w:p w:rsidR="00DE4F49" w:rsidRDefault="00DE4F49" w:rsidP="00DE4F49">
            <w:pPr>
              <w:rPr>
                <w:rFonts w:ascii="微软雅黑" w:eastAsia="微软雅黑" w:hAnsi="微软雅黑"/>
                <w:szCs w:val="21"/>
              </w:rPr>
            </w:pPr>
            <w:r>
              <w:rPr>
                <w:rFonts w:ascii="微软雅黑" w:eastAsia="微软雅黑" w:hAnsi="微软雅黑" w:hint="eastAsia"/>
                <w:szCs w:val="21"/>
              </w:rPr>
              <w:lastRenderedPageBreak/>
              <w:t>[6] Ji-hui Ju，Rui-xing Hou.Repair of a degloving injury of the thumb with a combined dorsal great toenail flap and dorsalis pedis flap: a case report.Archives of Orthopaedic and Trauma Surgery，2013，133，（10）：1455-1458. （SCI收录）</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[7]J.-H. </w:t>
            </w:r>
            <w:proofErr w:type="gramStart"/>
            <w:r>
              <w:rPr>
                <w:rFonts w:ascii="微软雅黑" w:eastAsia="微软雅黑" w:hAnsi="微软雅黑" w:hint="eastAsia"/>
                <w:szCs w:val="21"/>
              </w:rPr>
              <w:t>Ju ,</w:t>
            </w:r>
            <w:proofErr w:type="gramEnd"/>
            <w:r>
              <w:rPr>
                <w:rFonts w:ascii="微软雅黑" w:eastAsia="微软雅黑" w:hAnsi="微软雅黑" w:hint="eastAsia"/>
                <w:szCs w:val="21"/>
              </w:rPr>
              <w:t xml:space="preserve"> R.-X. Hou.One-stage cosmetic finger reconstruction using a second toe island flap containing terminal branches of the toe artery. Orthopaedics &amp; Traumatology: Surgery &amp; Research 2015,101 (3): 345–351. （SCI收录）</w:t>
            </w:r>
          </w:p>
          <w:p w:rsidR="00DE4F49" w:rsidRDefault="00DE4F49" w:rsidP="00DE4F49">
            <w:pPr>
              <w:rPr>
                <w:rFonts w:ascii="微软雅黑" w:eastAsia="微软雅黑" w:hAnsi="微软雅黑"/>
                <w:szCs w:val="21"/>
              </w:rPr>
            </w:pPr>
            <w:r>
              <w:rPr>
                <w:rFonts w:ascii="微软雅黑" w:eastAsia="微软雅黑" w:hAnsi="微软雅黑" w:hint="eastAsia"/>
                <w:szCs w:val="21"/>
              </w:rPr>
              <w:t>[8] 王培吉，周忠良，江波. 掌背动脉皮支</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逆行筋膜皮瓣修复手指皮肤软组织缺损. 中华手外科杂志, 2010, 26 (4):195-197.</w:t>
            </w:r>
          </w:p>
          <w:p w:rsidR="00DE4F49" w:rsidRDefault="00DE4F49" w:rsidP="00DE4F49">
            <w:pPr>
              <w:rPr>
                <w:rFonts w:ascii="微软雅黑" w:eastAsia="微软雅黑" w:hAnsi="微软雅黑"/>
                <w:szCs w:val="21"/>
              </w:rPr>
            </w:pPr>
            <w:r>
              <w:rPr>
                <w:rFonts w:ascii="微软雅黑" w:eastAsia="微软雅黑" w:hAnsi="微软雅黑" w:hint="eastAsia"/>
                <w:szCs w:val="21"/>
              </w:rPr>
              <w:t>[9] 王培吉，董启榕，江波，张鹏，赵家举. 第2、3掌背动脉皮支筋膜皮瓣修复手指中远节软组织缺损.中华显微外科杂志，2011, 34(6):447-449.</w:t>
            </w:r>
          </w:p>
          <w:p w:rsidR="00DE4F49" w:rsidRDefault="00DE4F49" w:rsidP="00DE4F49">
            <w:pPr>
              <w:rPr>
                <w:rFonts w:ascii="微软雅黑" w:eastAsia="微软雅黑" w:hAnsi="微软雅黑"/>
                <w:szCs w:val="21"/>
              </w:rPr>
            </w:pPr>
            <w:r>
              <w:rPr>
                <w:rFonts w:ascii="微软雅黑" w:eastAsia="微软雅黑" w:hAnsi="微软雅黑" w:hint="eastAsia"/>
                <w:szCs w:val="21"/>
              </w:rPr>
              <w:t>[10] 王培吉，秦建忠，董启榕. 远端</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皮瓣或逆行岛状皮瓣转移</w:t>
            </w:r>
            <w:proofErr w:type="gramStart"/>
            <w:r>
              <w:rPr>
                <w:rFonts w:ascii="微软雅黑" w:eastAsia="微软雅黑" w:hAnsi="微软雅黑" w:hint="eastAsia"/>
                <w:szCs w:val="21"/>
              </w:rPr>
              <w:t>术蒂部减</w:t>
            </w:r>
            <w:proofErr w:type="gramEnd"/>
            <w:r>
              <w:rPr>
                <w:rFonts w:ascii="微软雅黑" w:eastAsia="微软雅黑" w:hAnsi="微软雅黑" w:hint="eastAsia"/>
                <w:szCs w:val="21"/>
              </w:rPr>
              <w:t xml:space="preserve">张皮瓣的设计与应用.中华显微外科杂志. 2008, 31(2): 86－88. </w:t>
            </w:r>
          </w:p>
          <w:p w:rsidR="00DE4F49" w:rsidRDefault="00DE4F49" w:rsidP="00DE4F49">
            <w:pPr>
              <w:rPr>
                <w:rFonts w:ascii="微软雅黑" w:eastAsia="微软雅黑" w:hAnsi="微软雅黑"/>
                <w:szCs w:val="21"/>
              </w:rPr>
            </w:pPr>
            <w:r>
              <w:rPr>
                <w:rFonts w:ascii="微软雅黑" w:eastAsia="微软雅黑" w:hAnsi="微软雅黑" w:hint="eastAsia"/>
                <w:szCs w:val="21"/>
              </w:rPr>
              <w:t>[11] 王培吉，周忠良. 逆行岛状皮瓣或远端</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皮瓣坏死的原因探讨及防治措施. 中华显微外科杂志．2010, 33(2): 118－121.</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[12]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 xml:space="preserve">，赵强，金光哲，李雷，刘跃飞，魏诚，李建宁，侯瑞兴. 游离尺动脉腕上皮支下行支皮瓣修复手指创面的应用研究.中华骨科杂志，2009，29(1)：36-39. </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[13] </w:t>
            </w:r>
            <w:hyperlink r:id="rId36" w:tgtFrame="_blank" w:history="1">
              <w:proofErr w:type="gramStart"/>
              <w:r>
                <w:rPr>
                  <w:rFonts w:ascii="微软雅黑" w:eastAsia="微软雅黑" w:hAnsi="微软雅黑" w:hint="eastAsia"/>
                  <w:szCs w:val="21"/>
                </w:rPr>
                <w:t>巨积辉</w:t>
              </w:r>
              <w:proofErr w:type="gramEnd"/>
            </w:hyperlink>
            <w:r>
              <w:rPr>
                <w:rFonts w:ascii="微软雅黑" w:eastAsia="微软雅黑" w:hAnsi="微软雅黑" w:hint="eastAsia"/>
                <w:szCs w:val="21"/>
              </w:rPr>
              <w:t>，</w:t>
            </w:r>
            <w:hyperlink r:id="rId37" w:tgtFrame="_blank" w:history="1">
              <w:r>
                <w:rPr>
                  <w:rFonts w:ascii="微软雅黑" w:eastAsia="微软雅黑" w:hAnsi="微软雅黑" w:hint="eastAsia"/>
                  <w:szCs w:val="21"/>
                </w:rPr>
                <w:t>金光哲</w:t>
              </w:r>
            </w:hyperlink>
            <w:r>
              <w:rPr>
                <w:rFonts w:ascii="微软雅黑" w:eastAsia="微软雅黑" w:hAnsi="微软雅黑" w:hint="eastAsia"/>
                <w:szCs w:val="21"/>
              </w:rPr>
              <w:t>，</w:t>
            </w:r>
            <w:hyperlink r:id="rId38" w:tgtFrame="_blank" w:history="1">
              <w:r>
                <w:rPr>
                  <w:rFonts w:ascii="微软雅黑" w:eastAsia="微软雅黑" w:hAnsi="微软雅黑" w:hint="eastAsia"/>
                  <w:szCs w:val="21"/>
                </w:rPr>
                <w:t>李雷</w:t>
              </w:r>
            </w:hyperlink>
            <w:r>
              <w:rPr>
                <w:rFonts w:ascii="微软雅黑" w:eastAsia="微软雅黑" w:hAnsi="微软雅黑" w:hint="eastAsia"/>
                <w:szCs w:val="21"/>
              </w:rPr>
              <w:t>，</w:t>
            </w:r>
            <w:hyperlink r:id="rId39" w:tgtFrame="_blank" w:history="1">
              <w:r>
                <w:rPr>
                  <w:rFonts w:ascii="微软雅黑" w:eastAsia="微软雅黑" w:hAnsi="微软雅黑" w:hint="eastAsia"/>
                  <w:szCs w:val="21"/>
                </w:rPr>
                <w:t>赵强</w:t>
              </w:r>
            </w:hyperlink>
            <w:r>
              <w:rPr>
                <w:rFonts w:ascii="微软雅黑" w:eastAsia="微软雅黑" w:hAnsi="微软雅黑" w:hint="eastAsia"/>
                <w:szCs w:val="21"/>
              </w:rPr>
              <w:t>，</w:t>
            </w:r>
            <w:hyperlink r:id="rId40" w:tgtFrame="_blank" w:history="1">
              <w:r>
                <w:rPr>
                  <w:rFonts w:ascii="微软雅黑" w:eastAsia="微软雅黑" w:hAnsi="微软雅黑" w:hint="eastAsia"/>
                  <w:szCs w:val="21"/>
                </w:rPr>
                <w:t>刘跃飞</w:t>
              </w:r>
            </w:hyperlink>
            <w:r>
              <w:rPr>
                <w:rFonts w:ascii="微软雅黑" w:eastAsia="微软雅黑" w:hAnsi="微软雅黑" w:hint="eastAsia"/>
                <w:szCs w:val="21"/>
              </w:rPr>
              <w:t>，</w:t>
            </w:r>
            <w:hyperlink r:id="rId41" w:tgtFrame="_blank" w:history="1">
              <w:r>
                <w:rPr>
                  <w:rFonts w:ascii="微软雅黑" w:eastAsia="微软雅黑" w:hAnsi="微软雅黑" w:hint="eastAsia"/>
                  <w:szCs w:val="21"/>
                </w:rPr>
                <w:t>魏诚</w:t>
              </w:r>
            </w:hyperlink>
            <w:r>
              <w:rPr>
                <w:rFonts w:ascii="微软雅黑" w:eastAsia="微软雅黑" w:hAnsi="微软雅黑" w:hint="eastAsia"/>
                <w:szCs w:val="21"/>
              </w:rPr>
              <w:t>，</w:t>
            </w:r>
            <w:hyperlink r:id="rId42" w:tgtFrame="_blank" w:history="1">
              <w:r>
                <w:rPr>
                  <w:rFonts w:ascii="微软雅黑" w:eastAsia="微软雅黑" w:hAnsi="微软雅黑" w:hint="eastAsia"/>
                  <w:szCs w:val="21"/>
                </w:rPr>
                <w:t>李建宁</w:t>
              </w:r>
            </w:hyperlink>
            <w:r>
              <w:rPr>
                <w:rFonts w:ascii="微软雅黑" w:eastAsia="微软雅黑" w:hAnsi="微软雅黑" w:hint="eastAsia"/>
                <w:szCs w:val="21"/>
              </w:rPr>
              <w:t>，</w:t>
            </w:r>
            <w:hyperlink r:id="rId43" w:tgtFrame="_blank" w:history="1">
              <w:r>
                <w:rPr>
                  <w:rFonts w:ascii="微软雅黑" w:eastAsia="微软雅黑" w:hAnsi="微软雅黑" w:hint="eastAsia"/>
                  <w:szCs w:val="21"/>
                </w:rPr>
                <w:t>侯瑞兴</w:t>
              </w:r>
            </w:hyperlink>
            <w:r>
              <w:rPr>
                <w:rFonts w:ascii="微软雅黑" w:eastAsia="微软雅黑" w:hAnsi="微软雅黑" w:hint="eastAsia"/>
                <w:szCs w:val="21"/>
              </w:rPr>
              <w:t xml:space="preserve">. 尺动脉腕上皮支皮瓣移植术中的变异及处理.中国临床解剖学杂志，2008，26(3): 341-343. </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[14] </w:t>
            </w:r>
            <w:hyperlink r:id="rId44" w:history="1">
              <w:r>
                <w:rPr>
                  <w:rFonts w:ascii="微软雅黑" w:eastAsia="微软雅黑" w:hAnsi="微软雅黑" w:hint="eastAsia"/>
                  <w:szCs w:val="21"/>
                </w:rPr>
                <w:t>金光哲</w:t>
              </w:r>
            </w:hyperlink>
            <w:r>
              <w:rPr>
                <w:rFonts w:ascii="微软雅黑" w:eastAsia="微软雅黑" w:hAnsi="微软雅黑" w:hint="eastAsia"/>
                <w:szCs w:val="21"/>
              </w:rPr>
              <w:t>，</w:t>
            </w:r>
            <w:hyperlink r:id="rId45" w:history="1">
              <w:proofErr w:type="gramStart"/>
              <w:r>
                <w:rPr>
                  <w:rFonts w:ascii="微软雅黑" w:eastAsia="微软雅黑" w:hAnsi="微软雅黑" w:hint="eastAsia"/>
                  <w:szCs w:val="21"/>
                </w:rPr>
                <w:t>巨积辉</w:t>
              </w:r>
              <w:proofErr w:type="gramEnd"/>
            </w:hyperlink>
            <w:r>
              <w:rPr>
                <w:rFonts w:ascii="微软雅黑" w:eastAsia="微软雅黑" w:hAnsi="微软雅黑" w:hint="eastAsia"/>
                <w:szCs w:val="21"/>
              </w:rPr>
              <w:t>，</w:t>
            </w:r>
            <w:hyperlink r:id="rId46" w:history="1">
              <w:r>
                <w:rPr>
                  <w:rFonts w:ascii="微软雅黑" w:eastAsia="微软雅黑" w:hAnsi="微软雅黑" w:hint="eastAsia"/>
                  <w:szCs w:val="21"/>
                </w:rPr>
                <w:t>侯瑞兴</w:t>
              </w:r>
            </w:hyperlink>
            <w:r>
              <w:rPr>
                <w:rFonts w:ascii="微软雅黑" w:eastAsia="微软雅黑" w:hAnsi="微软雅黑" w:hint="eastAsia"/>
                <w:szCs w:val="21"/>
              </w:rPr>
              <w:t>，</w:t>
            </w:r>
            <w:hyperlink r:id="rId47" w:history="1">
              <w:r>
                <w:rPr>
                  <w:rFonts w:ascii="微软雅黑" w:eastAsia="微软雅黑" w:hAnsi="微软雅黑" w:hint="eastAsia"/>
                  <w:szCs w:val="21"/>
                </w:rPr>
                <w:t>赵强</w:t>
              </w:r>
            </w:hyperlink>
            <w:r>
              <w:rPr>
                <w:rFonts w:ascii="微软雅黑" w:eastAsia="微软雅黑" w:hAnsi="微软雅黑" w:hint="eastAsia"/>
                <w:szCs w:val="21"/>
              </w:rPr>
              <w:t>，</w:t>
            </w:r>
            <w:hyperlink r:id="rId48" w:history="1">
              <w:r>
                <w:rPr>
                  <w:rFonts w:ascii="微软雅黑" w:eastAsia="微软雅黑" w:hAnsi="微软雅黑" w:hint="eastAsia"/>
                  <w:szCs w:val="21"/>
                </w:rPr>
                <w:t>刘跃飞</w:t>
              </w:r>
            </w:hyperlink>
            <w:r>
              <w:rPr>
                <w:rFonts w:ascii="微软雅黑" w:eastAsia="微软雅黑" w:hAnsi="微软雅黑" w:hint="eastAsia"/>
                <w:szCs w:val="21"/>
              </w:rPr>
              <w:t>，</w:t>
            </w:r>
            <w:hyperlink r:id="rId49" w:history="1">
              <w:r>
                <w:rPr>
                  <w:rFonts w:ascii="微软雅黑" w:eastAsia="微软雅黑" w:hAnsi="微软雅黑" w:hint="eastAsia"/>
                  <w:szCs w:val="21"/>
                </w:rPr>
                <w:t>魏诚</w:t>
              </w:r>
            </w:hyperlink>
            <w:r>
              <w:rPr>
                <w:rFonts w:ascii="微软雅黑" w:eastAsia="微软雅黑" w:hAnsi="微软雅黑" w:hint="eastAsia"/>
                <w:szCs w:val="21"/>
              </w:rPr>
              <w:t>，</w:t>
            </w:r>
            <w:hyperlink r:id="rId50" w:history="1">
              <w:r>
                <w:rPr>
                  <w:rFonts w:ascii="微软雅黑" w:eastAsia="微软雅黑" w:hAnsi="微软雅黑" w:hint="eastAsia"/>
                  <w:szCs w:val="21"/>
                </w:rPr>
                <w:t>李雷</w:t>
              </w:r>
            </w:hyperlink>
            <w:r>
              <w:rPr>
                <w:rFonts w:ascii="微软雅黑" w:eastAsia="微软雅黑" w:hAnsi="微软雅黑" w:hint="eastAsia"/>
                <w:szCs w:val="21"/>
              </w:rPr>
              <w:t>，</w:t>
            </w:r>
            <w:hyperlink r:id="rId51" w:history="1">
              <w:r>
                <w:rPr>
                  <w:rFonts w:ascii="微软雅黑" w:eastAsia="微软雅黑" w:hAnsi="微软雅黑" w:hint="eastAsia"/>
                  <w:szCs w:val="21"/>
                </w:rPr>
                <w:t>李建宁</w:t>
              </w:r>
            </w:hyperlink>
            <w:r>
              <w:rPr>
                <w:rFonts w:ascii="微软雅黑" w:eastAsia="微软雅黑" w:hAnsi="微软雅黑" w:hint="eastAsia"/>
                <w:szCs w:val="21"/>
              </w:rPr>
              <w:t>，</w:t>
            </w:r>
            <w:hyperlink r:id="rId52" w:history="1">
              <w:r>
                <w:rPr>
                  <w:rFonts w:ascii="微软雅黑" w:eastAsia="微软雅黑" w:hAnsi="微软雅黑" w:hint="eastAsia"/>
                  <w:szCs w:val="21"/>
                </w:rPr>
                <w:t>刘新益</w:t>
              </w:r>
            </w:hyperlink>
            <w:r>
              <w:rPr>
                <w:rFonts w:ascii="微软雅黑" w:eastAsia="微软雅黑" w:hAnsi="微软雅黑" w:hint="eastAsia"/>
                <w:szCs w:val="21"/>
              </w:rPr>
              <w:t xml:space="preserve">. 尺动脉腕上皮支及下行支筋膜皮瓣修复手部创面的临床应用.临床骨科杂志，2009，12(5): 533-535. </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[15] </w:t>
            </w:r>
            <w:hyperlink r:id="rId53" w:history="1">
              <w:r>
                <w:rPr>
                  <w:rFonts w:ascii="微软雅黑" w:eastAsia="微软雅黑" w:hAnsi="微软雅黑" w:hint="eastAsia"/>
                  <w:szCs w:val="21"/>
                </w:rPr>
                <w:t>侯瑞兴</w:t>
              </w:r>
            </w:hyperlink>
            <w:r>
              <w:rPr>
                <w:rFonts w:ascii="微软雅黑" w:eastAsia="微软雅黑" w:hAnsi="微软雅黑" w:hint="eastAsia"/>
                <w:szCs w:val="21"/>
              </w:rPr>
              <w:t>，</w:t>
            </w:r>
            <w:hyperlink r:id="rId54" w:history="1">
              <w:proofErr w:type="gramStart"/>
              <w:r>
                <w:rPr>
                  <w:rFonts w:ascii="微软雅黑" w:eastAsia="微软雅黑" w:hAnsi="微软雅黑" w:hint="eastAsia"/>
                  <w:szCs w:val="21"/>
                </w:rPr>
                <w:t>巨积辉</w:t>
              </w:r>
              <w:proofErr w:type="gramEnd"/>
            </w:hyperlink>
            <w:r>
              <w:rPr>
                <w:rFonts w:ascii="微软雅黑" w:eastAsia="微软雅黑" w:hAnsi="微软雅黑" w:hint="eastAsia"/>
                <w:szCs w:val="21"/>
              </w:rPr>
              <w:t>，</w:t>
            </w:r>
            <w:hyperlink r:id="rId55" w:history="1">
              <w:r>
                <w:rPr>
                  <w:rFonts w:ascii="微软雅黑" w:eastAsia="微软雅黑" w:hAnsi="微软雅黑" w:hint="eastAsia"/>
                  <w:szCs w:val="21"/>
                </w:rPr>
                <w:t>赵强</w:t>
              </w:r>
            </w:hyperlink>
            <w:r>
              <w:rPr>
                <w:rFonts w:ascii="微软雅黑" w:eastAsia="微软雅黑" w:hAnsi="微软雅黑" w:hint="eastAsia"/>
                <w:szCs w:val="21"/>
              </w:rPr>
              <w:t>， </w:t>
            </w:r>
            <w:hyperlink r:id="rId56" w:history="1">
              <w:r>
                <w:rPr>
                  <w:rFonts w:ascii="微软雅黑" w:eastAsia="微软雅黑" w:hAnsi="微软雅黑" w:hint="eastAsia"/>
                  <w:szCs w:val="21"/>
                </w:rPr>
                <w:t>刘跃飞</w:t>
              </w:r>
            </w:hyperlink>
            <w:r>
              <w:rPr>
                <w:rFonts w:ascii="微软雅黑" w:eastAsia="微软雅黑" w:hAnsi="微软雅黑" w:hint="eastAsia"/>
                <w:szCs w:val="21"/>
              </w:rPr>
              <w:t>，</w:t>
            </w:r>
            <w:hyperlink r:id="rId57" w:history="1">
              <w:r>
                <w:rPr>
                  <w:rFonts w:ascii="微软雅黑" w:eastAsia="微软雅黑" w:hAnsi="微软雅黑" w:hint="eastAsia"/>
                  <w:szCs w:val="21"/>
                </w:rPr>
                <w:t>魏诚</w:t>
              </w:r>
            </w:hyperlink>
            <w:r>
              <w:rPr>
                <w:rFonts w:ascii="微软雅黑" w:eastAsia="微软雅黑" w:hAnsi="微软雅黑" w:hint="eastAsia"/>
                <w:szCs w:val="21"/>
              </w:rPr>
              <w:t>，</w:t>
            </w:r>
            <w:hyperlink r:id="rId58" w:history="1">
              <w:r>
                <w:rPr>
                  <w:rFonts w:ascii="微软雅黑" w:eastAsia="微软雅黑" w:hAnsi="微软雅黑" w:hint="eastAsia"/>
                  <w:szCs w:val="21"/>
                </w:rPr>
                <w:t>李雷</w:t>
              </w:r>
            </w:hyperlink>
            <w:r>
              <w:rPr>
                <w:rFonts w:ascii="微软雅黑" w:eastAsia="微软雅黑" w:hAnsi="微软雅黑" w:hint="eastAsia"/>
                <w:szCs w:val="21"/>
              </w:rPr>
              <w:t>，</w:t>
            </w:r>
            <w:hyperlink r:id="rId59" w:history="1">
              <w:r>
                <w:rPr>
                  <w:rFonts w:ascii="微软雅黑" w:eastAsia="微软雅黑" w:hAnsi="微软雅黑" w:hint="eastAsia"/>
                  <w:szCs w:val="21"/>
                </w:rPr>
                <w:t>金光哲</w:t>
              </w:r>
            </w:hyperlink>
            <w:r>
              <w:rPr>
                <w:rFonts w:ascii="微软雅黑" w:eastAsia="微软雅黑" w:hAnsi="微软雅黑" w:hint="eastAsia"/>
                <w:szCs w:val="21"/>
              </w:rPr>
              <w:t>，</w:t>
            </w:r>
            <w:hyperlink r:id="rId60" w:history="1">
              <w:r>
                <w:rPr>
                  <w:rFonts w:ascii="微软雅黑" w:eastAsia="微软雅黑" w:hAnsi="微软雅黑" w:hint="eastAsia"/>
                  <w:szCs w:val="21"/>
                </w:rPr>
                <w:t>李建宁</w:t>
              </w:r>
            </w:hyperlink>
            <w:r>
              <w:rPr>
                <w:rFonts w:ascii="微软雅黑" w:eastAsia="微软雅黑" w:hAnsi="微软雅黑" w:hint="eastAsia"/>
                <w:szCs w:val="21"/>
              </w:rPr>
              <w:t>，</w:t>
            </w:r>
            <w:hyperlink r:id="rId61" w:history="1">
              <w:r>
                <w:rPr>
                  <w:rFonts w:ascii="微软雅黑" w:eastAsia="微软雅黑" w:hAnsi="微软雅黑" w:hint="eastAsia"/>
                  <w:szCs w:val="21"/>
                </w:rPr>
                <w:t>刘新益</w:t>
              </w:r>
            </w:hyperlink>
            <w:r>
              <w:rPr>
                <w:rFonts w:ascii="微软雅黑" w:eastAsia="微软雅黑" w:hAnsi="微软雅黑" w:hint="eastAsia"/>
                <w:szCs w:val="21"/>
              </w:rPr>
              <w:t>，</w:t>
            </w:r>
            <w:hyperlink r:id="rId62" w:history="1">
              <w:r>
                <w:rPr>
                  <w:rFonts w:ascii="微软雅黑" w:eastAsia="微软雅黑" w:hAnsi="微软雅黑" w:hint="eastAsia"/>
                  <w:szCs w:val="21"/>
                </w:rPr>
                <w:t>袁新文</w:t>
              </w:r>
            </w:hyperlink>
            <w:r>
              <w:rPr>
                <w:rFonts w:ascii="微软雅黑" w:eastAsia="微软雅黑" w:hAnsi="微软雅黑" w:hint="eastAsia"/>
                <w:szCs w:val="21"/>
              </w:rPr>
              <w:t>. 游离第二足趾</w:t>
            </w:r>
            <w:proofErr w:type="gramStart"/>
            <w:r>
              <w:rPr>
                <w:rFonts w:ascii="微软雅黑" w:eastAsia="微软雅黑" w:hAnsi="微软雅黑" w:hint="eastAsia"/>
                <w:szCs w:val="21"/>
              </w:rPr>
              <w:t>胫</w:t>
            </w:r>
            <w:proofErr w:type="gramEnd"/>
            <w:r>
              <w:rPr>
                <w:rFonts w:ascii="微软雅黑" w:eastAsia="微软雅黑" w:hAnsi="微软雅黑" w:hint="eastAsia"/>
                <w:szCs w:val="21"/>
              </w:rPr>
              <w:t>侧皮瓣修复手指</w:t>
            </w:r>
            <w:proofErr w:type="gramStart"/>
            <w:r>
              <w:rPr>
                <w:rFonts w:ascii="微软雅黑" w:eastAsia="微软雅黑" w:hAnsi="微软雅黑" w:hint="eastAsia"/>
                <w:szCs w:val="21"/>
              </w:rPr>
              <w:t>指</w:t>
            </w:r>
            <w:proofErr w:type="gramEnd"/>
            <w:r>
              <w:rPr>
                <w:rFonts w:ascii="微软雅黑" w:eastAsia="微软雅黑" w:hAnsi="微软雅黑" w:hint="eastAsia"/>
                <w:szCs w:val="21"/>
              </w:rPr>
              <w:t>腹缺损.中华手外科杂志，2008，24(4)：226-228.</w:t>
            </w:r>
          </w:p>
          <w:p w:rsidR="00DE4F49" w:rsidRDefault="00DE4F49" w:rsidP="00DE4F49">
            <w:pPr>
              <w:rPr>
                <w:rFonts w:ascii="微软雅黑" w:eastAsia="微软雅黑" w:hAnsi="微软雅黑"/>
                <w:szCs w:val="21"/>
              </w:rPr>
            </w:pPr>
            <w:r>
              <w:rPr>
                <w:rFonts w:ascii="微软雅黑" w:eastAsia="微软雅黑" w:hAnsi="微软雅黑" w:hint="eastAsia"/>
                <w:szCs w:val="21"/>
              </w:rPr>
              <w:lastRenderedPageBreak/>
              <w:t xml:space="preserve">[16] </w:t>
            </w:r>
            <w:hyperlink r:id="rId63" w:history="1">
              <w:proofErr w:type="gramStart"/>
              <w:r>
                <w:rPr>
                  <w:rFonts w:ascii="微软雅黑" w:eastAsia="微软雅黑" w:hAnsi="微软雅黑" w:hint="eastAsia"/>
                  <w:szCs w:val="21"/>
                </w:rPr>
                <w:t>巨积辉</w:t>
              </w:r>
              <w:proofErr w:type="gramEnd"/>
            </w:hyperlink>
            <w:r>
              <w:rPr>
                <w:rFonts w:ascii="微软雅黑" w:eastAsia="微软雅黑" w:hAnsi="微软雅黑" w:hint="eastAsia"/>
                <w:szCs w:val="21"/>
              </w:rPr>
              <w:t>，</w:t>
            </w:r>
            <w:hyperlink r:id="rId64" w:history="1">
              <w:r>
                <w:rPr>
                  <w:rFonts w:ascii="微软雅黑" w:eastAsia="微软雅黑" w:hAnsi="微软雅黑" w:hint="eastAsia"/>
                  <w:szCs w:val="21"/>
                </w:rPr>
                <w:t>金光哲</w:t>
              </w:r>
            </w:hyperlink>
            <w:r>
              <w:rPr>
                <w:rFonts w:ascii="微软雅黑" w:eastAsia="微软雅黑" w:hAnsi="微软雅黑" w:hint="eastAsia"/>
                <w:szCs w:val="21"/>
              </w:rPr>
              <w:t>， </w:t>
            </w:r>
            <w:hyperlink r:id="rId65" w:history="1">
              <w:r>
                <w:rPr>
                  <w:rFonts w:ascii="微软雅黑" w:eastAsia="微软雅黑" w:hAnsi="微软雅黑" w:hint="eastAsia"/>
                  <w:szCs w:val="21"/>
                </w:rPr>
                <w:t>刘跃飞</w:t>
              </w:r>
            </w:hyperlink>
            <w:r>
              <w:rPr>
                <w:rFonts w:ascii="微软雅黑" w:eastAsia="微软雅黑" w:hAnsi="微软雅黑" w:hint="eastAsia"/>
                <w:szCs w:val="21"/>
              </w:rPr>
              <w:t>，</w:t>
            </w:r>
            <w:hyperlink r:id="rId66" w:history="1">
              <w:r>
                <w:rPr>
                  <w:rFonts w:ascii="微软雅黑" w:eastAsia="微软雅黑" w:hAnsi="微软雅黑" w:hint="eastAsia"/>
                  <w:szCs w:val="21"/>
                </w:rPr>
                <w:t>李雷</w:t>
              </w:r>
            </w:hyperlink>
            <w:r>
              <w:rPr>
                <w:rFonts w:ascii="微软雅黑" w:eastAsia="微软雅黑" w:hAnsi="微软雅黑" w:hint="eastAsia"/>
                <w:szCs w:val="21"/>
              </w:rPr>
              <w:t>，</w:t>
            </w:r>
            <w:hyperlink r:id="rId67" w:history="1">
              <w:r>
                <w:rPr>
                  <w:rFonts w:ascii="微软雅黑" w:eastAsia="微软雅黑" w:hAnsi="微软雅黑" w:hint="eastAsia"/>
                  <w:szCs w:val="21"/>
                </w:rPr>
                <w:t>赵强</w:t>
              </w:r>
            </w:hyperlink>
            <w:r>
              <w:rPr>
                <w:rFonts w:ascii="微软雅黑" w:eastAsia="微软雅黑" w:hAnsi="微软雅黑" w:hint="eastAsia"/>
                <w:szCs w:val="21"/>
              </w:rPr>
              <w:t>， </w:t>
            </w:r>
            <w:hyperlink r:id="rId68" w:history="1">
              <w:r>
                <w:rPr>
                  <w:rFonts w:ascii="微软雅黑" w:eastAsia="微软雅黑" w:hAnsi="微软雅黑" w:hint="eastAsia"/>
                  <w:szCs w:val="21"/>
                </w:rPr>
                <w:t>魏诚</w:t>
              </w:r>
            </w:hyperlink>
            <w:r>
              <w:rPr>
                <w:rFonts w:ascii="微软雅黑" w:eastAsia="微软雅黑" w:hAnsi="微软雅黑" w:hint="eastAsia"/>
                <w:szCs w:val="21"/>
              </w:rPr>
              <w:t>， </w:t>
            </w:r>
            <w:hyperlink r:id="rId69" w:history="1">
              <w:r>
                <w:rPr>
                  <w:rFonts w:ascii="微软雅黑" w:eastAsia="微软雅黑" w:hAnsi="微软雅黑" w:hint="eastAsia"/>
                  <w:szCs w:val="21"/>
                </w:rPr>
                <w:t>李建宁</w:t>
              </w:r>
            </w:hyperlink>
            <w:r>
              <w:rPr>
                <w:rFonts w:ascii="微软雅黑" w:eastAsia="微软雅黑" w:hAnsi="微软雅黑" w:hint="eastAsia"/>
                <w:szCs w:val="21"/>
              </w:rPr>
              <w:t>， </w:t>
            </w:r>
            <w:hyperlink r:id="rId70" w:history="1">
              <w:r>
                <w:rPr>
                  <w:rFonts w:ascii="微软雅黑" w:eastAsia="微软雅黑" w:hAnsi="微软雅黑" w:hint="eastAsia"/>
                  <w:szCs w:val="21"/>
                </w:rPr>
                <w:t>刘新益</w:t>
              </w:r>
            </w:hyperlink>
            <w:r>
              <w:rPr>
                <w:rFonts w:ascii="微软雅黑" w:eastAsia="微软雅黑" w:hAnsi="微软雅黑" w:hint="eastAsia"/>
                <w:szCs w:val="21"/>
              </w:rPr>
              <w:t>， </w:t>
            </w:r>
            <w:hyperlink r:id="rId71" w:history="1">
              <w:r>
                <w:rPr>
                  <w:rFonts w:ascii="微软雅黑" w:eastAsia="微软雅黑" w:hAnsi="微软雅黑" w:hint="eastAsia"/>
                  <w:szCs w:val="21"/>
                </w:rPr>
                <w:t>侯瑞兴</w:t>
              </w:r>
            </w:hyperlink>
            <w:r>
              <w:rPr>
                <w:rFonts w:ascii="微软雅黑" w:eastAsia="微软雅黑" w:hAnsi="微软雅黑" w:hint="eastAsia"/>
                <w:szCs w:val="21"/>
              </w:rPr>
              <w:t>. 携带微型皮瓣的第二趾近趾间关节移植修复手指近指间关节缺损.中华手外科杂志，2009，25(4): 239-241.</w:t>
            </w:r>
          </w:p>
          <w:p w:rsidR="00DE4F49" w:rsidRDefault="00DE4F49" w:rsidP="00DE4F49">
            <w:pPr>
              <w:rPr>
                <w:rFonts w:ascii="微软雅黑" w:eastAsia="微软雅黑" w:hAnsi="微软雅黑"/>
                <w:szCs w:val="21"/>
              </w:rPr>
            </w:pPr>
            <w:r>
              <w:rPr>
                <w:rFonts w:ascii="微软雅黑" w:eastAsia="微软雅黑" w:hAnsi="微软雅黑" w:hint="eastAsia"/>
                <w:szCs w:val="21"/>
              </w:rPr>
              <w:t>[17] 金光哲，</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 xml:space="preserve">，李雷，周荣，侯瑞兴. </w:t>
            </w:r>
            <w:proofErr w:type="gramStart"/>
            <w:r>
              <w:rPr>
                <w:rFonts w:ascii="微软雅黑" w:eastAsia="微软雅黑" w:hAnsi="微软雅黑" w:hint="eastAsia"/>
                <w:szCs w:val="21"/>
              </w:rPr>
              <w:t>游离指</w:t>
            </w:r>
            <w:proofErr w:type="gramEnd"/>
            <w:r>
              <w:rPr>
                <w:rFonts w:ascii="微软雅黑" w:eastAsia="微软雅黑" w:hAnsi="微软雅黑" w:hint="eastAsia"/>
                <w:szCs w:val="21"/>
              </w:rPr>
              <w:t>固有动脉背侧支皮瓣修复指腹缺损.中华手外科杂志，2010，26（4）：205-207.</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[18] </w:t>
            </w:r>
            <w:hyperlink r:id="rId72" w:tgtFrame="_blank" w:history="1">
              <w:proofErr w:type="gramStart"/>
              <w:r>
                <w:rPr>
                  <w:rFonts w:ascii="微软雅黑" w:eastAsia="微软雅黑" w:hAnsi="微软雅黑" w:hint="eastAsia"/>
                  <w:szCs w:val="21"/>
                </w:rPr>
                <w:t>巨积辉</w:t>
              </w:r>
              <w:proofErr w:type="gramEnd"/>
            </w:hyperlink>
            <w:r>
              <w:rPr>
                <w:rFonts w:ascii="微软雅黑" w:eastAsia="微软雅黑" w:hAnsi="微软雅黑" w:hint="eastAsia"/>
                <w:szCs w:val="21"/>
              </w:rPr>
              <w:t>，</w:t>
            </w:r>
            <w:hyperlink r:id="rId73" w:tgtFrame="_blank" w:history="1">
              <w:r>
                <w:rPr>
                  <w:rFonts w:ascii="微软雅黑" w:eastAsia="微软雅黑" w:hAnsi="微软雅黑" w:hint="eastAsia"/>
                  <w:szCs w:val="21"/>
                </w:rPr>
                <w:t>金光哲</w:t>
              </w:r>
            </w:hyperlink>
            <w:r>
              <w:rPr>
                <w:rFonts w:ascii="微软雅黑" w:eastAsia="微软雅黑" w:hAnsi="微软雅黑" w:hint="eastAsia"/>
                <w:szCs w:val="21"/>
              </w:rPr>
              <w:t>，</w:t>
            </w:r>
            <w:hyperlink r:id="rId74" w:tgtFrame="_blank" w:history="1">
              <w:r>
                <w:rPr>
                  <w:rFonts w:ascii="微软雅黑" w:eastAsia="微软雅黑" w:hAnsi="微软雅黑" w:hint="eastAsia"/>
                  <w:szCs w:val="21"/>
                </w:rPr>
                <w:t>周荣</w:t>
              </w:r>
            </w:hyperlink>
            <w:r>
              <w:rPr>
                <w:rFonts w:ascii="微软雅黑" w:eastAsia="微软雅黑" w:hAnsi="微软雅黑" w:hint="eastAsia"/>
                <w:szCs w:val="21"/>
              </w:rPr>
              <w:t>，</w:t>
            </w:r>
            <w:hyperlink r:id="rId75" w:tgtFrame="_blank" w:history="1">
              <w:r>
                <w:rPr>
                  <w:rFonts w:ascii="微软雅黑" w:eastAsia="微软雅黑" w:hAnsi="微软雅黑" w:hint="eastAsia"/>
                  <w:szCs w:val="21"/>
                </w:rPr>
                <w:t>李雷</w:t>
              </w:r>
            </w:hyperlink>
            <w:r>
              <w:rPr>
                <w:rFonts w:ascii="微软雅黑" w:eastAsia="微软雅黑" w:hAnsi="微软雅黑" w:hint="eastAsia"/>
                <w:szCs w:val="21"/>
              </w:rPr>
              <w:t>，</w:t>
            </w:r>
            <w:hyperlink r:id="rId76" w:tgtFrame="_blank" w:history="1">
              <w:r>
                <w:rPr>
                  <w:rFonts w:ascii="微软雅黑" w:eastAsia="微软雅黑" w:hAnsi="微软雅黑" w:hint="eastAsia"/>
                  <w:szCs w:val="21"/>
                </w:rPr>
                <w:t>赵强</w:t>
              </w:r>
            </w:hyperlink>
            <w:r>
              <w:rPr>
                <w:rFonts w:ascii="微软雅黑" w:eastAsia="微软雅黑" w:hAnsi="微软雅黑" w:hint="eastAsia"/>
                <w:szCs w:val="21"/>
              </w:rPr>
              <w:t>，</w:t>
            </w:r>
            <w:hyperlink r:id="rId77" w:tgtFrame="_blank" w:history="1">
              <w:r>
                <w:rPr>
                  <w:rFonts w:ascii="微软雅黑" w:eastAsia="微软雅黑" w:hAnsi="微软雅黑" w:hint="eastAsia"/>
                  <w:szCs w:val="21"/>
                </w:rPr>
                <w:t>刘跃飞</w:t>
              </w:r>
            </w:hyperlink>
            <w:r>
              <w:rPr>
                <w:rFonts w:ascii="微软雅黑" w:eastAsia="微软雅黑" w:hAnsi="微软雅黑" w:hint="eastAsia"/>
                <w:szCs w:val="21"/>
              </w:rPr>
              <w:t>，</w:t>
            </w:r>
            <w:hyperlink r:id="rId78" w:tgtFrame="_blank" w:history="1">
              <w:r>
                <w:rPr>
                  <w:rFonts w:ascii="微软雅黑" w:eastAsia="微软雅黑" w:hAnsi="微软雅黑" w:hint="eastAsia"/>
                  <w:szCs w:val="21"/>
                </w:rPr>
                <w:t>李建宁</w:t>
              </w:r>
            </w:hyperlink>
            <w:r>
              <w:rPr>
                <w:rFonts w:ascii="微软雅黑" w:eastAsia="微软雅黑" w:hAnsi="微软雅黑" w:hint="eastAsia"/>
                <w:szCs w:val="21"/>
              </w:rPr>
              <w:t>，</w:t>
            </w:r>
            <w:hyperlink r:id="rId79" w:tgtFrame="_blank" w:history="1">
              <w:r>
                <w:rPr>
                  <w:rFonts w:ascii="微软雅黑" w:eastAsia="微软雅黑" w:hAnsi="微软雅黑" w:hint="eastAsia"/>
                  <w:szCs w:val="21"/>
                </w:rPr>
                <w:t>魏诚</w:t>
              </w:r>
            </w:hyperlink>
            <w:r>
              <w:rPr>
                <w:rFonts w:ascii="微软雅黑" w:eastAsia="微软雅黑" w:hAnsi="微软雅黑" w:hint="eastAsia"/>
                <w:szCs w:val="21"/>
              </w:rPr>
              <w:t>，</w:t>
            </w:r>
            <w:hyperlink r:id="rId80" w:tgtFrame="_blank" w:history="1">
              <w:r>
                <w:rPr>
                  <w:rFonts w:ascii="微软雅黑" w:eastAsia="微软雅黑" w:hAnsi="微软雅黑" w:hint="eastAsia"/>
                  <w:szCs w:val="21"/>
                </w:rPr>
                <w:t>侯瑞兴</w:t>
              </w:r>
            </w:hyperlink>
            <w:r>
              <w:rPr>
                <w:rFonts w:ascii="微软雅黑" w:eastAsia="微软雅黑" w:hAnsi="微软雅黑" w:hint="eastAsia"/>
                <w:szCs w:val="21"/>
              </w:rPr>
              <w:t>. 吻合神经血管的环指</w:t>
            </w:r>
            <w:proofErr w:type="gramStart"/>
            <w:r>
              <w:rPr>
                <w:rFonts w:ascii="微软雅黑" w:eastAsia="微软雅黑" w:hAnsi="微软雅黑" w:hint="eastAsia"/>
                <w:szCs w:val="21"/>
              </w:rPr>
              <w:t>指</w:t>
            </w:r>
            <w:proofErr w:type="gramEnd"/>
            <w:r>
              <w:rPr>
                <w:rFonts w:ascii="微软雅黑" w:eastAsia="微软雅黑" w:hAnsi="微软雅黑" w:hint="eastAsia"/>
                <w:szCs w:val="21"/>
              </w:rPr>
              <w:t>动脉背侧支皮瓣修复指腹缺损.中国修复重建外科杂志，2010，24（5）：559-561.</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[19] </w:t>
            </w:r>
            <w:hyperlink r:id="rId81" w:tgtFrame="_blank" w:history="1">
              <w:r>
                <w:rPr>
                  <w:rFonts w:ascii="微软雅黑" w:eastAsia="微软雅黑" w:hAnsi="微软雅黑" w:hint="eastAsia"/>
                  <w:szCs w:val="21"/>
                </w:rPr>
                <w:t>金光哲</w:t>
              </w:r>
            </w:hyperlink>
            <w:r>
              <w:rPr>
                <w:rFonts w:ascii="微软雅黑" w:eastAsia="微软雅黑" w:hAnsi="微软雅黑" w:hint="eastAsia"/>
                <w:szCs w:val="21"/>
              </w:rPr>
              <w:t>，</w:t>
            </w:r>
            <w:hyperlink r:id="rId82" w:tgtFrame="_blank" w:history="1">
              <w:proofErr w:type="gramStart"/>
              <w:r>
                <w:rPr>
                  <w:rFonts w:ascii="微软雅黑" w:eastAsia="微软雅黑" w:hAnsi="微软雅黑" w:hint="eastAsia"/>
                  <w:szCs w:val="21"/>
                </w:rPr>
                <w:t>巨积辉</w:t>
              </w:r>
              <w:proofErr w:type="gramEnd"/>
            </w:hyperlink>
            <w:r>
              <w:rPr>
                <w:rFonts w:ascii="微软雅黑" w:eastAsia="微软雅黑" w:hAnsi="微软雅黑" w:hint="eastAsia"/>
                <w:szCs w:val="21"/>
              </w:rPr>
              <w:t>，</w:t>
            </w:r>
            <w:hyperlink r:id="rId83" w:tgtFrame="_blank" w:history="1">
              <w:r>
                <w:rPr>
                  <w:rFonts w:ascii="微软雅黑" w:eastAsia="微软雅黑" w:hAnsi="微软雅黑" w:hint="eastAsia"/>
                  <w:szCs w:val="21"/>
                </w:rPr>
                <w:t>李雷</w:t>
              </w:r>
            </w:hyperlink>
            <w:r>
              <w:rPr>
                <w:rFonts w:ascii="微软雅黑" w:eastAsia="微软雅黑" w:hAnsi="微软雅黑" w:hint="eastAsia"/>
                <w:szCs w:val="21"/>
              </w:rPr>
              <w:t>，</w:t>
            </w:r>
            <w:hyperlink r:id="rId84" w:tgtFrame="_blank" w:history="1">
              <w:r>
                <w:rPr>
                  <w:rFonts w:ascii="微软雅黑" w:eastAsia="微软雅黑" w:hAnsi="微软雅黑" w:hint="eastAsia"/>
                  <w:szCs w:val="21"/>
                </w:rPr>
                <w:t>周荣</w:t>
              </w:r>
            </w:hyperlink>
            <w:r>
              <w:rPr>
                <w:rFonts w:ascii="微软雅黑" w:eastAsia="微软雅黑" w:hAnsi="微软雅黑" w:hint="eastAsia"/>
                <w:szCs w:val="21"/>
              </w:rPr>
              <w:t>，</w:t>
            </w:r>
            <w:hyperlink r:id="rId85" w:tgtFrame="_blank" w:history="1">
              <w:r>
                <w:rPr>
                  <w:rFonts w:ascii="微软雅黑" w:eastAsia="微软雅黑" w:hAnsi="微软雅黑" w:hint="eastAsia"/>
                  <w:szCs w:val="21"/>
                </w:rPr>
                <w:t>侯瑞兴</w:t>
              </w:r>
            </w:hyperlink>
            <w:r>
              <w:rPr>
                <w:rFonts w:ascii="微软雅黑" w:eastAsia="微软雅黑" w:hAnsi="微软雅黑" w:hint="eastAsia"/>
                <w:szCs w:val="21"/>
              </w:rPr>
              <w:t>. 指动脉背侧支皮瓣的解剖学基础及临床应用.中国临床解剖学杂志，2012，30(4): 452-455.</w:t>
            </w:r>
          </w:p>
          <w:p w:rsidR="00DE4F49" w:rsidRDefault="00DE4F49" w:rsidP="00DE4F49">
            <w:pPr>
              <w:rPr>
                <w:rFonts w:ascii="微软雅黑" w:eastAsia="微软雅黑" w:hAnsi="微软雅黑"/>
                <w:szCs w:val="21"/>
              </w:rPr>
            </w:pPr>
            <w:r>
              <w:rPr>
                <w:rFonts w:ascii="微软雅黑" w:eastAsia="微软雅黑" w:hAnsi="微软雅黑" w:hint="eastAsia"/>
                <w:szCs w:val="21"/>
              </w:rPr>
              <w:t>[20] 王培吉，董启榕，秦建忠，等．以旋股外侧动脉高位皮支为蒂的股前外侧皮瓣的临床应用．中华显微外科杂志，2007，30（2）：88－90.</w:t>
            </w:r>
          </w:p>
          <w:p w:rsidR="00DE4F49" w:rsidRDefault="00DE4F49" w:rsidP="00DE4F49">
            <w:pPr>
              <w:rPr>
                <w:rFonts w:ascii="微软雅黑" w:eastAsia="微软雅黑" w:hAnsi="微软雅黑"/>
                <w:szCs w:val="21"/>
              </w:rPr>
            </w:pPr>
            <w:r>
              <w:rPr>
                <w:rFonts w:ascii="微软雅黑" w:eastAsia="微软雅黑" w:hAnsi="微软雅黑" w:hint="eastAsia"/>
                <w:szCs w:val="21"/>
              </w:rPr>
              <w:t>[21] 王培吉，董启榕，秦建忠，等．吻合血管折叠式腓骨皮瓣修复大段胫骨及皮肤软组织缺损．中华显微外科杂志．2007,30（4）：264-266.</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[22]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，金光哲，李建宁，等. 游离腹壁浅动脉筋膜穿支皮瓣修复手部创面.中华手外科杂志，2008，24（3）：160-161.</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[23]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，金光哲，魏诚，等. 指背神经筋膜</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皮瓣修复指端部分组织缺损.中国美容整形外科杂志，2008，19（5）：355-357.</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[24]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，李雷，刘跃飞，等. 足背-第一跖背动脉筋膜</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皮瓣修复</w:t>
            </w:r>
            <w:proofErr w:type="gramStart"/>
            <w:r>
              <w:rPr>
                <w:rFonts w:ascii="微软雅黑" w:eastAsia="微软雅黑" w:hAnsi="微软雅黑" w:hint="eastAsia"/>
                <w:szCs w:val="21"/>
              </w:rPr>
              <w:t>姆趾</w:t>
            </w:r>
            <w:proofErr w:type="gramEnd"/>
            <w:r>
              <w:rPr>
                <w:rFonts w:ascii="微软雅黑" w:eastAsia="微软雅黑" w:hAnsi="微软雅黑" w:hint="eastAsia"/>
                <w:szCs w:val="21"/>
              </w:rPr>
              <w:t>皮肤缺损.实用手外科杂志，2008，22（3）：177-178.</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[25]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，金光哲，赵强，等. 尺动脉腕上皮支降支皮瓣的解剖学基础及临床应用.中国临床解剖学杂志，2009，27（3）：224-227.</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[26]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，刘跃飞，魏诚，等. 带皮瓣的第2</w:t>
            </w:r>
            <w:proofErr w:type="gramStart"/>
            <w:r>
              <w:rPr>
                <w:rFonts w:ascii="微软雅黑" w:eastAsia="微软雅黑" w:hAnsi="微软雅黑" w:hint="eastAsia"/>
                <w:szCs w:val="21"/>
              </w:rPr>
              <w:t>趾</w:t>
            </w:r>
            <w:proofErr w:type="gramEnd"/>
            <w:r>
              <w:rPr>
                <w:rFonts w:ascii="微软雅黑" w:eastAsia="微软雅黑" w:hAnsi="微软雅黑" w:hint="eastAsia"/>
                <w:szCs w:val="21"/>
              </w:rPr>
              <w:t>近侧趾间关节移植重建手掌指关节缺损.</w:t>
            </w:r>
            <w:r>
              <w:rPr>
                <w:rFonts w:ascii="微软雅黑" w:eastAsia="微软雅黑" w:hAnsi="微软雅黑" w:hint="eastAsia"/>
                <w:szCs w:val="21"/>
              </w:rPr>
              <w:lastRenderedPageBreak/>
              <w:t>中国修复重建外科杂志，2009，23(4)：426-429．</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[27]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，赵强，刘跃飞，等. 改良游离下腹部穿支皮瓣修复手部创面.中华损伤与修复杂志：电子版，2009，4（2）：156-164.</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[28]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，赵强，刘跃飞，等. 前臂外侧皮神经营养血管远端</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皮瓣修复手部皮肤软组织缺损.中国修复重建外科杂志，2009，23（7）：888-889.</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[29]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，赵强，刘跃飞，等. 指背神经营养血管远端筋膜</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皮瓣修复手指末节创面.中国修复重建外科杂志，2009，23（8）：1017-1018.</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[30]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，赵强，刘跃飞，等. 足部游离复合组织</w:t>
            </w:r>
            <w:proofErr w:type="gramStart"/>
            <w:r>
              <w:rPr>
                <w:rFonts w:ascii="微软雅黑" w:eastAsia="微软雅黑" w:hAnsi="微软雅黑" w:hint="eastAsia"/>
                <w:szCs w:val="21"/>
              </w:rPr>
              <w:t>瓣</w:t>
            </w:r>
            <w:proofErr w:type="gramEnd"/>
            <w:r>
              <w:rPr>
                <w:rFonts w:ascii="微软雅黑" w:eastAsia="微软雅黑" w:hAnsi="微软雅黑" w:hint="eastAsia"/>
                <w:szCs w:val="21"/>
              </w:rPr>
              <w:t>组合移植</w:t>
            </w:r>
            <w:proofErr w:type="gramStart"/>
            <w:r>
              <w:rPr>
                <w:rFonts w:ascii="微软雅黑" w:eastAsia="微软雅黑" w:hAnsi="微软雅黑" w:hint="eastAsia"/>
                <w:szCs w:val="21"/>
              </w:rPr>
              <w:t>修复全</w:t>
            </w:r>
            <w:proofErr w:type="gramEnd"/>
            <w:r>
              <w:rPr>
                <w:rFonts w:ascii="微软雅黑" w:eastAsia="微软雅黑" w:hAnsi="微软雅黑" w:hint="eastAsia"/>
                <w:szCs w:val="21"/>
              </w:rPr>
              <w:t>手毁损伤及</w:t>
            </w:r>
            <w:proofErr w:type="gramStart"/>
            <w:r>
              <w:rPr>
                <w:rFonts w:ascii="微软雅黑" w:eastAsia="微软雅黑" w:hAnsi="微软雅黑" w:hint="eastAsia"/>
                <w:szCs w:val="21"/>
              </w:rPr>
              <w:t>脱套伤</w:t>
            </w:r>
            <w:proofErr w:type="gramEnd"/>
            <w:r>
              <w:rPr>
                <w:rFonts w:ascii="微软雅黑" w:eastAsia="微软雅黑" w:hAnsi="微软雅黑" w:hint="eastAsia"/>
                <w:szCs w:val="21"/>
              </w:rPr>
              <w:t>.中国修复重建外科杂志，2009，23（10）：1153-1156.</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[31] </w:t>
            </w:r>
            <w:hyperlink r:id="rId86" w:history="1">
              <w:r>
                <w:rPr>
                  <w:rFonts w:ascii="微软雅黑" w:eastAsia="微软雅黑" w:hAnsi="微软雅黑" w:hint="eastAsia"/>
                  <w:szCs w:val="21"/>
                </w:rPr>
                <w:t>侯瑞兴</w:t>
              </w:r>
            </w:hyperlink>
            <w:r>
              <w:rPr>
                <w:rFonts w:ascii="微软雅黑" w:eastAsia="微软雅黑" w:hAnsi="微软雅黑" w:hint="eastAsia"/>
                <w:szCs w:val="21"/>
              </w:rPr>
              <w:t>，</w:t>
            </w:r>
            <w:hyperlink r:id="rId87" w:history="1">
              <w:r>
                <w:rPr>
                  <w:rFonts w:ascii="微软雅黑" w:eastAsia="微软雅黑" w:hAnsi="微软雅黑" w:hint="eastAsia"/>
                  <w:szCs w:val="21"/>
                </w:rPr>
                <w:t>王海文</w:t>
              </w:r>
            </w:hyperlink>
            <w:r>
              <w:rPr>
                <w:rFonts w:ascii="微软雅黑" w:eastAsia="微软雅黑" w:hAnsi="微软雅黑" w:hint="eastAsia"/>
                <w:szCs w:val="21"/>
              </w:rPr>
              <w:t>， </w:t>
            </w:r>
            <w:hyperlink r:id="rId88" w:history="1">
              <w:proofErr w:type="gramStart"/>
              <w:r>
                <w:rPr>
                  <w:rFonts w:ascii="微软雅黑" w:eastAsia="微软雅黑" w:hAnsi="微软雅黑" w:hint="eastAsia"/>
                  <w:szCs w:val="21"/>
                </w:rPr>
                <w:t>巨积辉</w:t>
              </w:r>
              <w:proofErr w:type="gramEnd"/>
            </w:hyperlink>
            <w:r>
              <w:rPr>
                <w:rFonts w:ascii="微软雅黑" w:eastAsia="微软雅黑" w:hAnsi="微软雅黑" w:hint="eastAsia"/>
                <w:szCs w:val="21"/>
              </w:rPr>
              <w:t>，等. 双足带有</w:t>
            </w:r>
            <w:proofErr w:type="gramStart"/>
            <w:r>
              <w:rPr>
                <w:rFonts w:ascii="微软雅黑" w:eastAsia="微软雅黑" w:hAnsi="微软雅黑" w:hint="eastAsia"/>
                <w:szCs w:val="21"/>
              </w:rPr>
              <w:t>同蒂多叶</w:t>
            </w:r>
            <w:proofErr w:type="gramEnd"/>
            <w:r>
              <w:rPr>
                <w:rFonts w:ascii="微软雅黑" w:eastAsia="微软雅黑" w:hAnsi="微软雅黑" w:hint="eastAsia"/>
                <w:szCs w:val="21"/>
              </w:rPr>
              <w:t>皮瓣的趾甲皮瓣移植治疗全手皮肤</w:t>
            </w:r>
            <w:proofErr w:type="gramStart"/>
            <w:r>
              <w:rPr>
                <w:rFonts w:ascii="微软雅黑" w:eastAsia="微软雅黑" w:hAnsi="微软雅黑" w:hint="eastAsia"/>
                <w:szCs w:val="21"/>
              </w:rPr>
              <w:t>套脱伤</w:t>
            </w:r>
            <w:proofErr w:type="gramEnd"/>
            <w:r>
              <w:rPr>
                <w:rFonts w:ascii="微软雅黑" w:eastAsia="微软雅黑" w:hAnsi="微软雅黑" w:hint="eastAsia"/>
                <w:szCs w:val="21"/>
              </w:rPr>
              <w:t>.中华手外科杂志，2009，25(1)：32-34.</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[32] </w:t>
            </w:r>
            <w:hyperlink r:id="rId89" w:tgtFrame="_blank" w:history="1">
              <w:r>
                <w:rPr>
                  <w:rFonts w:ascii="微软雅黑" w:eastAsia="微软雅黑" w:hAnsi="微软雅黑" w:hint="eastAsia"/>
                  <w:szCs w:val="21"/>
                </w:rPr>
                <w:t>金光哲</w:t>
              </w:r>
            </w:hyperlink>
            <w:r>
              <w:rPr>
                <w:rFonts w:ascii="微软雅黑" w:eastAsia="微软雅黑" w:hAnsi="微软雅黑" w:hint="eastAsia"/>
                <w:szCs w:val="21"/>
              </w:rPr>
              <w:t>，</w:t>
            </w:r>
            <w:hyperlink r:id="rId90" w:tgtFrame="_blank" w:history="1">
              <w:proofErr w:type="gramStart"/>
              <w:r>
                <w:rPr>
                  <w:rFonts w:ascii="微软雅黑" w:eastAsia="微软雅黑" w:hAnsi="微软雅黑" w:hint="eastAsia"/>
                  <w:szCs w:val="21"/>
                </w:rPr>
                <w:t>巨积辉</w:t>
              </w:r>
              <w:proofErr w:type="gramEnd"/>
            </w:hyperlink>
            <w:r>
              <w:rPr>
                <w:rFonts w:ascii="微软雅黑" w:eastAsia="微软雅黑" w:hAnsi="微软雅黑" w:hint="eastAsia"/>
                <w:szCs w:val="21"/>
              </w:rPr>
              <w:t>，</w:t>
            </w:r>
            <w:hyperlink r:id="rId91" w:tgtFrame="_blank" w:history="1">
              <w:r>
                <w:rPr>
                  <w:rFonts w:ascii="微软雅黑" w:eastAsia="微软雅黑" w:hAnsi="微软雅黑" w:hint="eastAsia"/>
                  <w:szCs w:val="21"/>
                </w:rPr>
                <w:t>赵强</w:t>
              </w:r>
            </w:hyperlink>
            <w:r>
              <w:rPr>
                <w:rFonts w:ascii="微软雅黑" w:eastAsia="微软雅黑" w:hAnsi="微软雅黑" w:hint="eastAsia"/>
                <w:szCs w:val="21"/>
              </w:rPr>
              <w:t>，等. 尺动脉腕上皮支下行支筋膜皮瓣修复手部创面24例效果观察.苏州大学学报：医学版，2009，29(2)：362-363.</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[33]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 赵　强, 刘跃飞, 等. 足背串联皮瓣修复手部两处皮肤软组织缺损.中华显微外科杂志，2010，33(6): 441-443.</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[34]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 金光哲, 赵　强, 等. 游离</w:t>
            </w:r>
            <w:proofErr w:type="gramStart"/>
            <w:r>
              <w:rPr>
                <w:rFonts w:ascii="微软雅黑" w:eastAsia="微软雅黑" w:hAnsi="微软雅黑" w:hint="eastAsia"/>
                <w:szCs w:val="21"/>
              </w:rPr>
              <w:t>隐</w:t>
            </w:r>
            <w:proofErr w:type="gramEnd"/>
            <w:r>
              <w:rPr>
                <w:rFonts w:ascii="微软雅黑" w:eastAsia="微软雅黑" w:hAnsi="微软雅黑" w:hint="eastAsia"/>
                <w:szCs w:val="21"/>
              </w:rPr>
              <w:t>动脉皮瓣修复手足部皮肤软组织缺损.中国临床解剖学杂志，2010，28 (6): 690-694. </w:t>
            </w:r>
          </w:p>
          <w:p w:rsidR="00DE4F49" w:rsidRDefault="00DE4F49" w:rsidP="00DE4F49">
            <w:pPr>
              <w:rPr>
                <w:rFonts w:ascii="微软雅黑" w:eastAsia="微软雅黑" w:hAnsi="微软雅黑"/>
                <w:szCs w:val="21"/>
              </w:rPr>
            </w:pPr>
            <w:r>
              <w:rPr>
                <w:rFonts w:ascii="微软雅黑" w:eastAsia="微软雅黑" w:hAnsi="微软雅黑" w:hint="eastAsia"/>
                <w:szCs w:val="21"/>
              </w:rPr>
              <w:t>[35] 侯瑞兴，</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，王海文, 等. 第二趾甲皮瓣修复手指皮肤</w:t>
            </w:r>
            <w:proofErr w:type="gramStart"/>
            <w:r>
              <w:rPr>
                <w:rFonts w:ascii="微软雅黑" w:eastAsia="微软雅黑" w:hAnsi="微软雅黑" w:hint="eastAsia"/>
                <w:szCs w:val="21"/>
              </w:rPr>
              <w:t>脱套伤术后</w:t>
            </w:r>
            <w:proofErr w:type="gramEnd"/>
            <w:r>
              <w:rPr>
                <w:rFonts w:ascii="微软雅黑" w:eastAsia="微软雅黑" w:hAnsi="微软雅黑" w:hint="eastAsia"/>
                <w:szCs w:val="21"/>
              </w:rPr>
              <w:t>随访报告.中国美容医学杂志，2011，20（1）：18-20.</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[36]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 xml:space="preserve">, 李　雷，李建宁, 等. </w:t>
            </w:r>
            <w:proofErr w:type="gramStart"/>
            <w:r>
              <w:rPr>
                <w:rFonts w:ascii="微软雅黑" w:eastAsia="微软雅黑" w:hAnsi="微软雅黑" w:hint="eastAsia"/>
                <w:szCs w:val="21"/>
              </w:rPr>
              <w:t>趾</w:t>
            </w:r>
            <w:proofErr w:type="gramEnd"/>
            <w:r>
              <w:rPr>
                <w:rFonts w:ascii="微软雅黑" w:eastAsia="微软雅黑" w:hAnsi="微软雅黑" w:hint="eastAsia"/>
                <w:szCs w:val="21"/>
              </w:rPr>
              <w:t>动脉</w:t>
            </w:r>
            <w:proofErr w:type="gramStart"/>
            <w:r>
              <w:rPr>
                <w:rFonts w:ascii="微软雅黑" w:eastAsia="微软雅黑" w:hAnsi="微软雅黑" w:hint="eastAsia"/>
                <w:szCs w:val="21"/>
              </w:rPr>
              <w:t>终末支岛状皮瓣</w:t>
            </w:r>
            <w:proofErr w:type="gramEnd"/>
            <w:r>
              <w:rPr>
                <w:rFonts w:ascii="微软雅黑" w:eastAsia="微软雅黑" w:hAnsi="微软雅黑" w:hint="eastAsia"/>
                <w:szCs w:val="21"/>
              </w:rPr>
              <w:t>重塑再造指外形.中华手外科杂志，2011，27(3): 138-140.</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[37]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，邹国平，金光哲，等. 多种游离皮瓣修复手背侧热压伤27例.中华烧伤杂志，</w:t>
            </w:r>
            <w:r>
              <w:rPr>
                <w:rFonts w:ascii="微软雅黑" w:eastAsia="微软雅黑" w:hAnsi="微软雅黑" w:hint="eastAsia"/>
                <w:szCs w:val="21"/>
              </w:rPr>
              <w:lastRenderedPageBreak/>
              <w:t>2012，28(4): 312-313.</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[38]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，金光哲，刘跃飞，等. 小儿足跟部复合组织缺损的皮瓣修复.中华小儿外科杂志，2012，33（3）：238-240.</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[39] </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 xml:space="preserve">，李雷，李建宁，等. </w:t>
            </w:r>
            <w:proofErr w:type="gramStart"/>
            <w:r>
              <w:rPr>
                <w:rFonts w:ascii="微软雅黑" w:eastAsia="微软雅黑" w:hAnsi="微软雅黑" w:hint="eastAsia"/>
                <w:szCs w:val="21"/>
              </w:rPr>
              <w:t>趾</w:t>
            </w:r>
            <w:proofErr w:type="gramEnd"/>
            <w:r>
              <w:rPr>
                <w:rFonts w:ascii="微软雅黑" w:eastAsia="微软雅黑" w:hAnsi="微软雅黑" w:hint="eastAsia"/>
                <w:szCs w:val="21"/>
              </w:rPr>
              <w:t>动脉</w:t>
            </w:r>
            <w:proofErr w:type="gramStart"/>
            <w:r>
              <w:rPr>
                <w:rFonts w:ascii="微软雅黑" w:eastAsia="微软雅黑" w:hAnsi="微软雅黑" w:hint="eastAsia"/>
                <w:szCs w:val="21"/>
              </w:rPr>
              <w:t>终末支岛状皮瓣</w:t>
            </w:r>
            <w:proofErr w:type="gramEnd"/>
            <w:r>
              <w:rPr>
                <w:rFonts w:ascii="微软雅黑" w:eastAsia="微软雅黑" w:hAnsi="微软雅黑" w:hint="eastAsia"/>
                <w:szCs w:val="21"/>
              </w:rPr>
              <w:t>结合压力治疗重塑再造指外形.中国美容整形外科杂志，2012，23(5): 270-273.</w:t>
            </w:r>
          </w:p>
          <w:p w:rsidR="00DE4F49" w:rsidRDefault="00DE4F49" w:rsidP="00DE4F49">
            <w:pPr>
              <w:rPr>
                <w:rFonts w:ascii="微软雅黑" w:eastAsia="微软雅黑" w:hAnsi="微软雅黑"/>
                <w:szCs w:val="21"/>
              </w:rPr>
            </w:pPr>
            <w:r>
              <w:rPr>
                <w:rFonts w:ascii="微软雅黑" w:eastAsia="微软雅黑" w:hAnsi="微软雅黑" w:hint="eastAsia"/>
                <w:szCs w:val="21"/>
              </w:rPr>
              <w:t xml:space="preserve">[40] </w:t>
            </w:r>
            <w:hyperlink r:id="rId92" w:tgtFrame="_blank" w:history="1">
              <w:r>
                <w:rPr>
                  <w:rFonts w:ascii="微软雅黑" w:eastAsia="微软雅黑" w:hAnsi="微软雅黑" w:hint="eastAsia"/>
                  <w:szCs w:val="21"/>
                </w:rPr>
                <w:t>江波</w:t>
              </w:r>
            </w:hyperlink>
            <w:r>
              <w:rPr>
                <w:rFonts w:ascii="微软雅黑" w:eastAsia="微软雅黑" w:hAnsi="微软雅黑" w:hint="eastAsia"/>
                <w:szCs w:val="21"/>
              </w:rPr>
              <w:t xml:space="preserve">, </w:t>
            </w:r>
            <w:hyperlink r:id="rId93" w:tgtFrame="_blank" w:history="1">
              <w:r>
                <w:rPr>
                  <w:rFonts w:ascii="微软雅黑" w:eastAsia="微软雅黑" w:hAnsi="微软雅黑" w:hint="eastAsia"/>
                  <w:szCs w:val="21"/>
                </w:rPr>
                <w:t>王培吉</w:t>
              </w:r>
            </w:hyperlink>
            <w:r>
              <w:rPr>
                <w:rFonts w:ascii="微软雅黑" w:eastAsia="微软雅黑" w:hAnsi="微软雅黑" w:hint="eastAsia"/>
                <w:szCs w:val="21"/>
              </w:rPr>
              <w:t xml:space="preserve">, </w:t>
            </w:r>
            <w:hyperlink r:id="rId94" w:tgtFrame="_blank" w:history="1">
              <w:r>
                <w:rPr>
                  <w:rFonts w:ascii="微软雅黑" w:eastAsia="微软雅黑" w:hAnsi="微软雅黑" w:hint="eastAsia"/>
                  <w:szCs w:val="21"/>
                </w:rPr>
                <w:t>赵家举</w:t>
              </w:r>
            </w:hyperlink>
            <w:r>
              <w:rPr>
                <w:rFonts w:ascii="微软雅黑" w:eastAsia="微软雅黑" w:hAnsi="微软雅黑" w:hint="eastAsia"/>
                <w:szCs w:val="21"/>
              </w:rPr>
              <w:t xml:space="preserve">. </w:t>
            </w:r>
            <w:hyperlink r:id="rId95" w:tgtFrame="_blank" w:tooltip="文摘" w:history="1"/>
            <w:hyperlink r:id="rId96" w:tgtFrame="_blank" w:history="1">
              <w:r>
                <w:rPr>
                  <w:rFonts w:ascii="微软雅黑" w:eastAsia="微软雅黑" w:hAnsi="微软雅黑" w:hint="eastAsia"/>
                  <w:szCs w:val="21"/>
                </w:rPr>
                <w:t>指背神经筋膜</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逆行皮瓣蒂</w:t>
              </w:r>
              <w:proofErr w:type="gramStart"/>
              <w:r>
                <w:rPr>
                  <w:rFonts w:ascii="微软雅黑" w:eastAsia="微软雅黑" w:hAnsi="微软雅黑" w:hint="eastAsia"/>
                  <w:szCs w:val="21"/>
                </w:rPr>
                <w:t>部不同</w:t>
              </w:r>
              <w:proofErr w:type="gramEnd"/>
              <w:r>
                <w:rPr>
                  <w:rFonts w:ascii="微软雅黑" w:eastAsia="微软雅黑" w:hAnsi="微软雅黑" w:hint="eastAsia"/>
                  <w:szCs w:val="21"/>
                </w:rPr>
                <w:t>处理修复指端缺损</w:t>
              </w:r>
            </w:hyperlink>
            <w:r>
              <w:rPr>
                <w:rFonts w:ascii="微软雅黑" w:eastAsia="微软雅黑" w:hAnsi="微软雅黑" w:hint="eastAsia"/>
                <w:szCs w:val="21"/>
              </w:rPr>
              <w:t xml:space="preserve">. 实用手外科杂志, 2013,27(2):107-109. </w:t>
            </w:r>
          </w:p>
          <w:p w:rsidR="00DE4F49" w:rsidRDefault="00DE4F49" w:rsidP="00DE4F49">
            <w:pPr>
              <w:rPr>
                <w:rFonts w:ascii="微软雅黑" w:eastAsia="微软雅黑" w:hAnsi="微软雅黑"/>
                <w:szCs w:val="21"/>
              </w:rPr>
            </w:pPr>
            <w:r>
              <w:rPr>
                <w:rFonts w:ascii="微软雅黑" w:eastAsia="微软雅黑" w:hAnsi="微软雅黑" w:hint="eastAsia"/>
                <w:szCs w:val="21"/>
              </w:rPr>
              <w:t>[41]王培吉，赵家举，张勇. 掌背动脉穿支</w:t>
            </w:r>
            <w:proofErr w:type="gramStart"/>
            <w:r>
              <w:rPr>
                <w:rFonts w:ascii="微软雅黑" w:eastAsia="微软雅黑" w:hAnsi="微软雅黑" w:hint="eastAsia"/>
                <w:szCs w:val="21"/>
              </w:rPr>
              <w:t>蒂</w:t>
            </w:r>
            <w:proofErr w:type="gramEnd"/>
            <w:r>
              <w:rPr>
                <w:rFonts w:ascii="微软雅黑" w:eastAsia="微软雅黑" w:hAnsi="微软雅黑" w:hint="eastAsia"/>
                <w:szCs w:val="21"/>
              </w:rPr>
              <w:t>逆行筋膜皮瓣与蒂部微型瓣的设计与应用.中华手外科杂志,2013,29(4):212-214.</w:t>
            </w:r>
          </w:p>
          <w:p w:rsidR="00DE4F49" w:rsidRDefault="00DE4F49" w:rsidP="00DE4F49">
            <w:pPr>
              <w:rPr>
                <w:rFonts w:ascii="微软雅黑" w:eastAsia="微软雅黑" w:hAnsi="微软雅黑"/>
                <w:szCs w:val="21"/>
              </w:rPr>
            </w:pPr>
            <w:r>
              <w:rPr>
                <w:rFonts w:ascii="微软雅黑" w:eastAsia="微软雅黑" w:hAnsi="微软雅黑" w:hint="eastAsia"/>
                <w:szCs w:val="21"/>
              </w:rPr>
              <w:t>[42]</w:t>
            </w:r>
            <w:proofErr w:type="gramStart"/>
            <w:r>
              <w:rPr>
                <w:rFonts w:ascii="微软雅黑" w:eastAsia="微软雅黑" w:hAnsi="微软雅黑" w:hint="eastAsia"/>
                <w:szCs w:val="21"/>
              </w:rPr>
              <w:t>巨积辉</w:t>
            </w:r>
            <w:proofErr w:type="gramEnd"/>
            <w:r>
              <w:rPr>
                <w:rFonts w:ascii="微软雅黑" w:eastAsia="微软雅黑" w:hAnsi="微软雅黑" w:hint="eastAsia"/>
                <w:szCs w:val="21"/>
              </w:rPr>
              <w:t>，张广亮，李建宁，李雷，侯瑞兴.四种游离皮瓣修复手部感染性创面21例.中华损伤与修复杂志（电子版），2013，8（6）：614-617.</w:t>
            </w:r>
          </w:p>
          <w:p w:rsidR="00DE4F49" w:rsidRDefault="00DE4F49" w:rsidP="00DE4F49">
            <w:pPr>
              <w:rPr>
                <w:rFonts w:ascii="微软雅黑" w:eastAsia="微软雅黑" w:hAnsi="微软雅黑"/>
                <w:szCs w:val="21"/>
              </w:rPr>
            </w:pPr>
            <w:r>
              <w:rPr>
                <w:rFonts w:ascii="微软雅黑" w:eastAsia="微软雅黑" w:hAnsi="微软雅黑" w:hint="eastAsia"/>
                <w:szCs w:val="21"/>
              </w:rPr>
              <w:t>[43]侯瑞兴.</w:t>
            </w:r>
            <w:proofErr w:type="gramStart"/>
            <w:r>
              <w:rPr>
                <w:rFonts w:ascii="微软雅黑" w:eastAsia="微软雅黑" w:hAnsi="微软雅黑" w:hint="eastAsia"/>
                <w:szCs w:val="21"/>
              </w:rPr>
              <w:t>姆</w:t>
            </w:r>
            <w:proofErr w:type="gramEnd"/>
            <w:r>
              <w:rPr>
                <w:rFonts w:ascii="微软雅黑" w:eastAsia="微软雅黑" w:hAnsi="微软雅黑" w:hint="eastAsia"/>
                <w:szCs w:val="21"/>
              </w:rPr>
              <w:t>甲皮瓣供区修复方法的探讨.中华手外科杂志，2015，31（3）：162.</w:t>
            </w:r>
          </w:p>
        </w:tc>
      </w:tr>
    </w:tbl>
    <w:p w:rsidR="004F100A" w:rsidRDefault="004F100A" w:rsidP="00DE4F49">
      <w:pPr>
        <w:rPr>
          <w:rFonts w:ascii="微软雅黑" w:eastAsia="微软雅黑" w:hAnsi="微软雅黑" w:cs="宋体"/>
          <w:kern w:val="0"/>
          <w:szCs w:val="21"/>
        </w:rPr>
      </w:pPr>
    </w:p>
    <w:p w:rsidR="00DE4F49" w:rsidRDefault="00DE4F49" w:rsidP="00DE4F49">
      <w:pPr>
        <w:rPr>
          <w:rFonts w:ascii="微软雅黑" w:eastAsia="微软雅黑" w:hAnsi="微软雅黑" w:cs="宋体"/>
          <w:kern w:val="0"/>
          <w:szCs w:val="21"/>
        </w:rPr>
      </w:pPr>
      <w:r>
        <w:rPr>
          <w:rFonts w:ascii="微软雅黑" w:eastAsia="微软雅黑" w:hAnsi="微软雅黑" w:cs="宋体" w:hint="eastAsia"/>
          <w:kern w:val="0"/>
          <w:szCs w:val="21"/>
        </w:rPr>
        <w:t>主要完成人情况：</w:t>
      </w:r>
      <w:r>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67"/>
        <w:gridCol w:w="478"/>
        <w:gridCol w:w="615"/>
        <w:gridCol w:w="3569"/>
        <w:gridCol w:w="2815"/>
      </w:tblGrid>
      <w:tr w:rsidR="00DE4F49" w:rsidTr="00DE4F49">
        <w:trPr>
          <w:trHeight w:val="90"/>
        </w:trPr>
        <w:tc>
          <w:tcPr>
            <w:tcW w:w="67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排名</w:t>
            </w:r>
          </w:p>
        </w:tc>
        <w:tc>
          <w:tcPr>
            <w:tcW w:w="567"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kern w:val="0"/>
                <w:sz w:val="18"/>
                <w:szCs w:val="21"/>
              </w:rPr>
              <w:t>完成人</w:t>
            </w:r>
          </w:p>
        </w:tc>
        <w:tc>
          <w:tcPr>
            <w:tcW w:w="478"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技术职称</w:t>
            </w:r>
          </w:p>
        </w:tc>
        <w:tc>
          <w:tcPr>
            <w:tcW w:w="6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工作</w:t>
            </w:r>
            <w:r>
              <w:rPr>
                <w:rFonts w:ascii="微软雅黑" w:eastAsia="微软雅黑" w:hAnsi="微软雅黑" w:cs="宋体"/>
                <w:kern w:val="0"/>
                <w:sz w:val="18"/>
                <w:szCs w:val="21"/>
              </w:rPr>
              <w:t>单位</w:t>
            </w:r>
          </w:p>
        </w:tc>
        <w:tc>
          <w:tcPr>
            <w:tcW w:w="3569"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曾获科技奖励情况</w:t>
            </w:r>
          </w:p>
        </w:tc>
      </w:tr>
      <w:tr w:rsidR="00DE4F49" w:rsidTr="00DE4F49">
        <w:trPr>
          <w:trHeight w:hRule="exact" w:val="6115"/>
        </w:trPr>
        <w:tc>
          <w:tcPr>
            <w:tcW w:w="67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1</w:t>
            </w:r>
          </w:p>
        </w:tc>
        <w:tc>
          <w:tcPr>
            <w:tcW w:w="567"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宋体" w:hAnsi="宋体" w:hint="eastAsia"/>
              </w:rPr>
              <w:t>王培吉</w:t>
            </w:r>
          </w:p>
        </w:tc>
        <w:tc>
          <w:tcPr>
            <w:tcW w:w="478"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宋体" w:eastAsia="宋体" w:hAnsi="宋体" w:cs="宋体"/>
                <w:kern w:val="0"/>
                <w:sz w:val="18"/>
                <w:szCs w:val="21"/>
              </w:rPr>
            </w:pPr>
            <w:r>
              <w:rPr>
                <w:rFonts w:ascii="宋体" w:eastAsia="宋体" w:hAnsi="宋体" w:cs="宋体"/>
                <w:kern w:val="0"/>
                <w:sz w:val="18"/>
                <w:szCs w:val="21"/>
              </w:rPr>
              <w:t>主任医师</w:t>
            </w:r>
          </w:p>
        </w:tc>
        <w:tc>
          <w:tcPr>
            <w:tcW w:w="6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宋体" w:eastAsia="宋体" w:hAnsi="宋体" w:cs="宋体" w:hint="eastAsia"/>
              </w:rPr>
              <w:t>苏州大学</w:t>
            </w:r>
          </w:p>
        </w:tc>
        <w:tc>
          <w:tcPr>
            <w:tcW w:w="3569"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负责本项目中创新点</w:t>
            </w:r>
            <w:proofErr w:type="gramStart"/>
            <w:r>
              <w:rPr>
                <w:rFonts w:ascii="宋体" w:eastAsia="宋体" w:hAnsi="宋体" w:cs="宋体" w:hint="eastAsia"/>
              </w:rPr>
              <w:t>一</w:t>
            </w:r>
            <w:proofErr w:type="gramEnd"/>
            <w:r>
              <w:rPr>
                <w:rFonts w:ascii="宋体" w:eastAsia="宋体" w:hAnsi="宋体" w:cs="宋体" w:hint="eastAsia"/>
              </w:rPr>
              <w:t>的设计、指导和实施工作，在具体实施过程中，做出了总体设计构思，并且提出的技术方案具有先进性、创新性、实用性。作为项目负责人将本项目创新点一、二各项新技术实施并应用，以第一作者发表SCI论文2篇，以第一作者发表中华核心论文6篇，同时积累了大量临床经验，申请并举办了多期国家级、省市级继续教育学习班，促进了创新点一、二各项新技术的推广应用，为本项目科研成果的转化提供了平台，取得了良好的社会效益和经济效益。并为该项成果在其他单位的顺利推广提供了支持。参与本项目的研究工作量占本人工作量的80%，使本项目得以顺利的完成。</w:t>
            </w:r>
          </w:p>
          <w:p w:rsidR="00DE4F49" w:rsidRDefault="00DE4F49" w:rsidP="00DE4F49">
            <w:pPr>
              <w:widowControl/>
              <w:rPr>
                <w:rFonts w:ascii="微软雅黑" w:eastAsia="微软雅黑" w:hAnsi="微软雅黑" w:cs="宋体"/>
                <w:kern w:val="0"/>
                <w:sz w:val="18"/>
                <w:szCs w:val="21"/>
              </w:rPr>
            </w:pPr>
          </w:p>
        </w:tc>
        <w:tc>
          <w:tcPr>
            <w:tcW w:w="28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rPr>
                <w:rFonts w:ascii="微软雅黑" w:eastAsia="微软雅黑" w:hAnsi="微软雅黑" w:cs="宋体"/>
                <w:kern w:val="0"/>
                <w:sz w:val="18"/>
                <w:szCs w:val="21"/>
              </w:rPr>
            </w:pPr>
          </w:p>
        </w:tc>
      </w:tr>
      <w:tr w:rsidR="00DE4F49" w:rsidTr="00D5082C">
        <w:trPr>
          <w:trHeight w:hRule="exact" w:val="3240"/>
        </w:trPr>
        <w:tc>
          <w:tcPr>
            <w:tcW w:w="67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proofErr w:type="gramStart"/>
            <w:r>
              <w:rPr>
                <w:rFonts w:ascii="宋体" w:hAnsi="宋体" w:hint="eastAsia"/>
              </w:rPr>
              <w:t>巨积辉</w:t>
            </w:r>
            <w:proofErr w:type="gramEnd"/>
          </w:p>
        </w:tc>
        <w:tc>
          <w:tcPr>
            <w:tcW w:w="478"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left"/>
              <w:rPr>
                <w:rFonts w:ascii="微软雅黑" w:eastAsia="微软雅黑" w:hAnsi="微软雅黑" w:cs="宋体"/>
                <w:kern w:val="0"/>
                <w:sz w:val="18"/>
                <w:szCs w:val="21"/>
              </w:rPr>
            </w:pPr>
            <w:r>
              <w:rPr>
                <w:rFonts w:ascii="微软雅黑" w:eastAsia="微软雅黑" w:hAnsi="微软雅黑" w:cs="宋体"/>
                <w:kern w:val="0"/>
                <w:sz w:val="18"/>
                <w:szCs w:val="21"/>
              </w:rPr>
              <w:t>副主任医师</w:t>
            </w:r>
          </w:p>
        </w:tc>
        <w:tc>
          <w:tcPr>
            <w:tcW w:w="6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宋体" w:eastAsia="宋体" w:hAnsi="宋体" w:cs="宋体" w:hint="eastAsia"/>
              </w:rPr>
              <w:t>苏州大</w:t>
            </w:r>
            <w:r>
              <w:rPr>
                <w:rFonts w:ascii="宋体" w:eastAsia="宋体" w:hAnsi="宋体" w:cs="宋体"/>
              </w:rPr>
              <w:t>附属瑞华医院</w:t>
            </w:r>
            <w:r>
              <w:rPr>
                <w:rFonts w:ascii="宋体" w:eastAsia="宋体" w:hAnsi="宋体" w:cs="宋体" w:hint="eastAsia"/>
              </w:rPr>
              <w:t>学</w:t>
            </w:r>
          </w:p>
        </w:tc>
        <w:tc>
          <w:tcPr>
            <w:tcW w:w="3569"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rPr>
                <w:rFonts w:ascii="微软雅黑" w:eastAsia="微软雅黑" w:hAnsi="微软雅黑" w:cs="宋体"/>
                <w:kern w:val="0"/>
                <w:sz w:val="18"/>
                <w:szCs w:val="21"/>
              </w:rPr>
            </w:pPr>
            <w:r>
              <w:rPr>
                <w:rFonts w:ascii="宋体" w:eastAsia="宋体" w:hAnsi="宋体" w:cs="宋体" w:hint="eastAsia"/>
              </w:rPr>
              <w:t>负责本项目中创新点二的设计、指导和实施工作，以第一作者发表SCI论文4篇，以第一作者发表中华核心论文10篇，在技术成果完成过程中，对解决创新点二中的关键技术起了指导作用，并为本项目中创新点二的成果在其他单位的顺利推广提供了支持。参与本项目的研究工作量占本人工作量的80%。</w:t>
            </w:r>
          </w:p>
        </w:tc>
        <w:tc>
          <w:tcPr>
            <w:tcW w:w="28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rPr>
                <w:rFonts w:ascii="微软雅黑" w:eastAsia="微软雅黑" w:hAnsi="微软雅黑" w:cs="宋体"/>
                <w:kern w:val="0"/>
                <w:sz w:val="18"/>
                <w:szCs w:val="21"/>
              </w:rPr>
            </w:pPr>
          </w:p>
        </w:tc>
      </w:tr>
      <w:tr w:rsidR="00DE4F49" w:rsidTr="00D5082C">
        <w:trPr>
          <w:trHeight w:hRule="exact" w:val="3967"/>
        </w:trPr>
        <w:tc>
          <w:tcPr>
            <w:tcW w:w="67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赵家举</w:t>
            </w:r>
          </w:p>
        </w:tc>
        <w:tc>
          <w:tcPr>
            <w:tcW w:w="478"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rPr>
              <w:t>主治医师</w:t>
            </w:r>
          </w:p>
        </w:tc>
        <w:tc>
          <w:tcPr>
            <w:tcW w:w="6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苏州大学</w:t>
            </w:r>
            <w:r>
              <w:rPr>
                <w:rFonts w:ascii="宋体" w:eastAsia="宋体" w:hAnsi="宋体" w:cs="宋体"/>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是项目创新点</w:t>
            </w:r>
            <w:proofErr w:type="gramStart"/>
            <w:r>
              <w:rPr>
                <w:rFonts w:ascii="宋体" w:eastAsia="宋体" w:hAnsi="宋体" w:cs="宋体" w:hint="eastAsia"/>
              </w:rPr>
              <w:t>一</w:t>
            </w:r>
            <w:proofErr w:type="gramEnd"/>
            <w:r>
              <w:rPr>
                <w:rFonts w:ascii="宋体" w:eastAsia="宋体" w:hAnsi="宋体" w:cs="宋体" w:hint="eastAsia"/>
              </w:rPr>
              <w:t>的主要参与者，参与发表SCI论文2篇以及核心期刊论文2篇，负责临床资料收集，并承担了数据分析汇总工作。为本项目后期阶段总结和论文发表做了许多实质性的工作。参与本项目的研究工作量占本人工作量的75%。</w:t>
            </w:r>
          </w:p>
        </w:tc>
        <w:tc>
          <w:tcPr>
            <w:tcW w:w="28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rPr>
                <w:rFonts w:ascii="微软雅黑" w:eastAsia="微软雅黑" w:hAnsi="微软雅黑" w:cs="宋体"/>
                <w:kern w:val="0"/>
                <w:sz w:val="18"/>
                <w:szCs w:val="21"/>
              </w:rPr>
            </w:pPr>
          </w:p>
        </w:tc>
      </w:tr>
      <w:tr w:rsidR="00DE4F49" w:rsidTr="00D5082C">
        <w:trPr>
          <w:trHeight w:hRule="exact" w:val="3550"/>
        </w:trPr>
        <w:tc>
          <w:tcPr>
            <w:tcW w:w="67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4</w:t>
            </w:r>
          </w:p>
        </w:tc>
        <w:tc>
          <w:tcPr>
            <w:tcW w:w="567"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江波</w:t>
            </w:r>
          </w:p>
        </w:tc>
        <w:tc>
          <w:tcPr>
            <w:tcW w:w="478"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rPr>
              <w:t>副主任医师</w:t>
            </w:r>
          </w:p>
        </w:tc>
        <w:tc>
          <w:tcPr>
            <w:tcW w:w="6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苏州大学</w:t>
            </w:r>
            <w:r>
              <w:rPr>
                <w:rFonts w:ascii="宋体" w:eastAsia="宋体" w:hAnsi="宋体" w:cs="宋体"/>
              </w:rPr>
              <w:t>附属第二医院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是项目创新点</w:t>
            </w:r>
            <w:proofErr w:type="gramStart"/>
            <w:r>
              <w:rPr>
                <w:rFonts w:ascii="宋体" w:eastAsia="宋体" w:hAnsi="宋体" w:cs="宋体" w:hint="eastAsia"/>
              </w:rPr>
              <w:t>一</w:t>
            </w:r>
            <w:proofErr w:type="gramEnd"/>
            <w:r>
              <w:rPr>
                <w:rFonts w:ascii="宋体" w:eastAsia="宋体" w:hAnsi="宋体" w:cs="宋体" w:hint="eastAsia"/>
              </w:rPr>
              <w:t>的主要参与者，参与发表SCI论文2篇、中华核心论文2篇以及核心期刊论文1篇，负责临床病例的积累，负责临床资料收集。始终参与该课题研究，并为解决关键技术做出了重要贡献。参与本项目的研究工作量占本人工作量的60%。</w:t>
            </w:r>
          </w:p>
        </w:tc>
        <w:tc>
          <w:tcPr>
            <w:tcW w:w="28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rPr>
                <w:rFonts w:ascii="微软雅黑" w:eastAsia="微软雅黑" w:hAnsi="微软雅黑" w:cs="宋体"/>
                <w:kern w:val="0"/>
                <w:sz w:val="18"/>
                <w:szCs w:val="21"/>
              </w:rPr>
            </w:pPr>
          </w:p>
        </w:tc>
      </w:tr>
      <w:tr w:rsidR="00DE4F49" w:rsidTr="00D5082C">
        <w:trPr>
          <w:trHeight w:hRule="exact" w:val="3685"/>
        </w:trPr>
        <w:tc>
          <w:tcPr>
            <w:tcW w:w="67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侯瑞兴</w:t>
            </w:r>
          </w:p>
        </w:tc>
        <w:tc>
          <w:tcPr>
            <w:tcW w:w="478"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rPr>
              <w:t>主任医师</w:t>
            </w:r>
          </w:p>
        </w:tc>
        <w:tc>
          <w:tcPr>
            <w:tcW w:w="6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苏州大学</w:t>
            </w:r>
            <w:r>
              <w:rPr>
                <w:rFonts w:ascii="宋体" w:eastAsia="宋体" w:hAnsi="宋体" w:cs="宋体"/>
              </w:rPr>
              <w:t>附属瑞华医院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提供项目创新点二的技术和理论指导，对项目的总体思路提出建设性意见，参与发表SCI论文5篇、中华核心论文7篇以及核心期刊论文3篇，参与项目中创新点二的技术推广及技术评价，并为解决关键技术做出了重要贡献。参与本项目的研究工作量占本人工作量的60%。</w:t>
            </w:r>
          </w:p>
        </w:tc>
        <w:tc>
          <w:tcPr>
            <w:tcW w:w="28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rPr>
                <w:rFonts w:ascii="微软雅黑" w:eastAsia="微软雅黑" w:hAnsi="微软雅黑" w:cs="宋体"/>
                <w:kern w:val="0"/>
                <w:sz w:val="18"/>
                <w:szCs w:val="21"/>
              </w:rPr>
            </w:pPr>
          </w:p>
        </w:tc>
      </w:tr>
      <w:tr w:rsidR="00DE4F49" w:rsidTr="00D5082C">
        <w:trPr>
          <w:trHeight w:hRule="exact" w:val="3823"/>
        </w:trPr>
        <w:tc>
          <w:tcPr>
            <w:tcW w:w="67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金光哲</w:t>
            </w:r>
          </w:p>
        </w:tc>
        <w:tc>
          <w:tcPr>
            <w:tcW w:w="478"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rPr>
              <w:t>副主任医师</w:t>
            </w:r>
          </w:p>
        </w:tc>
        <w:tc>
          <w:tcPr>
            <w:tcW w:w="6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苏州大学</w:t>
            </w:r>
            <w:r>
              <w:rPr>
                <w:rFonts w:ascii="宋体" w:eastAsia="宋体" w:hAnsi="宋体" w:cs="宋体"/>
              </w:rPr>
              <w:t>附属瑞华医院</w:t>
            </w:r>
          </w:p>
        </w:tc>
        <w:tc>
          <w:tcPr>
            <w:tcW w:w="3569"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spacing w:line="360" w:lineRule="exact"/>
              <w:rPr>
                <w:rFonts w:ascii="宋体" w:eastAsia="宋体" w:hAnsi="宋体" w:cs="宋体"/>
              </w:rPr>
            </w:pPr>
            <w:r>
              <w:rPr>
                <w:rFonts w:ascii="宋体" w:eastAsia="宋体" w:hAnsi="宋体" w:cs="宋体" w:hint="eastAsia"/>
              </w:rPr>
              <w:t>是项目创新二的主要参与者，主要负责临床解剖学研究，参与发表中华核心论文11篇以及核心期刊论文4篇参与临床应用、资料收集，并承担了数据分析汇总工作，参与本项目的研究工作量占本人工作量的50%。</w:t>
            </w:r>
          </w:p>
        </w:tc>
        <w:tc>
          <w:tcPr>
            <w:tcW w:w="2815" w:type="dxa"/>
            <w:tcBorders>
              <w:top w:val="single" w:sz="4" w:space="0" w:color="000000"/>
              <w:left w:val="single" w:sz="4" w:space="0" w:color="000000"/>
              <w:bottom w:val="single" w:sz="4" w:space="0" w:color="000000"/>
              <w:right w:val="single" w:sz="4" w:space="0" w:color="000000"/>
            </w:tcBorders>
            <w:vAlign w:val="center"/>
          </w:tcPr>
          <w:p w:rsidR="00DE4F49" w:rsidRDefault="00DE4F49" w:rsidP="00DE4F49">
            <w:pPr>
              <w:widowControl/>
              <w:rPr>
                <w:rFonts w:ascii="微软雅黑" w:eastAsia="微软雅黑" w:hAnsi="微软雅黑" w:cs="宋体"/>
                <w:kern w:val="0"/>
                <w:sz w:val="18"/>
                <w:szCs w:val="21"/>
              </w:rPr>
            </w:pPr>
          </w:p>
        </w:tc>
      </w:tr>
    </w:tbl>
    <w:p w:rsidR="000E3CAA" w:rsidRDefault="000E3CAA" w:rsidP="00230E13">
      <w:pPr>
        <w:rPr>
          <w:rFonts w:ascii="微软雅黑" w:eastAsia="微软雅黑" w:hAnsi="微软雅黑"/>
          <w:b/>
          <w:sz w:val="22"/>
          <w:szCs w:val="21"/>
        </w:rPr>
      </w:pPr>
    </w:p>
    <w:p w:rsidR="00230E13" w:rsidRPr="00B44C20" w:rsidRDefault="00230E13" w:rsidP="00230E13">
      <w:pPr>
        <w:rPr>
          <w:rFonts w:ascii="微软雅黑" w:eastAsia="微软雅黑" w:hAnsi="微软雅黑"/>
          <w:b/>
          <w:sz w:val="22"/>
          <w:szCs w:val="21"/>
        </w:rPr>
      </w:pPr>
      <w:r>
        <w:rPr>
          <w:rFonts w:ascii="微软雅黑" w:eastAsia="微软雅黑" w:hAnsi="微软雅黑" w:hint="eastAsia"/>
          <w:b/>
          <w:sz w:val="22"/>
          <w:szCs w:val="21"/>
        </w:rPr>
        <w:t>1</w:t>
      </w:r>
      <w:r w:rsidR="000E3CAA">
        <w:rPr>
          <w:rFonts w:ascii="微软雅黑" w:eastAsia="微软雅黑" w:hAnsi="微软雅黑" w:hint="eastAsia"/>
          <w:b/>
          <w:sz w:val="22"/>
          <w:szCs w:val="21"/>
        </w:rPr>
        <w:t>2</w:t>
      </w:r>
      <w:r>
        <w:rPr>
          <w:rFonts w:ascii="微软雅黑" w:eastAsia="微软雅黑" w:hAnsi="微软雅黑" w:hint="eastAsia"/>
          <w:b/>
          <w:sz w:val="22"/>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30E13" w:rsidRPr="00B44C20" w:rsidTr="00F93E58">
        <w:trPr>
          <w:trHeight w:val="665"/>
        </w:trPr>
        <w:tc>
          <w:tcPr>
            <w:tcW w:w="8522" w:type="dxa"/>
          </w:tcPr>
          <w:p w:rsidR="00230E13" w:rsidRPr="00B44C20" w:rsidRDefault="00230E13" w:rsidP="00F93E58">
            <w:pPr>
              <w:rPr>
                <w:rFonts w:ascii="微软雅黑" w:eastAsia="微软雅黑" w:hAnsi="微软雅黑"/>
                <w:szCs w:val="21"/>
              </w:rPr>
            </w:pPr>
            <w:r w:rsidRPr="00B44C20">
              <w:rPr>
                <w:rFonts w:ascii="微软雅黑" w:eastAsia="微软雅黑" w:hAnsi="微软雅黑" w:hint="eastAsia"/>
                <w:szCs w:val="21"/>
              </w:rPr>
              <w:t>项目名称：</w:t>
            </w:r>
            <w:r w:rsidRPr="00B44C20">
              <w:rPr>
                <w:rFonts w:ascii="微软雅黑" w:eastAsia="微软雅黑" w:hAnsi="微软雅黑"/>
                <w:szCs w:val="21"/>
              </w:rPr>
              <w:t xml:space="preserve"> </w:t>
            </w:r>
            <w:r w:rsidRPr="00797EAE">
              <w:rPr>
                <w:rFonts w:ascii="微软雅黑" w:eastAsia="微软雅黑" w:hAnsi="微软雅黑" w:hint="eastAsia"/>
                <w:szCs w:val="21"/>
              </w:rPr>
              <w:t>特络细胞损伤致输卵管生殖功能障碍的基础与临床研究</w:t>
            </w:r>
          </w:p>
        </w:tc>
      </w:tr>
      <w:tr w:rsidR="00230E13" w:rsidRPr="00B44C20" w:rsidTr="00F93E58">
        <w:trPr>
          <w:trHeight w:val="623"/>
        </w:trPr>
        <w:tc>
          <w:tcPr>
            <w:tcW w:w="8522" w:type="dxa"/>
          </w:tcPr>
          <w:p w:rsidR="00230E13" w:rsidRPr="00B44C20" w:rsidRDefault="00230E13" w:rsidP="00F93E58">
            <w:pPr>
              <w:rPr>
                <w:rFonts w:ascii="微软雅黑" w:eastAsia="微软雅黑" w:hAnsi="微软雅黑"/>
                <w:szCs w:val="21"/>
              </w:rPr>
            </w:pPr>
            <w:r w:rsidRPr="00B44C20">
              <w:rPr>
                <w:rFonts w:ascii="微软雅黑" w:eastAsia="微软雅黑" w:hAnsi="微软雅黑" w:hint="eastAsia"/>
                <w:szCs w:val="21"/>
              </w:rPr>
              <w:t>主要完成单位：</w:t>
            </w:r>
            <w:r w:rsidRPr="00B44C20">
              <w:rPr>
                <w:rFonts w:ascii="微软雅黑" w:eastAsia="微软雅黑" w:hAnsi="微软雅黑"/>
                <w:szCs w:val="21"/>
              </w:rPr>
              <w:t xml:space="preserve"> </w:t>
            </w:r>
            <w:r w:rsidRPr="00797EAE">
              <w:rPr>
                <w:rFonts w:ascii="微软雅黑" w:eastAsia="微软雅黑" w:hAnsi="微软雅黑" w:hint="eastAsia"/>
                <w:szCs w:val="21"/>
              </w:rPr>
              <w:t>苏州大学</w:t>
            </w:r>
            <w:r>
              <w:rPr>
                <w:rFonts w:ascii="微软雅黑" w:eastAsia="微软雅黑" w:hAnsi="微软雅黑" w:hint="eastAsia"/>
                <w:szCs w:val="21"/>
              </w:rPr>
              <w:t>，苏州大学附属第一医院</w:t>
            </w:r>
          </w:p>
        </w:tc>
      </w:tr>
      <w:tr w:rsidR="00230E13" w:rsidRPr="00B44C20" w:rsidTr="00F93E58">
        <w:trPr>
          <w:trHeight w:val="623"/>
        </w:trPr>
        <w:tc>
          <w:tcPr>
            <w:tcW w:w="8522" w:type="dxa"/>
          </w:tcPr>
          <w:p w:rsidR="00230E13" w:rsidRPr="00B44C20" w:rsidRDefault="00230E13" w:rsidP="00F93E58">
            <w:pPr>
              <w:rPr>
                <w:rFonts w:ascii="微软雅黑" w:eastAsia="微软雅黑" w:hAnsi="微软雅黑"/>
                <w:szCs w:val="21"/>
              </w:rPr>
            </w:pPr>
            <w:r w:rsidRPr="00B44C20">
              <w:rPr>
                <w:rFonts w:ascii="微软雅黑" w:eastAsia="微软雅黑" w:hAnsi="微软雅黑" w:hint="eastAsia"/>
                <w:szCs w:val="21"/>
              </w:rPr>
              <w:lastRenderedPageBreak/>
              <w:t>推荐单位：苏州</w:t>
            </w:r>
            <w:r w:rsidRPr="00B44C20">
              <w:rPr>
                <w:rFonts w:ascii="微软雅黑" w:eastAsia="微软雅黑" w:hAnsi="微软雅黑"/>
                <w:szCs w:val="21"/>
              </w:rPr>
              <w:t>大学</w:t>
            </w:r>
          </w:p>
        </w:tc>
      </w:tr>
      <w:tr w:rsidR="00230E13" w:rsidRPr="00B44C20" w:rsidTr="00F93E58">
        <w:trPr>
          <w:trHeight w:val="623"/>
        </w:trPr>
        <w:tc>
          <w:tcPr>
            <w:tcW w:w="8522" w:type="dxa"/>
          </w:tcPr>
          <w:p w:rsidR="00230E13" w:rsidRPr="00B44C20" w:rsidRDefault="00230E13" w:rsidP="00F93E58">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Pr>
                <w:rFonts w:ascii="微软雅黑" w:eastAsia="微软雅黑" w:hAnsi="微软雅黑" w:hint="eastAsia"/>
                <w:szCs w:val="21"/>
              </w:rPr>
              <w:t>自然科学奖</w:t>
            </w:r>
          </w:p>
        </w:tc>
      </w:tr>
      <w:tr w:rsidR="00230E13" w:rsidRPr="00B44C20" w:rsidTr="00F93E58">
        <w:trPr>
          <w:trHeight w:val="697"/>
        </w:trPr>
        <w:tc>
          <w:tcPr>
            <w:tcW w:w="8522" w:type="dxa"/>
          </w:tcPr>
          <w:p w:rsidR="00230E13" w:rsidRPr="00B44C20" w:rsidRDefault="00230E13" w:rsidP="00F93E58">
            <w:pPr>
              <w:rPr>
                <w:rFonts w:ascii="微软雅黑" w:eastAsia="微软雅黑" w:hAnsi="微软雅黑"/>
                <w:szCs w:val="21"/>
              </w:rPr>
            </w:pPr>
            <w:r w:rsidRPr="00B44C20">
              <w:rPr>
                <w:rFonts w:ascii="微软雅黑" w:eastAsia="微软雅黑" w:hAnsi="微软雅黑" w:hint="eastAsia"/>
                <w:szCs w:val="21"/>
              </w:rPr>
              <w:t>主要完成人：</w:t>
            </w:r>
            <w:r w:rsidRPr="00747533">
              <w:rPr>
                <w:rFonts w:ascii="微软雅黑" w:eastAsia="微软雅黑" w:hAnsi="微软雅黑" w:hint="eastAsia"/>
                <w:szCs w:val="21"/>
              </w:rPr>
              <w:t>杨孝军</w:t>
            </w:r>
            <w:r w:rsidRPr="00747533">
              <w:rPr>
                <w:rFonts w:ascii="微软雅黑" w:eastAsia="微软雅黑" w:hAnsi="微软雅黑"/>
                <w:szCs w:val="21"/>
              </w:rPr>
              <w:t>,沈宗姬,江晓娟,杨刚,刘珍,杨建,</w:t>
            </w:r>
            <w:proofErr w:type="gramStart"/>
            <w:r w:rsidRPr="00747533">
              <w:rPr>
                <w:rFonts w:ascii="微软雅黑" w:eastAsia="微软雅黑" w:hAnsi="微软雅黑"/>
                <w:szCs w:val="21"/>
              </w:rPr>
              <w:t>池迟</w:t>
            </w:r>
            <w:proofErr w:type="gramEnd"/>
          </w:p>
        </w:tc>
      </w:tr>
      <w:tr w:rsidR="00230E13" w:rsidRPr="00B44C20" w:rsidTr="00F93E58">
        <w:trPr>
          <w:trHeight w:val="3109"/>
        </w:trPr>
        <w:tc>
          <w:tcPr>
            <w:tcW w:w="8522" w:type="dxa"/>
          </w:tcPr>
          <w:p w:rsidR="00230E13" w:rsidRPr="00B44C20" w:rsidRDefault="00230E13" w:rsidP="00F93E58">
            <w:pPr>
              <w:rPr>
                <w:rFonts w:ascii="微软雅黑" w:eastAsia="微软雅黑" w:hAnsi="微软雅黑"/>
                <w:szCs w:val="21"/>
              </w:rPr>
            </w:pPr>
            <w:r w:rsidRPr="00B44C20">
              <w:rPr>
                <w:rFonts w:ascii="微软雅黑" w:eastAsia="微软雅黑" w:hAnsi="微软雅黑" w:hint="eastAsia"/>
                <w:szCs w:val="21"/>
              </w:rPr>
              <w:t>项目简介：</w:t>
            </w:r>
          </w:p>
          <w:p w:rsidR="00230E13" w:rsidRPr="00797EAE" w:rsidRDefault="00230E13" w:rsidP="00973E63">
            <w:pPr>
              <w:spacing w:line="480" w:lineRule="exact"/>
              <w:rPr>
                <w:rFonts w:ascii="微软雅黑" w:eastAsia="微软雅黑" w:hAnsi="微软雅黑"/>
                <w:szCs w:val="21"/>
              </w:rPr>
            </w:pPr>
            <w:r w:rsidRPr="00797EAE">
              <w:rPr>
                <w:rFonts w:ascii="微软雅黑" w:eastAsia="微软雅黑" w:hAnsi="微软雅黑" w:hint="eastAsia"/>
                <w:szCs w:val="21"/>
              </w:rPr>
              <w:t>输卵管炎性病变严重危害女性的生殖健康，引起输卵管妊娠（t-EP）、输卵管性不孕（TFI）等。特络细胞（telocyte，TC）是一种新型的间质细胞，细长的粗细不均的细胞突起、以及丰富的同种或异种细胞间链接是其特征性结构。项目组历时11年，在国家自然科学基金等6项国家和省部级科技项目资助下，围绕药物性输卵管损伤及保护机制，TC损伤对输卵管结构与生殖功能的影响机制、以及TC免疫调节效应的关键技术三方面进行深入研究，取得了一系列成果。</w:t>
            </w:r>
          </w:p>
          <w:p w:rsidR="00230E13" w:rsidRPr="00797EAE" w:rsidRDefault="00230E13" w:rsidP="00973E63">
            <w:pPr>
              <w:spacing w:line="480" w:lineRule="exact"/>
              <w:rPr>
                <w:rFonts w:ascii="微软雅黑" w:eastAsia="微软雅黑" w:hAnsi="微软雅黑"/>
                <w:szCs w:val="21"/>
              </w:rPr>
            </w:pPr>
          </w:p>
          <w:p w:rsidR="00230E13" w:rsidRPr="00797EAE" w:rsidRDefault="00230E13" w:rsidP="00973E63">
            <w:pPr>
              <w:spacing w:line="480" w:lineRule="exact"/>
              <w:rPr>
                <w:rFonts w:ascii="微软雅黑" w:eastAsia="微软雅黑" w:hAnsi="微软雅黑"/>
                <w:szCs w:val="21"/>
              </w:rPr>
            </w:pPr>
            <w:r w:rsidRPr="00797EAE">
              <w:rPr>
                <w:rFonts w:ascii="微软雅黑" w:eastAsia="微软雅黑" w:hAnsi="微软雅黑" w:hint="eastAsia"/>
                <w:szCs w:val="21"/>
              </w:rPr>
              <w:t>1、大剂量甲氨蝶</w:t>
            </w:r>
            <w:proofErr w:type="gramStart"/>
            <w:r w:rsidRPr="00797EAE">
              <w:rPr>
                <w:rFonts w:ascii="微软雅黑" w:eastAsia="微软雅黑" w:hAnsi="微软雅黑" w:hint="eastAsia"/>
                <w:szCs w:val="21"/>
              </w:rPr>
              <w:t>呤</w:t>
            </w:r>
            <w:proofErr w:type="gramEnd"/>
            <w:r w:rsidRPr="00797EAE">
              <w:rPr>
                <w:rFonts w:ascii="微软雅黑" w:eastAsia="微软雅黑" w:hAnsi="微软雅黑" w:hint="eastAsia"/>
                <w:szCs w:val="21"/>
              </w:rPr>
              <w:t>（MTX，≥ 5mg/kg）会损伤大鼠输卵管壁的超微结构与雌孕激素受体，仅部分毒性可被四氢叶酸所逆转；会损伤</w:t>
            </w:r>
            <w:proofErr w:type="gramStart"/>
            <w:r w:rsidRPr="00797EAE">
              <w:rPr>
                <w:rFonts w:ascii="微软雅黑" w:eastAsia="微软雅黑" w:hAnsi="微软雅黑" w:hint="eastAsia"/>
                <w:szCs w:val="21"/>
              </w:rPr>
              <w:t>兔</w:t>
            </w:r>
            <w:proofErr w:type="gramEnd"/>
            <w:r w:rsidRPr="00797EAE">
              <w:rPr>
                <w:rFonts w:ascii="微软雅黑" w:eastAsia="微软雅黑" w:hAnsi="微软雅黑" w:hint="eastAsia"/>
                <w:szCs w:val="21"/>
              </w:rPr>
              <w:t>输卵管TC并减弱肌层收缩功能。揭示MTX治疗后的药物性输卵管损伤，是生殖功能障碍的关键致病机制。上述研究为输卵管疾病的个体化治疗提供了精准指导的科学依据。成果发表于Fertil Steril等本专业权威期刊，单篇最高SCI他引6次。</w:t>
            </w:r>
          </w:p>
          <w:p w:rsidR="00230E13" w:rsidRPr="00797EAE" w:rsidRDefault="00230E13" w:rsidP="00973E63">
            <w:pPr>
              <w:spacing w:line="480" w:lineRule="exact"/>
              <w:rPr>
                <w:rFonts w:ascii="微软雅黑" w:eastAsia="微软雅黑" w:hAnsi="微软雅黑"/>
                <w:szCs w:val="21"/>
              </w:rPr>
            </w:pPr>
          </w:p>
          <w:p w:rsidR="00230E13" w:rsidRPr="00797EAE" w:rsidRDefault="00230E13" w:rsidP="00973E63">
            <w:pPr>
              <w:spacing w:line="480" w:lineRule="exact"/>
              <w:rPr>
                <w:rFonts w:ascii="微软雅黑" w:eastAsia="微软雅黑" w:hAnsi="微软雅黑"/>
                <w:szCs w:val="21"/>
              </w:rPr>
            </w:pPr>
            <w:r w:rsidRPr="00797EAE">
              <w:rPr>
                <w:rFonts w:ascii="微软雅黑" w:eastAsia="微软雅黑" w:hAnsi="微软雅黑" w:hint="eastAsia"/>
                <w:szCs w:val="21"/>
              </w:rPr>
              <w:t>2、在正常大鼠输卵管中，观察到典型超微结构与免疫表型的TC细胞、丰富的细胞间链接。揭示TC是维持输卵管结构与功能完整性的关键细胞成分。继之在大鼠子宫内膜异位症（EMs）与急性输卵管炎（AS）模型中，观察到输卵管TC丢失、超微结构与细胞间链接的损伤与组织纤维化，揭示TC损伤致输卵管生殖功能障碍的新机制。进一步在EMs及t-EP患者的输卵管组织中，发现TC网络损伤，证实TC是维持输卵管生殖功能的关键因素。成果发表于JCMM等本专业权威期刊，单篇最高SCI他引26次（ESI高被引），国际会议发言2次。获Popescu教授邀请（TC细胞发现者, JCMM前主编），参编国际第一本TC专著，提升了我省在TC领域的国际研究水平。参</w:t>
            </w:r>
            <w:proofErr w:type="gramStart"/>
            <w:r w:rsidRPr="00797EAE">
              <w:rPr>
                <w:rFonts w:ascii="微软雅黑" w:eastAsia="微软雅黑" w:hAnsi="微软雅黑" w:hint="eastAsia"/>
                <w:szCs w:val="21"/>
              </w:rPr>
              <w:t>编学者</w:t>
            </w:r>
            <w:proofErr w:type="gramEnd"/>
            <w:r w:rsidRPr="00797EAE">
              <w:rPr>
                <w:rFonts w:ascii="微软雅黑" w:eastAsia="微软雅黑" w:hAnsi="微软雅黑" w:hint="eastAsia"/>
                <w:szCs w:val="21"/>
              </w:rPr>
              <w:t>均是国际TC学界的卓越专家。</w:t>
            </w:r>
          </w:p>
          <w:p w:rsidR="00230E13" w:rsidRPr="00797EAE" w:rsidRDefault="00230E13" w:rsidP="00973E63">
            <w:pPr>
              <w:spacing w:line="480" w:lineRule="exact"/>
              <w:rPr>
                <w:rFonts w:ascii="微软雅黑" w:eastAsia="微软雅黑" w:hAnsi="微软雅黑"/>
                <w:szCs w:val="21"/>
              </w:rPr>
            </w:pPr>
          </w:p>
          <w:p w:rsidR="00230E13" w:rsidRPr="00797EAE" w:rsidRDefault="00230E13" w:rsidP="00973E63">
            <w:pPr>
              <w:spacing w:line="480" w:lineRule="exact"/>
              <w:rPr>
                <w:rFonts w:ascii="微软雅黑" w:eastAsia="微软雅黑" w:hAnsi="微软雅黑"/>
                <w:szCs w:val="21"/>
              </w:rPr>
            </w:pPr>
            <w:r w:rsidRPr="00797EAE">
              <w:rPr>
                <w:rFonts w:ascii="微软雅黑" w:eastAsia="微软雅黑" w:hAnsi="微软雅黑" w:hint="eastAsia"/>
                <w:szCs w:val="21"/>
              </w:rPr>
              <w:t>3、共培养体系中发现TC与腹腔巨噬细胞（MΦ）间形成免疫突触样结构，通过线粒体途</w:t>
            </w:r>
            <w:r w:rsidRPr="00797EAE">
              <w:rPr>
                <w:rFonts w:ascii="微软雅黑" w:eastAsia="微软雅黑" w:hAnsi="微软雅黑" w:hint="eastAsia"/>
                <w:szCs w:val="21"/>
              </w:rPr>
              <w:lastRenderedPageBreak/>
              <w:t>径，诱导MΦ活化与分泌、抑制其凋亡。揭示TC的免疫调控效应，在输卵管炎性病变、以及免疫相关生殖功能障碍中的新角色与新靶点。通过改造TC的免疫调节功能，有望将其应用于妇科炎性及免疫相关性疾病的基础研究与临床治疗，解决重大临床问题。成果发表于JCMM、J Transl Med等本专业权威期刊，单篇最高SCI他引7次，国际会议发言1次。</w:t>
            </w:r>
          </w:p>
          <w:p w:rsidR="00230E13" w:rsidRPr="00797EAE" w:rsidRDefault="00230E13" w:rsidP="00973E63">
            <w:pPr>
              <w:spacing w:line="480" w:lineRule="exact"/>
              <w:rPr>
                <w:rFonts w:ascii="微软雅黑" w:eastAsia="微软雅黑" w:hAnsi="微软雅黑"/>
                <w:szCs w:val="21"/>
              </w:rPr>
            </w:pPr>
          </w:p>
          <w:p w:rsidR="00230E13" w:rsidRPr="00797EAE" w:rsidRDefault="00230E13" w:rsidP="00973E63">
            <w:pPr>
              <w:spacing w:line="480" w:lineRule="exact"/>
              <w:rPr>
                <w:rFonts w:ascii="微软雅黑" w:eastAsia="微软雅黑" w:hAnsi="微软雅黑"/>
                <w:szCs w:val="21"/>
              </w:rPr>
            </w:pPr>
            <w:r w:rsidRPr="00797EAE">
              <w:rPr>
                <w:rFonts w:ascii="微软雅黑" w:eastAsia="微软雅黑" w:hAnsi="微软雅黑" w:hint="eastAsia"/>
                <w:szCs w:val="21"/>
              </w:rPr>
              <w:t>本成果共发表论文11篇，其中中华牌论文1篇，北图核心1篇；SCI收录论文9篇：</w:t>
            </w:r>
            <w:proofErr w:type="gramStart"/>
            <w:r w:rsidRPr="00797EAE">
              <w:rPr>
                <w:rFonts w:ascii="微软雅黑" w:eastAsia="微软雅黑" w:hAnsi="微软雅黑" w:hint="eastAsia"/>
                <w:szCs w:val="21"/>
              </w:rPr>
              <w:t>总影响</w:t>
            </w:r>
            <w:proofErr w:type="gramEnd"/>
            <w:r w:rsidRPr="00797EAE">
              <w:rPr>
                <w:rFonts w:ascii="微软雅黑" w:eastAsia="微软雅黑" w:hAnsi="微软雅黑" w:hint="eastAsia"/>
                <w:szCs w:val="21"/>
              </w:rPr>
              <w:t>因子31.87分，SCI论文他引次数95；在妇产科学TOP期刊Fertil Steril发表论文2篇，在JCMM、J Transl Med等本专业权威期刊发表论文6篇（ESI高被引1篇），参编</w:t>
            </w:r>
            <w:proofErr w:type="gramStart"/>
            <w:r w:rsidRPr="00797EAE">
              <w:rPr>
                <w:rFonts w:ascii="微软雅黑" w:eastAsia="微软雅黑" w:hAnsi="微软雅黑" w:hint="eastAsia"/>
                <w:szCs w:val="21"/>
              </w:rPr>
              <w:t>特</w:t>
            </w:r>
            <w:proofErr w:type="gramEnd"/>
            <w:r w:rsidRPr="00797EAE">
              <w:rPr>
                <w:rFonts w:ascii="微软雅黑" w:eastAsia="微软雅黑" w:hAnsi="微软雅黑" w:hint="eastAsia"/>
                <w:szCs w:val="21"/>
              </w:rPr>
              <w:t>络细胞专著《Telocytes: Connecting cells》1部。全国学术会议报告1次，国际会议大会报告3次。主申请人入选“333”等多项省市级人才梯队，培养硕士8名，成为妇产科学优秀人才的重要培养基地。</w:t>
            </w:r>
          </w:p>
          <w:p w:rsidR="00230E13" w:rsidRPr="00797EAE" w:rsidRDefault="00230E13" w:rsidP="00973E63">
            <w:pPr>
              <w:spacing w:line="480" w:lineRule="exact"/>
              <w:rPr>
                <w:rFonts w:ascii="微软雅黑" w:eastAsia="微软雅黑" w:hAnsi="微软雅黑"/>
                <w:szCs w:val="21"/>
              </w:rPr>
            </w:pPr>
          </w:p>
          <w:p w:rsidR="00230E13" w:rsidRPr="00F40E21" w:rsidRDefault="00230E13" w:rsidP="00973E63">
            <w:pPr>
              <w:spacing w:line="480" w:lineRule="exact"/>
              <w:rPr>
                <w:rFonts w:ascii="微软雅黑" w:eastAsia="微软雅黑" w:hAnsi="微软雅黑"/>
                <w:szCs w:val="21"/>
              </w:rPr>
            </w:pPr>
            <w:r w:rsidRPr="00797EAE">
              <w:rPr>
                <w:rFonts w:ascii="微软雅黑" w:eastAsia="微软雅黑" w:hAnsi="微软雅黑" w:hint="eastAsia"/>
                <w:szCs w:val="21"/>
              </w:rPr>
              <w:t>获市厅级三等奖3项。</w:t>
            </w:r>
          </w:p>
        </w:tc>
      </w:tr>
      <w:tr w:rsidR="00230E13" w:rsidRPr="00B44C20" w:rsidTr="00F93E58">
        <w:trPr>
          <w:trHeight w:val="14034"/>
        </w:trPr>
        <w:tc>
          <w:tcPr>
            <w:tcW w:w="8522" w:type="dxa"/>
          </w:tcPr>
          <w:p w:rsidR="00230E13" w:rsidRPr="00B44C20" w:rsidRDefault="00230E13" w:rsidP="00F93E58">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230E13" w:rsidRPr="005D1ABB" w:rsidRDefault="00230E13" w:rsidP="00230E13">
            <w:pPr>
              <w:numPr>
                <w:ilvl w:val="0"/>
                <w:numId w:val="6"/>
              </w:numPr>
              <w:spacing w:line="400" w:lineRule="exact"/>
              <w:rPr>
                <w:rFonts w:ascii="Times New Roman" w:hAnsi="Times New Roman" w:cs="Times New Roman"/>
                <w:kern w:val="0"/>
                <w:szCs w:val="21"/>
              </w:rPr>
            </w:pPr>
            <w:r w:rsidRPr="005D1ABB">
              <w:rPr>
                <w:rFonts w:ascii="Times New Roman" w:hAnsi="Times New Roman" w:cs="Times New Roman"/>
                <w:kern w:val="0"/>
                <w:szCs w:val="21"/>
                <w:u w:val="single"/>
              </w:rPr>
              <w:t>Xiao-Jun Yang</w:t>
            </w:r>
            <w:r w:rsidRPr="005D1ABB">
              <w:rPr>
                <w:rFonts w:ascii="Times New Roman" w:hAnsi="Times New Roman" w:cs="Times New Roman"/>
                <w:kern w:val="0"/>
                <w:szCs w:val="21"/>
              </w:rPr>
              <w:t xml:space="preserve">, Han-Chu Wang, Yan-Ping Chen, Jing Zhao, Fei-Yun Zheng*. </w:t>
            </w:r>
            <w:hyperlink r:id="rId97" w:history="1">
              <w:r w:rsidRPr="005D1ABB">
                <w:rPr>
                  <w:rStyle w:val="a8"/>
                  <w:rFonts w:ascii="Times New Roman" w:hAnsi="Times New Roman" w:cs="Times New Roman"/>
                  <w:color w:val="auto"/>
                  <w:kern w:val="0"/>
                  <w:szCs w:val="21"/>
                </w:rPr>
                <w:t>Examination of the effects of methotrexate on histological and steroid receptor changes in the endosalpinx of the rat</w:t>
              </w:r>
            </w:hyperlink>
            <w:r w:rsidRPr="005D1ABB">
              <w:rPr>
                <w:rFonts w:ascii="Times New Roman" w:hAnsi="Times New Roman" w:cs="Times New Roman"/>
                <w:kern w:val="0"/>
                <w:szCs w:val="21"/>
              </w:rPr>
              <w:t>. European Journal of Obstetrics &amp; Gynecology and Reproductive Biology. 2009</w:t>
            </w:r>
            <w:proofErr w:type="gramStart"/>
            <w:r w:rsidRPr="005D1ABB">
              <w:rPr>
                <w:rFonts w:ascii="Times New Roman" w:hAnsi="Times New Roman" w:cs="Times New Roman"/>
                <w:kern w:val="0"/>
                <w:szCs w:val="21"/>
              </w:rPr>
              <w:t>,146</w:t>
            </w:r>
            <w:proofErr w:type="gramEnd"/>
            <w:r w:rsidRPr="005D1ABB">
              <w:rPr>
                <w:rFonts w:ascii="Times New Roman" w:hAnsi="Times New Roman" w:cs="Times New Roman"/>
                <w:kern w:val="0"/>
                <w:szCs w:val="21"/>
              </w:rPr>
              <w:t>(2):193-199.</w:t>
            </w:r>
          </w:p>
          <w:p w:rsidR="00230E13" w:rsidRPr="005D1ABB" w:rsidRDefault="00230E13" w:rsidP="00230E13">
            <w:pPr>
              <w:numPr>
                <w:ilvl w:val="0"/>
                <w:numId w:val="6"/>
              </w:numPr>
              <w:spacing w:line="400" w:lineRule="exact"/>
              <w:rPr>
                <w:rFonts w:ascii="Times New Roman" w:hAnsi="Times New Roman" w:cs="Times New Roman"/>
                <w:kern w:val="0"/>
                <w:szCs w:val="21"/>
              </w:rPr>
            </w:pPr>
            <w:r w:rsidRPr="005D1ABB">
              <w:rPr>
                <w:rFonts w:ascii="Times New Roman" w:hAnsi="Times New Roman" w:cs="Times New Roman"/>
                <w:kern w:val="0"/>
                <w:szCs w:val="21"/>
                <w:u w:val="single"/>
              </w:rPr>
              <w:t>Xiao-Jun Yang</w:t>
            </w:r>
            <w:r w:rsidRPr="005D1ABB">
              <w:rPr>
                <w:rFonts w:ascii="Times New Roman" w:hAnsi="Times New Roman" w:cs="Times New Roman"/>
                <w:kern w:val="0"/>
                <w:szCs w:val="21"/>
              </w:rPr>
              <w:t xml:space="preserve">, Yan-Ping Chen, Han-Chu Wang, Jing Zhao, Fei-Yun Zheng*. </w:t>
            </w:r>
            <w:hyperlink r:id="rId98" w:history="1">
              <w:r w:rsidRPr="005D1ABB">
                <w:rPr>
                  <w:rStyle w:val="a8"/>
                  <w:rFonts w:ascii="Times New Roman" w:hAnsi="Times New Roman" w:cs="Times New Roman"/>
                  <w:color w:val="auto"/>
                  <w:kern w:val="0"/>
                  <w:szCs w:val="21"/>
                </w:rPr>
                <w:t>Protective effect of calcium folinate against methotrexate-induced endosalpinx damage in rats</w:t>
              </w:r>
            </w:hyperlink>
            <w:r w:rsidRPr="005D1ABB">
              <w:rPr>
                <w:rFonts w:ascii="Times New Roman" w:hAnsi="Times New Roman" w:cs="Times New Roman"/>
                <w:kern w:val="0"/>
                <w:szCs w:val="21"/>
              </w:rPr>
              <w:t>. Fertil Steril. 2011</w:t>
            </w:r>
            <w:proofErr w:type="gramStart"/>
            <w:r w:rsidRPr="005D1ABB">
              <w:rPr>
                <w:rFonts w:ascii="Times New Roman" w:hAnsi="Times New Roman" w:cs="Times New Roman"/>
                <w:kern w:val="0"/>
                <w:szCs w:val="21"/>
              </w:rPr>
              <w:t>;95</w:t>
            </w:r>
            <w:proofErr w:type="gramEnd"/>
            <w:r w:rsidRPr="005D1ABB">
              <w:rPr>
                <w:rFonts w:ascii="Times New Roman" w:hAnsi="Times New Roman" w:cs="Times New Roman"/>
                <w:kern w:val="0"/>
                <w:szCs w:val="21"/>
              </w:rPr>
              <w:t xml:space="preserve">(4):1526-1530. </w:t>
            </w:r>
          </w:p>
          <w:p w:rsidR="00230E13" w:rsidRPr="005D1ABB" w:rsidRDefault="00230E13" w:rsidP="00230E13">
            <w:pPr>
              <w:numPr>
                <w:ilvl w:val="0"/>
                <w:numId w:val="6"/>
              </w:numPr>
              <w:spacing w:line="400" w:lineRule="exact"/>
              <w:rPr>
                <w:rFonts w:ascii="Times New Roman" w:hAnsi="Times New Roman" w:cs="Times New Roman"/>
                <w:kern w:val="0"/>
                <w:szCs w:val="21"/>
              </w:rPr>
            </w:pPr>
            <w:r w:rsidRPr="005D1ABB">
              <w:rPr>
                <w:rFonts w:ascii="Times New Roman" w:hAnsi="Times New Roman" w:cs="Times New Roman"/>
                <w:kern w:val="0"/>
                <w:szCs w:val="21"/>
                <w:u w:val="single"/>
              </w:rPr>
              <w:t>Xiao-Jun Yang*</w:t>
            </w:r>
            <w:r w:rsidRPr="005D1ABB">
              <w:rPr>
                <w:rFonts w:ascii="Times New Roman" w:hAnsi="Times New Roman" w:cs="Times New Roman"/>
                <w:kern w:val="0"/>
                <w:szCs w:val="21"/>
              </w:rPr>
              <w:t xml:space="preserve">, Wei Wei, Jing Zhao, Fei-Yun Zheng. </w:t>
            </w:r>
            <w:hyperlink r:id="rId99" w:history="1">
              <w:r w:rsidRPr="005D1ABB">
                <w:rPr>
                  <w:rStyle w:val="a8"/>
                  <w:rFonts w:ascii="Times New Roman" w:hAnsi="Times New Roman" w:cs="Times New Roman"/>
                  <w:color w:val="auto"/>
                  <w:kern w:val="0"/>
                  <w:szCs w:val="21"/>
                </w:rPr>
                <w:t>Inhibitory effects of methotrexate on spontaneous motility and cajal-like type of tubal interstitial cells in rabbit oviduct</w:t>
              </w:r>
            </w:hyperlink>
            <w:r w:rsidRPr="005D1ABB">
              <w:rPr>
                <w:rFonts w:ascii="Times New Roman" w:hAnsi="Times New Roman" w:cs="Times New Roman"/>
                <w:kern w:val="0"/>
                <w:szCs w:val="21"/>
              </w:rPr>
              <w:t>. Fertil Steril. 2012</w:t>
            </w:r>
            <w:proofErr w:type="gramStart"/>
            <w:r w:rsidRPr="005D1ABB">
              <w:rPr>
                <w:rFonts w:ascii="Times New Roman" w:hAnsi="Times New Roman" w:cs="Times New Roman"/>
                <w:kern w:val="0"/>
                <w:szCs w:val="21"/>
              </w:rPr>
              <w:t>;98</w:t>
            </w:r>
            <w:proofErr w:type="gramEnd"/>
            <w:r w:rsidRPr="005D1ABB">
              <w:rPr>
                <w:rFonts w:ascii="Times New Roman" w:hAnsi="Times New Roman" w:cs="Times New Roman"/>
                <w:kern w:val="0"/>
                <w:szCs w:val="21"/>
              </w:rPr>
              <w:t>(1):215-221.</w:t>
            </w:r>
          </w:p>
          <w:p w:rsidR="00230E13" w:rsidRPr="005D1ABB" w:rsidRDefault="00230E13" w:rsidP="00230E13">
            <w:pPr>
              <w:numPr>
                <w:ilvl w:val="0"/>
                <w:numId w:val="6"/>
              </w:numPr>
              <w:spacing w:line="400" w:lineRule="exact"/>
              <w:rPr>
                <w:rFonts w:ascii="Times New Roman" w:hAnsi="Times New Roman" w:cs="Times New Roman"/>
                <w:kern w:val="0"/>
                <w:szCs w:val="21"/>
              </w:rPr>
            </w:pPr>
            <w:r w:rsidRPr="005D1ABB">
              <w:rPr>
                <w:rFonts w:ascii="Times New Roman" w:hAnsi="Times New Roman" w:cs="Times New Roman"/>
                <w:kern w:val="0"/>
                <w:szCs w:val="21"/>
                <w:u w:val="single"/>
              </w:rPr>
              <w:t>Xiao-Jun Yang*</w:t>
            </w:r>
            <w:r w:rsidRPr="005D1ABB">
              <w:rPr>
                <w:rFonts w:ascii="Times New Roman" w:hAnsi="Times New Roman" w:cs="Times New Roman"/>
                <w:kern w:val="0"/>
                <w:szCs w:val="21"/>
              </w:rPr>
              <w:t xml:space="preserve">, Jun Li, Cai-Xin Sun, Fei-Yun Zheng, Li-Na Hu. </w:t>
            </w:r>
            <w:hyperlink r:id="rId100" w:history="1">
              <w:r w:rsidRPr="005D1ABB">
                <w:rPr>
                  <w:rStyle w:val="a8"/>
                  <w:rFonts w:ascii="Times New Roman" w:hAnsi="Times New Roman" w:cs="Times New Roman"/>
                  <w:color w:val="auto"/>
                  <w:kern w:val="0"/>
                  <w:szCs w:val="21"/>
                </w:rPr>
                <w:t>The effect of high frequency steep pulsed electric fields on in vitro and in vivo antitumor efficiency of ovarian cancer cell line skov3 and potential use in electrochemotherapy</w:t>
              </w:r>
            </w:hyperlink>
            <w:r w:rsidRPr="005D1ABB">
              <w:rPr>
                <w:rFonts w:ascii="Times New Roman" w:hAnsi="Times New Roman" w:cs="Times New Roman"/>
                <w:kern w:val="0"/>
                <w:szCs w:val="21"/>
              </w:rPr>
              <w:t>. Journal of Experimental &amp; Clinical Cancer Research 2009, 28:53.</w:t>
            </w:r>
          </w:p>
          <w:p w:rsidR="00230E13" w:rsidRPr="005D1ABB" w:rsidRDefault="00230E13" w:rsidP="00230E13">
            <w:pPr>
              <w:numPr>
                <w:ilvl w:val="0"/>
                <w:numId w:val="6"/>
              </w:numPr>
              <w:spacing w:line="400" w:lineRule="exact"/>
              <w:rPr>
                <w:rFonts w:ascii="Times New Roman" w:hAnsi="Times New Roman" w:cs="Times New Roman"/>
              </w:rPr>
            </w:pPr>
            <w:r w:rsidRPr="005D1ABB">
              <w:rPr>
                <w:rFonts w:ascii="Times New Roman" w:hAnsi="Times New Roman" w:cs="Times New Roman"/>
              </w:rPr>
              <w:t xml:space="preserve">Yang, J </w:t>
            </w:r>
            <w:r w:rsidRPr="005D1ABB">
              <w:rPr>
                <w:rFonts w:ascii="Times New Roman" w:hAnsi="Times New Roman" w:cs="Times New Roman"/>
                <w:vertAlign w:val="superscript"/>
              </w:rPr>
              <w:t>#</w:t>
            </w:r>
            <w:r w:rsidRPr="005D1ABB">
              <w:rPr>
                <w:rFonts w:ascii="Times New Roman" w:hAnsi="Times New Roman" w:cs="Times New Roman"/>
              </w:rPr>
              <w:t xml:space="preserve">., C. Chi </w:t>
            </w:r>
            <w:r w:rsidRPr="005D1ABB">
              <w:rPr>
                <w:rFonts w:ascii="Times New Roman" w:hAnsi="Times New Roman" w:cs="Times New Roman"/>
                <w:vertAlign w:val="superscript"/>
              </w:rPr>
              <w:t>#</w:t>
            </w:r>
            <w:r w:rsidRPr="005D1ABB">
              <w:rPr>
                <w:rFonts w:ascii="Times New Roman" w:hAnsi="Times New Roman" w:cs="Times New Roman"/>
              </w:rPr>
              <w:t xml:space="preserve">, Z. Liu, G. Yang, Z.-J. </w:t>
            </w:r>
            <w:proofErr w:type="gramStart"/>
            <w:r w:rsidRPr="005D1ABB">
              <w:rPr>
                <w:rFonts w:ascii="Times New Roman" w:hAnsi="Times New Roman" w:cs="Times New Roman"/>
              </w:rPr>
              <w:t>Shen,</w:t>
            </w:r>
            <w:proofErr w:type="gramEnd"/>
            <w:r w:rsidRPr="005D1ABB">
              <w:rPr>
                <w:rFonts w:ascii="Times New Roman" w:hAnsi="Times New Roman" w:cs="Times New Roman"/>
              </w:rPr>
              <w:t xml:space="preserve"> and </w:t>
            </w:r>
            <w:r w:rsidRPr="005D1ABB">
              <w:rPr>
                <w:rFonts w:ascii="Times New Roman" w:hAnsi="Times New Roman" w:cs="Times New Roman"/>
                <w:u w:val="single"/>
              </w:rPr>
              <w:t>X.-J. Yang*</w:t>
            </w:r>
            <w:r w:rsidRPr="005D1ABB">
              <w:rPr>
                <w:rFonts w:ascii="Times New Roman" w:hAnsi="Times New Roman" w:cs="Times New Roman"/>
              </w:rPr>
              <w:t xml:space="preserve">, </w:t>
            </w:r>
            <w:hyperlink r:id="rId101" w:history="1">
              <w:r w:rsidRPr="005D1ABB">
                <w:rPr>
                  <w:rStyle w:val="a8"/>
                  <w:rFonts w:ascii="Times New Roman" w:hAnsi="Times New Roman" w:cs="Times New Roman"/>
                  <w:color w:val="auto"/>
                </w:rPr>
                <w:t>Ultrastructure damage of oviduct telocytes in rat model of acute salpingitis</w:t>
              </w:r>
            </w:hyperlink>
            <w:r w:rsidRPr="005D1ABB">
              <w:rPr>
                <w:rFonts w:ascii="Times New Roman" w:hAnsi="Times New Roman" w:cs="Times New Roman"/>
              </w:rPr>
              <w:t>. Journal of Cellular and Molecular Medicine, 2015; 19(7):1720-8.</w:t>
            </w:r>
          </w:p>
          <w:p w:rsidR="00230E13" w:rsidRPr="005D1ABB" w:rsidRDefault="00230E13" w:rsidP="00230E13">
            <w:pPr>
              <w:numPr>
                <w:ilvl w:val="0"/>
                <w:numId w:val="6"/>
              </w:numPr>
              <w:spacing w:line="400" w:lineRule="exact"/>
              <w:rPr>
                <w:rFonts w:ascii="Times New Roman" w:hAnsi="Times New Roman" w:cs="Times New Roman"/>
                <w:szCs w:val="24"/>
              </w:rPr>
            </w:pPr>
            <w:r w:rsidRPr="005D1ABB">
              <w:rPr>
                <w:rFonts w:ascii="Times New Roman" w:hAnsi="Times New Roman" w:cs="Times New Roman"/>
                <w:szCs w:val="21"/>
                <w:u w:val="single"/>
              </w:rPr>
              <w:t xml:space="preserve">Yang, X.J* </w:t>
            </w:r>
            <w:r w:rsidRPr="005D1ABB">
              <w:rPr>
                <w:rFonts w:ascii="Times New Roman" w:hAnsi="Times New Roman" w:cs="Times New Roman"/>
                <w:szCs w:val="21"/>
                <w:u w:val="single"/>
                <w:vertAlign w:val="superscript"/>
              </w:rPr>
              <w:t>#</w:t>
            </w:r>
            <w:r w:rsidRPr="005D1ABB">
              <w:rPr>
                <w:rFonts w:ascii="Times New Roman" w:hAnsi="Times New Roman" w:cs="Times New Roman"/>
                <w:szCs w:val="21"/>
              </w:rPr>
              <w:t>., J. Yang</w:t>
            </w:r>
            <w:r w:rsidRPr="005D1ABB">
              <w:rPr>
                <w:rFonts w:ascii="Times New Roman" w:hAnsi="Times New Roman" w:cs="Times New Roman"/>
                <w:szCs w:val="21"/>
                <w:vertAlign w:val="superscript"/>
              </w:rPr>
              <w:t>#</w:t>
            </w:r>
            <w:r w:rsidRPr="005D1ABB">
              <w:rPr>
                <w:rFonts w:ascii="Times New Roman" w:hAnsi="Times New Roman" w:cs="Times New Roman"/>
                <w:szCs w:val="21"/>
              </w:rPr>
              <w:t>, Z. Liu, G. Yang, and Z.J. Shen.</w:t>
            </w:r>
            <w:r w:rsidRPr="005D1ABB">
              <w:rPr>
                <w:rFonts w:ascii="Times New Roman" w:hAnsi="Times New Roman" w:cs="Times New Roman"/>
              </w:rPr>
              <w:t xml:space="preserve"> </w:t>
            </w:r>
            <w:hyperlink r:id="rId102" w:history="1">
              <w:r w:rsidRPr="005D1ABB">
                <w:rPr>
                  <w:rStyle w:val="a8"/>
                  <w:rFonts w:ascii="Times New Roman" w:hAnsi="Times New Roman" w:cs="Times New Roman"/>
                  <w:color w:val="auto"/>
                </w:rPr>
                <w:t>Telocytes damage in endometriosis</w:t>
              </w:r>
              <w:r w:rsidRPr="005D1ABB">
                <w:rPr>
                  <w:rStyle w:val="a8"/>
                  <w:rFonts w:ascii="宋体" w:eastAsia="宋体" w:hAnsi="宋体" w:cs="宋体" w:hint="eastAsia"/>
                  <w:color w:val="auto"/>
                </w:rPr>
                <w:t>‐</w:t>
              </w:r>
              <w:r w:rsidRPr="005D1ABB">
                <w:rPr>
                  <w:rStyle w:val="a8"/>
                  <w:rFonts w:ascii="Times New Roman" w:hAnsi="Times New Roman" w:cs="Times New Roman"/>
                  <w:color w:val="auto"/>
                </w:rPr>
                <w:t>affected rat oviduct and potential impact on fertility</w:t>
              </w:r>
            </w:hyperlink>
            <w:r w:rsidRPr="005D1ABB">
              <w:rPr>
                <w:rFonts w:ascii="Times New Roman" w:hAnsi="Times New Roman" w:cs="Times New Roman"/>
              </w:rPr>
              <w:t>. Journal of cellular and molecular medicine, 2015; 19 (2): 452–62</w:t>
            </w:r>
            <w:proofErr w:type="gramStart"/>
            <w:r w:rsidRPr="005D1ABB">
              <w:rPr>
                <w:rFonts w:ascii="Times New Roman" w:hAnsi="Times New Roman" w:cs="Times New Roman"/>
              </w:rPr>
              <w:t>..</w:t>
            </w:r>
            <w:proofErr w:type="gramEnd"/>
          </w:p>
          <w:p w:rsidR="00230E13" w:rsidRPr="005D1ABB" w:rsidRDefault="00230E13" w:rsidP="00230E13">
            <w:pPr>
              <w:numPr>
                <w:ilvl w:val="0"/>
                <w:numId w:val="6"/>
              </w:numPr>
              <w:spacing w:before="100" w:beforeAutospacing="1" w:after="100" w:afterAutospacing="1" w:line="360" w:lineRule="auto"/>
              <w:rPr>
                <w:rFonts w:ascii="Times New Roman" w:hAnsi="Times New Roman" w:cs="Times New Roman"/>
                <w:noProof/>
                <w:sz w:val="20"/>
                <w:szCs w:val="20"/>
              </w:rPr>
            </w:pPr>
            <w:r w:rsidRPr="005D1ABB">
              <w:rPr>
                <w:rFonts w:ascii="Times New Roman" w:hAnsi="Times New Roman" w:cs="Times New Roman"/>
                <w:noProof/>
                <w:sz w:val="20"/>
                <w:szCs w:val="20"/>
              </w:rPr>
              <w:t xml:space="preserve">Chi C </w:t>
            </w:r>
            <w:r w:rsidRPr="005D1ABB">
              <w:rPr>
                <w:rFonts w:ascii="Times New Roman" w:hAnsi="Times New Roman" w:cs="Times New Roman"/>
                <w:sz w:val="20"/>
                <w:szCs w:val="20"/>
                <w:vertAlign w:val="superscript"/>
              </w:rPr>
              <w:t>#</w:t>
            </w:r>
            <w:r w:rsidRPr="005D1ABB">
              <w:rPr>
                <w:rFonts w:ascii="Times New Roman" w:hAnsi="Times New Roman" w:cs="Times New Roman"/>
                <w:noProof/>
                <w:sz w:val="20"/>
                <w:szCs w:val="20"/>
              </w:rPr>
              <w:t xml:space="preserve">, Jiang XJ </w:t>
            </w:r>
            <w:r w:rsidRPr="005D1ABB">
              <w:rPr>
                <w:rFonts w:ascii="Times New Roman" w:hAnsi="Times New Roman" w:cs="Times New Roman"/>
                <w:sz w:val="20"/>
                <w:szCs w:val="20"/>
                <w:vertAlign w:val="superscript"/>
              </w:rPr>
              <w:t>#</w:t>
            </w:r>
            <w:r w:rsidRPr="005D1ABB">
              <w:rPr>
                <w:rFonts w:ascii="Times New Roman" w:hAnsi="Times New Roman" w:cs="Times New Roman"/>
                <w:noProof/>
                <w:sz w:val="20"/>
                <w:szCs w:val="20"/>
              </w:rPr>
              <w:t xml:space="preserve">, Su L, Shen ZJ, </w:t>
            </w:r>
            <w:r w:rsidRPr="005D1ABB">
              <w:rPr>
                <w:rFonts w:ascii="Times New Roman" w:hAnsi="Times New Roman" w:cs="Times New Roman"/>
                <w:noProof/>
                <w:sz w:val="20"/>
                <w:szCs w:val="20"/>
                <w:u w:val="single"/>
              </w:rPr>
              <w:t xml:space="preserve">X.-J. Yang </w:t>
            </w:r>
            <w:r w:rsidRPr="005D1ABB">
              <w:rPr>
                <w:rFonts w:ascii="Times New Roman" w:hAnsi="Times New Roman" w:cs="Times New Roman"/>
                <w:bCs/>
                <w:sz w:val="20"/>
                <w:szCs w:val="20"/>
                <w:u w:val="single"/>
              </w:rPr>
              <w:t>*</w:t>
            </w:r>
            <w:r w:rsidRPr="005D1ABB">
              <w:rPr>
                <w:rFonts w:ascii="Times New Roman" w:hAnsi="Times New Roman" w:cs="Times New Roman"/>
                <w:noProof/>
                <w:sz w:val="20"/>
                <w:szCs w:val="20"/>
              </w:rPr>
              <w:t xml:space="preserve">. </w:t>
            </w:r>
            <w:hyperlink r:id="rId103" w:history="1">
              <w:r w:rsidRPr="005D1ABB">
                <w:rPr>
                  <w:rStyle w:val="a8"/>
                  <w:rFonts w:ascii="Times New Roman" w:hAnsi="Times New Roman" w:cs="Times New Roman"/>
                  <w:noProof/>
                  <w:color w:val="auto"/>
                  <w:sz w:val="20"/>
                  <w:szCs w:val="20"/>
                </w:rPr>
                <w:t>In vitro morphology, viability and cytokine secretion of uterine telocyte</w:t>
              </w:r>
              <w:r w:rsidRPr="005D1ABB">
                <w:rPr>
                  <w:rStyle w:val="a8"/>
                  <w:rFonts w:ascii="宋体" w:eastAsia="宋体" w:hAnsi="宋体" w:cs="宋体" w:hint="eastAsia"/>
                  <w:noProof/>
                  <w:color w:val="auto"/>
                  <w:sz w:val="20"/>
                  <w:szCs w:val="20"/>
                </w:rPr>
                <w:t>‐</w:t>
              </w:r>
              <w:r w:rsidRPr="005D1ABB">
                <w:rPr>
                  <w:rStyle w:val="a8"/>
                  <w:rFonts w:ascii="Times New Roman" w:hAnsi="Times New Roman" w:cs="Times New Roman"/>
                  <w:noProof/>
                  <w:color w:val="auto"/>
                  <w:sz w:val="20"/>
                  <w:szCs w:val="20"/>
                </w:rPr>
                <w:t>activated mouse peritoneal macrophages. Journal of cellular and molecular medicine</w:t>
              </w:r>
            </w:hyperlink>
            <w:r w:rsidRPr="005D1ABB">
              <w:rPr>
                <w:rFonts w:ascii="Times New Roman" w:hAnsi="Times New Roman" w:cs="Times New Roman"/>
                <w:noProof/>
                <w:sz w:val="20"/>
                <w:szCs w:val="20"/>
              </w:rPr>
              <w:t>, 2015; 19(12): 2741-2750.</w:t>
            </w:r>
          </w:p>
          <w:p w:rsidR="00230E13" w:rsidRPr="005D1ABB" w:rsidRDefault="00230E13" w:rsidP="00230E13">
            <w:pPr>
              <w:numPr>
                <w:ilvl w:val="0"/>
                <w:numId w:val="6"/>
              </w:numPr>
              <w:spacing w:line="400" w:lineRule="exact"/>
              <w:rPr>
                <w:rFonts w:ascii="Times New Roman" w:hAnsi="Times New Roman" w:cs="Times New Roman"/>
              </w:rPr>
            </w:pPr>
            <w:r w:rsidRPr="005D1ABB">
              <w:rPr>
                <w:rFonts w:ascii="Times New Roman" w:hAnsi="Times New Roman" w:cs="Times New Roman"/>
                <w:u w:val="single"/>
              </w:rPr>
              <w:t>Yang, X.-J</w:t>
            </w:r>
            <w:proofErr w:type="gramStart"/>
            <w:r w:rsidRPr="005D1ABB">
              <w:rPr>
                <w:rFonts w:ascii="Times New Roman" w:hAnsi="Times New Roman" w:cs="Times New Roman"/>
                <w:u w:val="single"/>
              </w:rPr>
              <w:t>*</w:t>
            </w:r>
            <w:r w:rsidRPr="005D1ABB">
              <w:rPr>
                <w:rFonts w:ascii="Times New Roman" w:hAnsi="Times New Roman" w:cs="Times New Roman"/>
                <w:u w:val="single"/>
                <w:vertAlign w:val="superscript"/>
              </w:rPr>
              <w:t xml:space="preserve"> </w:t>
            </w:r>
            <w:r w:rsidRPr="005D1ABB">
              <w:rPr>
                <w:rFonts w:ascii="Times New Roman" w:hAnsi="Times New Roman" w:cs="Times New Roman"/>
              </w:rPr>
              <w:t>.</w:t>
            </w:r>
            <w:proofErr w:type="gramEnd"/>
            <w:r w:rsidRPr="005D1ABB">
              <w:rPr>
                <w:rFonts w:ascii="Times New Roman" w:hAnsi="Times New Roman" w:cs="Times New Roman"/>
              </w:rPr>
              <w:t xml:space="preserve">, J.-Y. Xu, Z.-J. </w:t>
            </w:r>
            <w:proofErr w:type="gramStart"/>
            <w:r w:rsidRPr="005D1ABB">
              <w:rPr>
                <w:rFonts w:ascii="Times New Roman" w:hAnsi="Times New Roman" w:cs="Times New Roman"/>
              </w:rPr>
              <w:t>Shen,</w:t>
            </w:r>
            <w:proofErr w:type="gramEnd"/>
            <w:r w:rsidRPr="005D1ABB">
              <w:rPr>
                <w:rFonts w:ascii="Times New Roman" w:hAnsi="Times New Roman" w:cs="Times New Roman"/>
              </w:rPr>
              <w:t xml:space="preserve"> and J. Zhao. </w:t>
            </w:r>
            <w:hyperlink r:id="rId104" w:history="1">
              <w:r w:rsidRPr="005D1ABB">
                <w:rPr>
                  <w:rStyle w:val="a8"/>
                  <w:rFonts w:ascii="Times New Roman" w:hAnsi="Times New Roman" w:cs="Times New Roman"/>
                  <w:color w:val="auto"/>
                </w:rPr>
                <w:t>Immunohistochemical alterations of cajal-like type of tubal interstitial cells in women with endometriosis and tubal ectopic pregnancy</w:t>
              </w:r>
            </w:hyperlink>
            <w:r w:rsidRPr="005D1ABB">
              <w:rPr>
                <w:rFonts w:ascii="Times New Roman" w:hAnsi="Times New Roman" w:cs="Times New Roman"/>
              </w:rPr>
              <w:t>. Archives of gynecology and obstetrics, 2013. 288(6): 1295-1300.</w:t>
            </w:r>
          </w:p>
          <w:p w:rsidR="00230E13" w:rsidRPr="005D1ABB" w:rsidRDefault="00230E13" w:rsidP="00230E13">
            <w:pPr>
              <w:numPr>
                <w:ilvl w:val="0"/>
                <w:numId w:val="6"/>
              </w:numPr>
              <w:spacing w:line="400" w:lineRule="exact"/>
              <w:rPr>
                <w:rFonts w:ascii="Times New Roman" w:hAnsi="Times New Roman" w:cs="Times New Roman"/>
                <w:kern w:val="0"/>
                <w:szCs w:val="21"/>
              </w:rPr>
            </w:pPr>
            <w:r w:rsidRPr="005D1ABB">
              <w:rPr>
                <w:rFonts w:ascii="Times New Roman" w:hAnsi="Times New Roman" w:cs="Times New Roman"/>
                <w:sz w:val="24"/>
              </w:rPr>
              <w:t>刘珍</w:t>
            </w:r>
            <w:r w:rsidRPr="005D1ABB">
              <w:rPr>
                <w:rFonts w:ascii="Times New Roman" w:hAnsi="Times New Roman" w:cs="Times New Roman"/>
                <w:sz w:val="24"/>
              </w:rPr>
              <w:t>,</w:t>
            </w:r>
            <w:r w:rsidRPr="005D1ABB">
              <w:rPr>
                <w:rFonts w:ascii="Times New Roman" w:hAnsi="Times New Roman" w:cs="Times New Roman"/>
                <w:sz w:val="24"/>
              </w:rPr>
              <w:t>杨建</w:t>
            </w:r>
            <w:r w:rsidRPr="005D1ABB">
              <w:rPr>
                <w:rFonts w:ascii="Times New Roman" w:hAnsi="Times New Roman" w:cs="Times New Roman"/>
                <w:sz w:val="24"/>
              </w:rPr>
              <w:t>,</w:t>
            </w:r>
            <w:r w:rsidRPr="005D1ABB">
              <w:rPr>
                <w:rFonts w:ascii="Times New Roman" w:hAnsi="Times New Roman" w:cs="Times New Roman"/>
                <w:sz w:val="24"/>
              </w:rPr>
              <w:t>杨刚</w:t>
            </w:r>
            <w:r w:rsidRPr="005D1ABB">
              <w:rPr>
                <w:rFonts w:ascii="Times New Roman" w:hAnsi="Times New Roman" w:cs="Times New Roman"/>
                <w:sz w:val="24"/>
              </w:rPr>
              <w:t>,</w:t>
            </w:r>
            <w:r w:rsidRPr="005D1ABB">
              <w:rPr>
                <w:rFonts w:ascii="Times New Roman" w:hAnsi="Times New Roman" w:cs="Times New Roman"/>
                <w:sz w:val="24"/>
              </w:rPr>
              <w:t>沈宗姬</w:t>
            </w:r>
            <w:r w:rsidRPr="005D1ABB">
              <w:rPr>
                <w:rFonts w:ascii="Times New Roman" w:hAnsi="Times New Roman" w:cs="Times New Roman"/>
                <w:sz w:val="24"/>
              </w:rPr>
              <w:t xml:space="preserve">, </w:t>
            </w:r>
            <w:r w:rsidRPr="005D1ABB">
              <w:rPr>
                <w:rFonts w:ascii="Times New Roman" w:hAnsi="Times New Roman" w:cs="Times New Roman"/>
                <w:bCs/>
                <w:sz w:val="24"/>
                <w:u w:val="single"/>
              </w:rPr>
              <w:t>杨孝军</w:t>
            </w:r>
            <w:r w:rsidRPr="005D1ABB">
              <w:rPr>
                <w:rFonts w:ascii="Times New Roman" w:hAnsi="Times New Roman" w:cs="Times New Roman"/>
                <w:bCs/>
                <w:sz w:val="24"/>
              </w:rPr>
              <w:t xml:space="preserve">. </w:t>
            </w:r>
            <w:r w:rsidRPr="005D1ABB">
              <w:rPr>
                <w:rFonts w:ascii="Times New Roman" w:hAnsi="Times New Roman" w:cs="Times New Roman"/>
                <w:sz w:val="24"/>
              </w:rPr>
              <w:t>子宫内膜异位症模型大鼠输卵管中</w:t>
            </w:r>
            <w:proofErr w:type="gramStart"/>
            <w:r w:rsidRPr="005D1ABB">
              <w:rPr>
                <w:rFonts w:ascii="Times New Roman" w:hAnsi="Times New Roman" w:cs="Times New Roman"/>
                <w:sz w:val="24"/>
              </w:rPr>
              <w:t>特</w:t>
            </w:r>
            <w:proofErr w:type="gramEnd"/>
            <w:r w:rsidRPr="005D1ABB">
              <w:rPr>
                <w:rFonts w:ascii="Times New Roman" w:hAnsi="Times New Roman" w:cs="Times New Roman"/>
                <w:sz w:val="24"/>
              </w:rPr>
              <w:t>络细胞超微结构损伤的研究</w:t>
            </w:r>
            <w:r w:rsidRPr="005D1ABB">
              <w:rPr>
                <w:rFonts w:ascii="Times New Roman" w:hAnsi="Times New Roman" w:cs="Times New Roman"/>
                <w:sz w:val="24"/>
              </w:rPr>
              <w:t xml:space="preserve">. </w:t>
            </w:r>
            <w:r w:rsidRPr="005D1ABB">
              <w:rPr>
                <w:rFonts w:ascii="Times New Roman" w:hAnsi="Times New Roman" w:cs="Times New Roman"/>
                <w:sz w:val="24"/>
              </w:rPr>
              <w:t>中华妇产科杂志</w:t>
            </w:r>
            <w:r w:rsidRPr="005D1ABB">
              <w:rPr>
                <w:rFonts w:ascii="Times New Roman" w:hAnsi="Times New Roman" w:cs="Times New Roman"/>
                <w:sz w:val="24"/>
              </w:rPr>
              <w:t xml:space="preserve">. </w:t>
            </w:r>
            <w:r w:rsidRPr="005D1ABB">
              <w:rPr>
                <w:rFonts w:ascii="Times New Roman" w:hAnsi="Times New Roman" w:cs="Times New Roman"/>
                <w:sz w:val="24"/>
                <w:shd w:val="clear" w:color="auto" w:fill="F8F8F8"/>
              </w:rPr>
              <w:t>2015.50(9): 694-696.</w:t>
            </w:r>
          </w:p>
          <w:p w:rsidR="00230E13" w:rsidRPr="005D1ABB" w:rsidRDefault="00230E13" w:rsidP="00230E13">
            <w:pPr>
              <w:numPr>
                <w:ilvl w:val="0"/>
                <w:numId w:val="6"/>
              </w:numPr>
              <w:spacing w:line="400" w:lineRule="exact"/>
              <w:rPr>
                <w:rFonts w:ascii="Times New Roman" w:hAnsi="Times New Roman" w:cs="Times New Roman"/>
                <w:kern w:val="0"/>
                <w:szCs w:val="21"/>
              </w:rPr>
            </w:pPr>
            <w:r w:rsidRPr="005D1ABB">
              <w:rPr>
                <w:rFonts w:ascii="Times New Roman" w:hAnsi="Times New Roman" w:cs="Times New Roman"/>
                <w:sz w:val="24"/>
                <w:shd w:val="clear" w:color="auto" w:fill="FFFFFF"/>
              </w:rPr>
              <w:t>刘珍</w:t>
            </w:r>
            <w:r w:rsidRPr="005D1ABB">
              <w:rPr>
                <w:rFonts w:ascii="Times New Roman" w:hAnsi="Times New Roman" w:cs="Times New Roman"/>
                <w:sz w:val="24"/>
                <w:shd w:val="clear" w:color="auto" w:fill="FFFFFF"/>
              </w:rPr>
              <w:t xml:space="preserve">, </w:t>
            </w:r>
            <w:r w:rsidRPr="005D1ABB">
              <w:rPr>
                <w:rFonts w:ascii="Times New Roman" w:hAnsi="Times New Roman" w:cs="Times New Roman"/>
                <w:sz w:val="24"/>
                <w:shd w:val="clear" w:color="auto" w:fill="FFFFFF"/>
              </w:rPr>
              <w:t>杨建</w:t>
            </w:r>
            <w:r w:rsidRPr="005D1ABB">
              <w:rPr>
                <w:rFonts w:ascii="Times New Roman" w:hAnsi="Times New Roman" w:cs="Times New Roman"/>
                <w:sz w:val="24"/>
                <w:shd w:val="clear" w:color="auto" w:fill="FFFFFF"/>
              </w:rPr>
              <w:t xml:space="preserve">, </w:t>
            </w:r>
            <w:r w:rsidRPr="005D1ABB">
              <w:rPr>
                <w:rFonts w:ascii="Times New Roman" w:hAnsi="Times New Roman" w:cs="Times New Roman"/>
                <w:sz w:val="24"/>
                <w:shd w:val="clear" w:color="auto" w:fill="FFFFFF"/>
              </w:rPr>
              <w:t>沈宗姬</w:t>
            </w:r>
            <w:r w:rsidRPr="005D1ABB">
              <w:rPr>
                <w:rFonts w:ascii="Times New Roman" w:hAnsi="Times New Roman" w:cs="Times New Roman"/>
                <w:sz w:val="24"/>
                <w:shd w:val="clear" w:color="auto" w:fill="FFFFFF"/>
              </w:rPr>
              <w:t xml:space="preserve">, </w:t>
            </w:r>
            <w:r w:rsidRPr="005D1ABB">
              <w:rPr>
                <w:rFonts w:ascii="Times New Roman" w:hAnsi="Times New Roman" w:cs="Times New Roman"/>
                <w:bCs/>
                <w:sz w:val="24"/>
                <w:u w:val="single"/>
              </w:rPr>
              <w:t>杨孝军</w:t>
            </w:r>
            <w:r w:rsidRPr="005D1ABB">
              <w:rPr>
                <w:rFonts w:ascii="Times New Roman" w:hAnsi="Times New Roman" w:cs="Times New Roman"/>
                <w:sz w:val="24"/>
                <w:shd w:val="clear" w:color="auto" w:fill="FFFFFF"/>
              </w:rPr>
              <w:t xml:space="preserve">. </w:t>
            </w:r>
            <w:r w:rsidRPr="005D1ABB">
              <w:rPr>
                <w:rFonts w:ascii="Times New Roman" w:hAnsi="Times New Roman" w:cs="Times New Roman"/>
                <w:sz w:val="24"/>
                <w:shd w:val="clear" w:color="auto" w:fill="FFFFFF"/>
              </w:rPr>
              <w:t>输卵管子宫内膜异位症模型的建立</w:t>
            </w:r>
            <w:r w:rsidRPr="005D1ABB">
              <w:rPr>
                <w:rFonts w:ascii="Times New Roman" w:hAnsi="Times New Roman" w:cs="Times New Roman"/>
                <w:sz w:val="24"/>
                <w:shd w:val="clear" w:color="auto" w:fill="FFFFFF"/>
              </w:rPr>
              <w:t xml:space="preserve">. </w:t>
            </w:r>
            <w:r w:rsidRPr="005D1ABB">
              <w:rPr>
                <w:rFonts w:ascii="Times New Roman" w:hAnsi="Times New Roman" w:cs="Times New Roman"/>
                <w:sz w:val="24"/>
                <w:shd w:val="clear" w:color="auto" w:fill="FFFFFF"/>
              </w:rPr>
              <w:t>现代妇产科进展</w:t>
            </w:r>
            <w:r w:rsidRPr="005D1ABB">
              <w:rPr>
                <w:rFonts w:ascii="Times New Roman" w:hAnsi="Times New Roman" w:cs="Times New Roman"/>
                <w:sz w:val="24"/>
                <w:shd w:val="clear" w:color="auto" w:fill="FFFFFF"/>
              </w:rPr>
              <w:t>, 2014, 23(8): 648-650.</w:t>
            </w:r>
          </w:p>
          <w:p w:rsidR="00230E13" w:rsidRPr="00B44C20" w:rsidRDefault="00230E13" w:rsidP="00230E13">
            <w:pPr>
              <w:pStyle w:val="a5"/>
              <w:ind w:left="435" w:firstLineChars="150" w:firstLine="315"/>
              <w:jc w:val="left"/>
              <w:rPr>
                <w:rFonts w:ascii="微软雅黑" w:eastAsia="微软雅黑" w:hAnsi="微软雅黑"/>
                <w:szCs w:val="21"/>
              </w:rPr>
            </w:pPr>
          </w:p>
        </w:tc>
      </w:tr>
    </w:tbl>
    <w:p w:rsidR="00230E13" w:rsidRPr="00B44C20" w:rsidRDefault="00230E13" w:rsidP="00230E13">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Pr="00B44C20">
        <w:rPr>
          <w:rFonts w:ascii="微软雅黑" w:eastAsia="微软雅黑" w:hAnsi="微软雅黑" w:cs="宋体"/>
          <w:kern w:val="0"/>
          <w:szCs w:val="21"/>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
        <w:gridCol w:w="607"/>
        <w:gridCol w:w="643"/>
        <w:gridCol w:w="1200"/>
        <w:gridCol w:w="5443"/>
        <w:gridCol w:w="916"/>
      </w:tblGrid>
      <w:tr w:rsidR="00230E13" w:rsidRPr="00B44C20" w:rsidTr="00432B14">
        <w:tc>
          <w:tcPr>
            <w:tcW w:w="257" w:type="pct"/>
            <w:tcBorders>
              <w:top w:val="single" w:sz="4" w:space="0" w:color="000000"/>
              <w:left w:val="single" w:sz="4" w:space="0" w:color="000000"/>
              <w:bottom w:val="single" w:sz="4" w:space="0" w:color="000000"/>
              <w:right w:val="single" w:sz="4" w:space="0" w:color="000000"/>
            </w:tcBorders>
            <w:vAlign w:val="center"/>
            <w:hideMark/>
          </w:tcPr>
          <w:p w:rsidR="00230E13" w:rsidRPr="00B44C20" w:rsidRDefault="00230E13"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327" w:type="pct"/>
            <w:tcBorders>
              <w:top w:val="single" w:sz="4" w:space="0" w:color="000000"/>
              <w:left w:val="single" w:sz="4" w:space="0" w:color="000000"/>
              <w:bottom w:val="single" w:sz="4" w:space="0" w:color="000000"/>
              <w:right w:val="single" w:sz="4" w:space="0" w:color="000000"/>
            </w:tcBorders>
            <w:vAlign w:val="center"/>
            <w:hideMark/>
          </w:tcPr>
          <w:p w:rsidR="00230E13" w:rsidRPr="00B44C20" w:rsidRDefault="00230E13"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346" w:type="pct"/>
            <w:tcBorders>
              <w:top w:val="single" w:sz="4" w:space="0" w:color="000000"/>
              <w:left w:val="single" w:sz="4" w:space="0" w:color="000000"/>
              <w:bottom w:val="single" w:sz="4" w:space="0" w:color="000000"/>
              <w:right w:val="single" w:sz="4" w:space="0" w:color="000000"/>
            </w:tcBorders>
            <w:vAlign w:val="center"/>
          </w:tcPr>
          <w:p w:rsidR="00230E13" w:rsidRPr="00B44C20" w:rsidRDefault="00230E13"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646" w:type="pct"/>
            <w:tcBorders>
              <w:top w:val="single" w:sz="4" w:space="0" w:color="000000"/>
              <w:left w:val="single" w:sz="4" w:space="0" w:color="000000"/>
              <w:bottom w:val="single" w:sz="4" w:space="0" w:color="000000"/>
              <w:right w:val="single" w:sz="4" w:space="0" w:color="000000"/>
            </w:tcBorders>
            <w:vAlign w:val="center"/>
            <w:hideMark/>
          </w:tcPr>
          <w:p w:rsidR="00230E13" w:rsidRPr="00B44C20" w:rsidRDefault="00230E13"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2930" w:type="pct"/>
            <w:tcBorders>
              <w:top w:val="single" w:sz="4" w:space="0" w:color="000000"/>
              <w:left w:val="single" w:sz="4" w:space="0" w:color="000000"/>
              <w:bottom w:val="single" w:sz="4" w:space="0" w:color="000000"/>
              <w:right w:val="single" w:sz="4" w:space="0" w:color="000000"/>
            </w:tcBorders>
            <w:vAlign w:val="center"/>
          </w:tcPr>
          <w:p w:rsidR="00230E13" w:rsidRPr="00B44C20" w:rsidRDefault="00230E13"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493" w:type="pct"/>
            <w:tcBorders>
              <w:top w:val="single" w:sz="4" w:space="0" w:color="000000"/>
              <w:left w:val="single" w:sz="4" w:space="0" w:color="000000"/>
              <w:bottom w:val="single" w:sz="4" w:space="0" w:color="000000"/>
              <w:right w:val="single" w:sz="4" w:space="0" w:color="000000"/>
            </w:tcBorders>
            <w:vAlign w:val="center"/>
          </w:tcPr>
          <w:p w:rsidR="00230E13" w:rsidRPr="00B44C20" w:rsidRDefault="00230E13"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230E13" w:rsidRPr="00B44C20" w:rsidTr="00432B14">
        <w:trPr>
          <w:trHeight w:hRule="exact" w:val="4741"/>
        </w:trPr>
        <w:tc>
          <w:tcPr>
            <w:tcW w:w="257" w:type="pct"/>
            <w:tcBorders>
              <w:top w:val="single" w:sz="4" w:space="0" w:color="000000"/>
              <w:left w:val="single" w:sz="4" w:space="0" w:color="000000"/>
              <w:bottom w:val="single" w:sz="4" w:space="0" w:color="000000"/>
              <w:right w:val="single" w:sz="4" w:space="0" w:color="000000"/>
            </w:tcBorders>
            <w:vAlign w:val="center"/>
          </w:tcPr>
          <w:p w:rsidR="00230E13" w:rsidRPr="00B44C20" w:rsidRDefault="00230E1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1</w:t>
            </w:r>
          </w:p>
        </w:tc>
        <w:tc>
          <w:tcPr>
            <w:tcW w:w="327"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杨孝军</w:t>
            </w:r>
          </w:p>
        </w:tc>
        <w:tc>
          <w:tcPr>
            <w:tcW w:w="3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副教授</w:t>
            </w:r>
          </w:p>
        </w:tc>
        <w:tc>
          <w:tcPr>
            <w:tcW w:w="6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苏州大学附属第一医院</w:t>
            </w:r>
          </w:p>
        </w:tc>
        <w:tc>
          <w:tcPr>
            <w:tcW w:w="2930"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rPr>
                <w:rFonts w:ascii="宋体" w:eastAsia="宋体" w:hAnsi="宋体"/>
                <w:szCs w:val="21"/>
              </w:rPr>
            </w:pPr>
            <w:r>
              <w:rPr>
                <w:rFonts w:ascii="Arial" w:eastAsia="宋体" w:hint="eastAsia"/>
                <w:snapToGrid w:val="0"/>
                <w:szCs w:val="21"/>
              </w:rPr>
              <w:t>是所列</w:t>
            </w:r>
            <w:r>
              <w:rPr>
                <w:rFonts w:ascii="Arial" w:eastAsia="宋体" w:hAnsi="Arial"/>
                <w:snapToGrid w:val="0"/>
                <w:szCs w:val="21"/>
              </w:rPr>
              <w:t>10</w:t>
            </w:r>
            <w:r>
              <w:rPr>
                <w:rFonts w:ascii="Arial" w:eastAsia="宋体" w:hint="eastAsia"/>
                <w:snapToGrid w:val="0"/>
                <w:szCs w:val="21"/>
              </w:rPr>
              <w:t>篇代表性论文的第一</w:t>
            </w:r>
            <w:r>
              <w:rPr>
                <w:rFonts w:ascii="Arial" w:eastAsia="宋体" w:hAnsi="Arial"/>
                <w:snapToGrid w:val="0"/>
                <w:szCs w:val="21"/>
              </w:rPr>
              <w:t>/</w:t>
            </w:r>
            <w:r>
              <w:rPr>
                <w:rFonts w:ascii="Arial" w:eastAsia="宋体" w:hint="eastAsia"/>
                <w:snapToGrid w:val="0"/>
                <w:szCs w:val="21"/>
              </w:rPr>
              <w:t>通讯作者（</w:t>
            </w:r>
            <w:r>
              <w:rPr>
                <w:rFonts w:ascii="Arial" w:eastAsia="宋体" w:hAnsi="Arial"/>
                <w:snapToGrid w:val="0"/>
                <w:szCs w:val="21"/>
              </w:rPr>
              <w:t>1</w:t>
            </w:r>
            <w:r>
              <w:rPr>
                <w:rFonts w:ascii="Arial" w:eastAsia="宋体" w:hint="eastAsia"/>
                <w:snapToGrid w:val="0"/>
                <w:szCs w:val="21"/>
              </w:rPr>
              <w:t>、</w:t>
            </w:r>
            <w:r>
              <w:rPr>
                <w:rFonts w:ascii="Arial" w:eastAsia="宋体" w:hAnsi="Arial"/>
                <w:snapToGrid w:val="0"/>
                <w:szCs w:val="21"/>
              </w:rPr>
              <w:t>2</w:t>
            </w:r>
            <w:r>
              <w:rPr>
                <w:rFonts w:ascii="Arial" w:eastAsia="宋体" w:hint="eastAsia"/>
                <w:snapToGrid w:val="0"/>
                <w:szCs w:val="21"/>
              </w:rPr>
              <w:t>、</w:t>
            </w:r>
            <w:r>
              <w:rPr>
                <w:rFonts w:ascii="Arial" w:eastAsia="宋体" w:hAnsi="Arial"/>
                <w:snapToGrid w:val="0"/>
                <w:szCs w:val="21"/>
              </w:rPr>
              <w:t>3</w:t>
            </w:r>
            <w:r>
              <w:rPr>
                <w:rFonts w:ascii="Arial" w:eastAsia="宋体" w:hint="eastAsia"/>
                <w:snapToGrid w:val="0"/>
                <w:szCs w:val="21"/>
              </w:rPr>
              <w:t>、</w:t>
            </w:r>
            <w:r>
              <w:rPr>
                <w:rFonts w:ascii="Arial" w:eastAsia="宋体" w:hAnsi="Arial"/>
                <w:snapToGrid w:val="0"/>
                <w:szCs w:val="21"/>
              </w:rPr>
              <w:t>4</w:t>
            </w:r>
            <w:r>
              <w:rPr>
                <w:rFonts w:ascii="Arial" w:eastAsia="宋体" w:hint="eastAsia"/>
                <w:snapToGrid w:val="0"/>
                <w:szCs w:val="21"/>
              </w:rPr>
              <w:t>、</w:t>
            </w:r>
            <w:r>
              <w:rPr>
                <w:rFonts w:ascii="Arial" w:eastAsia="宋体" w:hAnsi="Arial"/>
                <w:snapToGrid w:val="0"/>
                <w:szCs w:val="21"/>
              </w:rPr>
              <w:t>5</w:t>
            </w:r>
            <w:r>
              <w:rPr>
                <w:rFonts w:ascii="Arial" w:eastAsia="宋体" w:hint="eastAsia"/>
                <w:snapToGrid w:val="0"/>
                <w:szCs w:val="21"/>
              </w:rPr>
              <w:t>、</w:t>
            </w:r>
            <w:r>
              <w:rPr>
                <w:rFonts w:ascii="Arial" w:eastAsia="宋体" w:hAnsi="Arial"/>
                <w:snapToGrid w:val="0"/>
                <w:szCs w:val="21"/>
              </w:rPr>
              <w:t>6</w:t>
            </w:r>
            <w:r>
              <w:rPr>
                <w:rFonts w:ascii="Arial" w:eastAsia="宋体" w:hint="eastAsia"/>
                <w:snapToGrid w:val="0"/>
                <w:szCs w:val="21"/>
              </w:rPr>
              <w:t>、</w:t>
            </w:r>
            <w:r>
              <w:rPr>
                <w:rFonts w:ascii="Arial" w:eastAsia="宋体" w:hAnsi="Arial"/>
                <w:snapToGrid w:val="0"/>
                <w:szCs w:val="21"/>
              </w:rPr>
              <w:t>7</w:t>
            </w:r>
            <w:r>
              <w:rPr>
                <w:rFonts w:ascii="Arial" w:eastAsia="宋体" w:hint="eastAsia"/>
                <w:snapToGrid w:val="0"/>
                <w:szCs w:val="21"/>
              </w:rPr>
              <w:t>、</w:t>
            </w:r>
            <w:r>
              <w:rPr>
                <w:rFonts w:ascii="Arial" w:eastAsia="宋体" w:hAnsi="Arial"/>
                <w:snapToGrid w:val="0"/>
                <w:szCs w:val="21"/>
              </w:rPr>
              <w:t>8</w:t>
            </w:r>
            <w:r>
              <w:rPr>
                <w:rFonts w:ascii="Arial" w:eastAsia="宋体" w:hAnsi="Arial" w:hint="eastAsia"/>
                <w:snapToGrid w:val="0"/>
                <w:szCs w:val="21"/>
              </w:rPr>
              <w:t>、</w:t>
            </w:r>
            <w:r>
              <w:rPr>
                <w:rFonts w:ascii="Arial" w:eastAsia="宋体" w:hAnsi="Arial" w:hint="eastAsia"/>
                <w:snapToGrid w:val="0"/>
                <w:szCs w:val="21"/>
              </w:rPr>
              <w:t>9</w:t>
            </w:r>
            <w:r>
              <w:rPr>
                <w:rFonts w:ascii="Arial" w:eastAsia="宋体" w:hAnsi="Arial" w:hint="eastAsia"/>
                <w:snapToGrid w:val="0"/>
                <w:szCs w:val="21"/>
              </w:rPr>
              <w:t>、</w:t>
            </w:r>
            <w:r>
              <w:rPr>
                <w:rFonts w:ascii="Arial" w:eastAsia="宋体" w:hAnsi="Arial" w:hint="eastAsia"/>
                <w:snapToGrid w:val="0"/>
                <w:szCs w:val="21"/>
              </w:rPr>
              <w:t>10</w:t>
            </w:r>
            <w:r>
              <w:rPr>
                <w:rFonts w:ascii="Arial" w:eastAsia="宋体" w:hint="eastAsia"/>
                <w:snapToGrid w:val="0"/>
                <w:szCs w:val="21"/>
              </w:rPr>
              <w:t>），</w:t>
            </w:r>
            <w:r>
              <w:rPr>
                <w:rFonts w:eastAsia="宋体" w:hint="eastAsia"/>
                <w:snapToGrid w:val="0"/>
                <w:szCs w:val="21"/>
              </w:rPr>
              <w:t>主要贡献是《重要</w:t>
            </w:r>
            <w:r>
              <w:rPr>
                <w:rFonts w:eastAsia="宋体"/>
                <w:snapToGrid w:val="0"/>
                <w:szCs w:val="21"/>
              </w:rPr>
              <w:t>科学发现》</w:t>
            </w:r>
            <w:r>
              <w:rPr>
                <w:rFonts w:eastAsia="宋体" w:hint="eastAsia"/>
                <w:snapToGrid w:val="0"/>
                <w:szCs w:val="21"/>
              </w:rPr>
              <w:t>中</w:t>
            </w:r>
            <w:r>
              <w:rPr>
                <w:rFonts w:eastAsia="宋体"/>
                <w:snapToGrid w:val="0"/>
                <w:szCs w:val="21"/>
              </w:rPr>
              <w:t>所列</w:t>
            </w:r>
            <w:r>
              <w:rPr>
                <w:rFonts w:eastAsia="宋体" w:hint="eastAsia"/>
                <w:snapToGrid w:val="0"/>
                <w:szCs w:val="21"/>
              </w:rPr>
              <w:t>的第一、二、三部分。</w:t>
            </w:r>
          </w:p>
        </w:tc>
        <w:tc>
          <w:tcPr>
            <w:tcW w:w="493"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rPr>
                <w:rFonts w:ascii="宋体" w:eastAsia="宋体" w:hAnsi="宋体"/>
                <w:szCs w:val="21"/>
              </w:rPr>
            </w:pPr>
            <w:r>
              <w:rPr>
                <w:rFonts w:eastAsia="宋体" w:hint="eastAsia"/>
                <w:snapToGrid w:val="0"/>
                <w:szCs w:val="21"/>
              </w:rPr>
              <w:t>获得</w:t>
            </w:r>
            <w:r>
              <w:rPr>
                <w:rFonts w:eastAsia="宋体"/>
                <w:snapToGrid w:val="0"/>
                <w:szCs w:val="21"/>
              </w:rPr>
              <w:t>2016</w:t>
            </w:r>
            <w:r>
              <w:rPr>
                <w:rFonts w:eastAsia="宋体" w:hint="eastAsia"/>
                <w:snapToGrid w:val="0"/>
                <w:szCs w:val="21"/>
              </w:rPr>
              <w:t>年江苏省教育科学研究成果（高校科学技术研究类）三等奖；苏州市科技进步三等奖（</w:t>
            </w:r>
            <w:r>
              <w:rPr>
                <w:rFonts w:eastAsia="宋体"/>
                <w:snapToGrid w:val="0"/>
                <w:szCs w:val="21"/>
              </w:rPr>
              <w:t>2016</w:t>
            </w:r>
            <w:r>
              <w:rPr>
                <w:rFonts w:eastAsia="宋体" w:hint="eastAsia"/>
                <w:snapToGrid w:val="0"/>
                <w:szCs w:val="21"/>
              </w:rPr>
              <w:t>年）；</w:t>
            </w:r>
            <w:r>
              <w:rPr>
                <w:rFonts w:eastAsia="宋体"/>
                <w:snapToGrid w:val="0"/>
                <w:szCs w:val="21"/>
              </w:rPr>
              <w:t>2014</w:t>
            </w:r>
            <w:r>
              <w:rPr>
                <w:rFonts w:eastAsia="宋体" w:hint="eastAsia"/>
                <w:snapToGrid w:val="0"/>
                <w:szCs w:val="21"/>
              </w:rPr>
              <w:t>～</w:t>
            </w:r>
            <w:r>
              <w:rPr>
                <w:rFonts w:eastAsia="宋体"/>
                <w:snapToGrid w:val="0"/>
                <w:szCs w:val="21"/>
              </w:rPr>
              <w:t>2015</w:t>
            </w:r>
            <w:r>
              <w:rPr>
                <w:rFonts w:eastAsia="宋体" w:hint="eastAsia"/>
                <w:snapToGrid w:val="0"/>
                <w:szCs w:val="21"/>
              </w:rPr>
              <w:t>年度苏州市自然科学优秀学术论文三等奖。</w:t>
            </w:r>
          </w:p>
        </w:tc>
      </w:tr>
      <w:tr w:rsidR="00230E13" w:rsidRPr="00B44C20" w:rsidTr="00432B14">
        <w:trPr>
          <w:trHeight w:hRule="exact" w:val="1283"/>
        </w:trPr>
        <w:tc>
          <w:tcPr>
            <w:tcW w:w="257" w:type="pct"/>
            <w:tcBorders>
              <w:top w:val="single" w:sz="4" w:space="0" w:color="000000"/>
              <w:left w:val="single" w:sz="4" w:space="0" w:color="000000"/>
              <w:bottom w:val="single" w:sz="4" w:space="0" w:color="000000"/>
              <w:right w:val="single" w:sz="4" w:space="0" w:color="000000"/>
            </w:tcBorders>
            <w:vAlign w:val="center"/>
          </w:tcPr>
          <w:p w:rsidR="00230E13" w:rsidRPr="00B44C20" w:rsidRDefault="00230E1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2</w:t>
            </w:r>
          </w:p>
        </w:tc>
        <w:tc>
          <w:tcPr>
            <w:tcW w:w="327"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Pr>
                <w:rFonts w:ascii="宋体" w:eastAsia="宋体" w:hAnsi="宋体"/>
                <w:szCs w:val="21"/>
              </w:rPr>
              <w:t>沈宗姬</w:t>
            </w:r>
          </w:p>
        </w:tc>
        <w:tc>
          <w:tcPr>
            <w:tcW w:w="3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教授</w:t>
            </w:r>
          </w:p>
        </w:tc>
        <w:tc>
          <w:tcPr>
            <w:tcW w:w="6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苏州大学附属第一医院</w:t>
            </w:r>
          </w:p>
        </w:tc>
        <w:tc>
          <w:tcPr>
            <w:tcW w:w="2930"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rPr>
                <w:rFonts w:ascii="宋体" w:eastAsia="宋体" w:hAnsi="宋体"/>
                <w:szCs w:val="21"/>
              </w:rPr>
            </w:pPr>
            <w:r>
              <w:rPr>
                <w:rFonts w:ascii="Arial" w:eastAsia="宋体" w:hint="eastAsia"/>
                <w:snapToGrid w:val="0"/>
                <w:szCs w:val="21"/>
              </w:rPr>
              <w:t>参与了所列</w:t>
            </w:r>
            <w:r>
              <w:rPr>
                <w:rFonts w:ascii="Arial" w:eastAsia="宋体"/>
                <w:snapToGrid w:val="0"/>
                <w:szCs w:val="21"/>
              </w:rPr>
              <w:t>6</w:t>
            </w:r>
            <w:r>
              <w:rPr>
                <w:rFonts w:ascii="Arial" w:eastAsia="宋体" w:hint="eastAsia"/>
                <w:snapToGrid w:val="0"/>
                <w:szCs w:val="21"/>
              </w:rPr>
              <w:t>篇代表性论文的书写与修改（</w:t>
            </w:r>
            <w:r>
              <w:rPr>
                <w:rFonts w:ascii="Arial" w:eastAsia="宋体"/>
                <w:snapToGrid w:val="0"/>
                <w:szCs w:val="21"/>
              </w:rPr>
              <w:t>5</w:t>
            </w:r>
            <w:r>
              <w:rPr>
                <w:rFonts w:ascii="Arial" w:eastAsia="宋体" w:hint="eastAsia"/>
                <w:snapToGrid w:val="0"/>
                <w:szCs w:val="21"/>
              </w:rPr>
              <w:t>、</w:t>
            </w:r>
            <w:r>
              <w:rPr>
                <w:rFonts w:ascii="Arial" w:eastAsia="宋体"/>
                <w:snapToGrid w:val="0"/>
                <w:szCs w:val="21"/>
              </w:rPr>
              <w:t>6</w:t>
            </w:r>
            <w:r>
              <w:rPr>
                <w:rFonts w:ascii="Arial" w:eastAsia="宋体" w:hint="eastAsia"/>
                <w:snapToGrid w:val="0"/>
                <w:szCs w:val="21"/>
              </w:rPr>
              <w:t>、</w:t>
            </w:r>
            <w:r>
              <w:rPr>
                <w:rFonts w:ascii="Arial" w:eastAsia="宋体"/>
                <w:snapToGrid w:val="0"/>
                <w:szCs w:val="21"/>
              </w:rPr>
              <w:t>7</w:t>
            </w:r>
            <w:r>
              <w:rPr>
                <w:rFonts w:ascii="Arial" w:eastAsia="宋体" w:hint="eastAsia"/>
                <w:snapToGrid w:val="0"/>
                <w:szCs w:val="21"/>
              </w:rPr>
              <w:t>、</w:t>
            </w:r>
            <w:r>
              <w:rPr>
                <w:rFonts w:ascii="Arial" w:eastAsia="宋体"/>
                <w:snapToGrid w:val="0"/>
                <w:szCs w:val="21"/>
              </w:rPr>
              <w:t>8</w:t>
            </w:r>
            <w:r>
              <w:rPr>
                <w:rFonts w:ascii="Arial" w:eastAsia="宋体" w:hint="eastAsia"/>
                <w:snapToGrid w:val="0"/>
                <w:szCs w:val="21"/>
              </w:rPr>
              <w:t>、</w:t>
            </w:r>
            <w:r>
              <w:rPr>
                <w:rFonts w:ascii="Arial" w:eastAsia="宋体"/>
                <w:snapToGrid w:val="0"/>
                <w:szCs w:val="21"/>
              </w:rPr>
              <w:t>9</w:t>
            </w:r>
            <w:r>
              <w:rPr>
                <w:rFonts w:ascii="Arial" w:eastAsia="宋体" w:hint="eastAsia"/>
                <w:snapToGrid w:val="0"/>
                <w:szCs w:val="21"/>
              </w:rPr>
              <w:t>、</w:t>
            </w:r>
            <w:r>
              <w:rPr>
                <w:rFonts w:ascii="Arial" w:eastAsia="宋体" w:hint="eastAsia"/>
                <w:snapToGrid w:val="0"/>
                <w:szCs w:val="21"/>
              </w:rPr>
              <w:t>10</w:t>
            </w:r>
            <w:r>
              <w:rPr>
                <w:rFonts w:ascii="Arial" w:eastAsia="宋体" w:hint="eastAsia"/>
                <w:snapToGrid w:val="0"/>
                <w:szCs w:val="21"/>
              </w:rPr>
              <w:t>），</w:t>
            </w:r>
            <w:r>
              <w:rPr>
                <w:rFonts w:eastAsia="宋体" w:hint="eastAsia"/>
                <w:snapToGrid w:val="0"/>
                <w:szCs w:val="21"/>
              </w:rPr>
              <w:t>主要贡献是《重要</w:t>
            </w:r>
            <w:r>
              <w:rPr>
                <w:rFonts w:eastAsia="宋体"/>
                <w:snapToGrid w:val="0"/>
                <w:szCs w:val="21"/>
              </w:rPr>
              <w:t>科学发现》</w:t>
            </w:r>
            <w:r>
              <w:rPr>
                <w:rFonts w:eastAsia="宋体" w:hint="eastAsia"/>
                <w:snapToGrid w:val="0"/>
                <w:szCs w:val="21"/>
              </w:rPr>
              <w:t>中</w:t>
            </w:r>
            <w:r>
              <w:rPr>
                <w:rFonts w:eastAsia="宋体"/>
                <w:snapToGrid w:val="0"/>
                <w:szCs w:val="21"/>
              </w:rPr>
              <w:t>所列</w:t>
            </w:r>
            <w:r>
              <w:rPr>
                <w:rFonts w:eastAsia="宋体" w:hint="eastAsia"/>
                <w:snapToGrid w:val="0"/>
                <w:szCs w:val="21"/>
              </w:rPr>
              <w:t>的第二、三部分</w:t>
            </w:r>
            <w:r>
              <w:rPr>
                <w:rFonts w:ascii="Arial" w:eastAsia="宋体" w:hint="eastAsia"/>
                <w:snapToGrid w:val="0"/>
                <w:szCs w:val="21"/>
              </w:rPr>
              <w:t>。</w:t>
            </w:r>
          </w:p>
        </w:tc>
        <w:tc>
          <w:tcPr>
            <w:tcW w:w="493"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rPr>
                <w:rFonts w:ascii="宋体" w:eastAsia="宋体" w:hAnsi="宋体"/>
                <w:szCs w:val="21"/>
              </w:rPr>
            </w:pPr>
          </w:p>
        </w:tc>
      </w:tr>
      <w:tr w:rsidR="00230E13" w:rsidRPr="00B44C20" w:rsidTr="00432B14">
        <w:trPr>
          <w:trHeight w:hRule="exact" w:val="1273"/>
        </w:trPr>
        <w:tc>
          <w:tcPr>
            <w:tcW w:w="257" w:type="pct"/>
            <w:tcBorders>
              <w:top w:val="single" w:sz="4" w:space="0" w:color="000000"/>
              <w:left w:val="single" w:sz="4" w:space="0" w:color="000000"/>
              <w:bottom w:val="single" w:sz="4" w:space="0" w:color="000000"/>
              <w:right w:val="single" w:sz="4" w:space="0" w:color="000000"/>
            </w:tcBorders>
            <w:vAlign w:val="center"/>
          </w:tcPr>
          <w:p w:rsidR="00230E13" w:rsidRPr="00B44C20" w:rsidRDefault="00230E1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3</w:t>
            </w:r>
          </w:p>
        </w:tc>
        <w:tc>
          <w:tcPr>
            <w:tcW w:w="327"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Pr>
                <w:rFonts w:ascii="宋体" w:eastAsia="宋体" w:hAnsi="宋体"/>
                <w:szCs w:val="21"/>
              </w:rPr>
              <w:t>江晓娟</w:t>
            </w:r>
          </w:p>
        </w:tc>
        <w:tc>
          <w:tcPr>
            <w:tcW w:w="3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讲师</w:t>
            </w:r>
          </w:p>
        </w:tc>
        <w:tc>
          <w:tcPr>
            <w:tcW w:w="6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苏州大学附属第一医院</w:t>
            </w:r>
          </w:p>
        </w:tc>
        <w:tc>
          <w:tcPr>
            <w:tcW w:w="2930"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spacing w:line="360" w:lineRule="exact"/>
              <w:rPr>
                <w:rFonts w:ascii="宋体" w:eastAsia="宋体" w:hAnsi="宋体"/>
                <w:szCs w:val="21"/>
              </w:rPr>
            </w:pPr>
            <w:r>
              <w:rPr>
                <w:rFonts w:ascii="Arial" w:eastAsia="宋体" w:hint="eastAsia"/>
                <w:snapToGrid w:val="0"/>
                <w:szCs w:val="21"/>
              </w:rPr>
              <w:t>是</w:t>
            </w:r>
            <w:r>
              <w:rPr>
                <w:rFonts w:ascii="Arial" w:eastAsia="宋体"/>
                <w:snapToGrid w:val="0"/>
                <w:szCs w:val="21"/>
              </w:rPr>
              <w:t>1</w:t>
            </w:r>
            <w:r>
              <w:rPr>
                <w:rFonts w:ascii="Arial" w:eastAsia="宋体" w:hint="eastAsia"/>
                <w:snapToGrid w:val="0"/>
                <w:szCs w:val="21"/>
              </w:rPr>
              <w:t>篇代表性论文的共同第一作者（</w:t>
            </w:r>
            <w:r>
              <w:rPr>
                <w:rFonts w:ascii="Arial" w:eastAsia="宋体"/>
                <w:snapToGrid w:val="0"/>
                <w:szCs w:val="21"/>
              </w:rPr>
              <w:t>7</w:t>
            </w:r>
            <w:r>
              <w:rPr>
                <w:rFonts w:ascii="Arial" w:eastAsia="宋体" w:hint="eastAsia"/>
                <w:snapToGrid w:val="0"/>
                <w:szCs w:val="21"/>
              </w:rPr>
              <w:t>），</w:t>
            </w:r>
            <w:r>
              <w:rPr>
                <w:rFonts w:eastAsia="宋体" w:hint="eastAsia"/>
                <w:snapToGrid w:val="0"/>
                <w:szCs w:val="21"/>
              </w:rPr>
              <w:t>主要贡献是《重要</w:t>
            </w:r>
            <w:r>
              <w:rPr>
                <w:rFonts w:eastAsia="宋体"/>
                <w:snapToGrid w:val="0"/>
                <w:szCs w:val="21"/>
              </w:rPr>
              <w:t>科学发现》</w:t>
            </w:r>
            <w:r>
              <w:rPr>
                <w:rFonts w:eastAsia="宋体" w:hint="eastAsia"/>
                <w:snapToGrid w:val="0"/>
                <w:szCs w:val="21"/>
              </w:rPr>
              <w:t>中</w:t>
            </w:r>
            <w:r>
              <w:rPr>
                <w:rFonts w:eastAsia="宋体"/>
                <w:snapToGrid w:val="0"/>
                <w:szCs w:val="21"/>
              </w:rPr>
              <w:t>所列</w:t>
            </w:r>
            <w:r>
              <w:rPr>
                <w:rFonts w:eastAsia="宋体" w:hint="eastAsia"/>
                <w:snapToGrid w:val="0"/>
                <w:szCs w:val="21"/>
              </w:rPr>
              <w:t>的第三部分</w:t>
            </w:r>
            <w:r>
              <w:rPr>
                <w:rFonts w:ascii="Arial" w:eastAsia="宋体" w:hint="eastAsia"/>
                <w:snapToGrid w:val="0"/>
                <w:szCs w:val="21"/>
              </w:rPr>
              <w:t>。</w:t>
            </w:r>
          </w:p>
        </w:tc>
        <w:tc>
          <w:tcPr>
            <w:tcW w:w="493"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rPr>
                <w:rFonts w:ascii="宋体" w:eastAsia="宋体" w:hAnsi="宋体"/>
                <w:szCs w:val="21"/>
              </w:rPr>
            </w:pPr>
          </w:p>
        </w:tc>
      </w:tr>
      <w:tr w:rsidR="00230E13" w:rsidRPr="00B44C20" w:rsidTr="00432B14">
        <w:trPr>
          <w:trHeight w:hRule="exact" w:val="2114"/>
        </w:trPr>
        <w:tc>
          <w:tcPr>
            <w:tcW w:w="257" w:type="pct"/>
            <w:tcBorders>
              <w:top w:val="single" w:sz="4" w:space="0" w:color="000000"/>
              <w:left w:val="single" w:sz="4" w:space="0" w:color="000000"/>
              <w:bottom w:val="single" w:sz="4" w:space="0" w:color="000000"/>
              <w:right w:val="single" w:sz="4" w:space="0" w:color="000000"/>
            </w:tcBorders>
            <w:vAlign w:val="center"/>
          </w:tcPr>
          <w:p w:rsidR="00230E13" w:rsidRPr="00B44C20" w:rsidRDefault="00230E1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4</w:t>
            </w:r>
          </w:p>
        </w:tc>
        <w:tc>
          <w:tcPr>
            <w:tcW w:w="327"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Pr>
                <w:rFonts w:ascii="宋体" w:eastAsia="宋体" w:hAnsi="宋体"/>
                <w:szCs w:val="21"/>
              </w:rPr>
              <w:t>杨刚</w:t>
            </w:r>
          </w:p>
        </w:tc>
        <w:tc>
          <w:tcPr>
            <w:tcW w:w="3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副教授</w:t>
            </w:r>
          </w:p>
        </w:tc>
        <w:tc>
          <w:tcPr>
            <w:tcW w:w="6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苏州大学</w:t>
            </w:r>
          </w:p>
        </w:tc>
        <w:tc>
          <w:tcPr>
            <w:tcW w:w="2930"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spacing w:line="360" w:lineRule="exact"/>
              <w:rPr>
                <w:rFonts w:ascii="宋体" w:eastAsia="宋体" w:hAnsi="宋体"/>
                <w:szCs w:val="21"/>
              </w:rPr>
            </w:pPr>
            <w:r>
              <w:rPr>
                <w:rFonts w:ascii="Arial" w:eastAsia="宋体" w:hint="eastAsia"/>
                <w:snapToGrid w:val="0"/>
                <w:szCs w:val="21"/>
              </w:rPr>
              <w:t>是所列</w:t>
            </w:r>
            <w:r>
              <w:rPr>
                <w:rFonts w:ascii="Arial" w:eastAsia="宋体"/>
                <w:snapToGrid w:val="0"/>
                <w:szCs w:val="21"/>
              </w:rPr>
              <w:t>3</w:t>
            </w:r>
            <w:r>
              <w:rPr>
                <w:rFonts w:ascii="Arial" w:eastAsia="宋体" w:hint="eastAsia"/>
                <w:snapToGrid w:val="0"/>
                <w:szCs w:val="21"/>
              </w:rPr>
              <w:t>篇代表性论文的合署作者（</w:t>
            </w:r>
            <w:r>
              <w:rPr>
                <w:rFonts w:ascii="Arial" w:eastAsia="宋体"/>
                <w:snapToGrid w:val="0"/>
                <w:szCs w:val="21"/>
              </w:rPr>
              <w:t>5</w:t>
            </w:r>
            <w:r>
              <w:rPr>
                <w:rFonts w:ascii="Arial" w:eastAsia="宋体" w:hint="eastAsia"/>
                <w:snapToGrid w:val="0"/>
                <w:szCs w:val="21"/>
              </w:rPr>
              <w:t>、</w:t>
            </w:r>
            <w:r>
              <w:rPr>
                <w:rFonts w:ascii="Arial" w:eastAsia="宋体"/>
                <w:snapToGrid w:val="0"/>
                <w:szCs w:val="21"/>
              </w:rPr>
              <w:t>6</w:t>
            </w:r>
            <w:r>
              <w:rPr>
                <w:rFonts w:ascii="Arial" w:eastAsia="宋体" w:hint="eastAsia"/>
                <w:snapToGrid w:val="0"/>
                <w:szCs w:val="21"/>
              </w:rPr>
              <w:t>、</w:t>
            </w:r>
            <w:r>
              <w:rPr>
                <w:rFonts w:ascii="Arial" w:eastAsia="宋体"/>
                <w:snapToGrid w:val="0"/>
                <w:szCs w:val="21"/>
              </w:rPr>
              <w:t>9</w:t>
            </w:r>
            <w:r>
              <w:rPr>
                <w:rFonts w:ascii="Arial" w:eastAsia="宋体" w:hint="eastAsia"/>
                <w:snapToGrid w:val="0"/>
                <w:szCs w:val="21"/>
              </w:rPr>
              <w:t>），</w:t>
            </w:r>
            <w:r>
              <w:rPr>
                <w:rFonts w:eastAsia="宋体" w:hint="eastAsia"/>
                <w:snapToGrid w:val="0"/>
                <w:szCs w:val="21"/>
              </w:rPr>
              <w:t>主要贡献是《重要</w:t>
            </w:r>
            <w:r>
              <w:rPr>
                <w:rFonts w:eastAsia="宋体"/>
                <w:snapToGrid w:val="0"/>
                <w:szCs w:val="21"/>
              </w:rPr>
              <w:t>科学发现》</w:t>
            </w:r>
            <w:r>
              <w:rPr>
                <w:rFonts w:eastAsia="宋体" w:hint="eastAsia"/>
                <w:snapToGrid w:val="0"/>
                <w:szCs w:val="21"/>
              </w:rPr>
              <w:t>中</w:t>
            </w:r>
            <w:r>
              <w:rPr>
                <w:rFonts w:eastAsia="宋体"/>
                <w:snapToGrid w:val="0"/>
                <w:szCs w:val="21"/>
              </w:rPr>
              <w:t>所列</w:t>
            </w:r>
            <w:r>
              <w:rPr>
                <w:rFonts w:eastAsia="宋体" w:hint="eastAsia"/>
                <w:snapToGrid w:val="0"/>
                <w:szCs w:val="21"/>
              </w:rPr>
              <w:t>的第二部分：</w:t>
            </w:r>
            <w:r>
              <w:rPr>
                <w:rFonts w:eastAsia="宋体"/>
                <w:snapToGrid w:val="0"/>
                <w:szCs w:val="21"/>
              </w:rPr>
              <w:t>TC</w:t>
            </w:r>
            <w:r>
              <w:rPr>
                <w:rFonts w:eastAsia="宋体" w:hint="eastAsia"/>
                <w:snapToGrid w:val="0"/>
                <w:szCs w:val="21"/>
              </w:rPr>
              <w:t>细胞的超微结构观察</w:t>
            </w:r>
            <w:r>
              <w:rPr>
                <w:rFonts w:ascii="Arial" w:eastAsia="宋体" w:hint="eastAsia"/>
                <w:snapToGrid w:val="0"/>
                <w:szCs w:val="21"/>
              </w:rPr>
              <w:t>。</w:t>
            </w:r>
          </w:p>
        </w:tc>
        <w:tc>
          <w:tcPr>
            <w:tcW w:w="493" w:type="pct"/>
            <w:tcBorders>
              <w:top w:val="single" w:sz="4" w:space="0" w:color="000000"/>
              <w:left w:val="single" w:sz="4" w:space="0" w:color="000000"/>
              <w:bottom w:val="single" w:sz="4" w:space="0" w:color="000000"/>
              <w:right w:val="single" w:sz="4" w:space="0" w:color="000000"/>
            </w:tcBorders>
            <w:vAlign w:val="center"/>
          </w:tcPr>
          <w:p w:rsidR="00230E13" w:rsidRPr="00EB08A0" w:rsidRDefault="00230E13" w:rsidP="00F93E58">
            <w:pPr>
              <w:widowControl/>
              <w:rPr>
                <w:rFonts w:ascii="宋体" w:eastAsia="宋体" w:hAnsi="宋体"/>
                <w:szCs w:val="21"/>
              </w:rPr>
            </w:pPr>
          </w:p>
        </w:tc>
      </w:tr>
      <w:tr w:rsidR="00230E13" w:rsidRPr="00B44C20" w:rsidTr="00432B14">
        <w:trPr>
          <w:trHeight w:hRule="exact" w:val="1712"/>
        </w:trPr>
        <w:tc>
          <w:tcPr>
            <w:tcW w:w="257" w:type="pct"/>
            <w:tcBorders>
              <w:top w:val="single" w:sz="4" w:space="0" w:color="000000"/>
              <w:left w:val="single" w:sz="4" w:space="0" w:color="000000"/>
              <w:bottom w:val="single" w:sz="4" w:space="0" w:color="000000"/>
              <w:right w:val="single" w:sz="4" w:space="0" w:color="000000"/>
            </w:tcBorders>
            <w:vAlign w:val="center"/>
          </w:tcPr>
          <w:p w:rsidR="00230E13" w:rsidRPr="00B44C20" w:rsidRDefault="00230E1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5</w:t>
            </w:r>
          </w:p>
        </w:tc>
        <w:tc>
          <w:tcPr>
            <w:tcW w:w="327"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Pr>
                <w:rFonts w:ascii="宋体" w:eastAsia="宋体" w:hAnsi="宋体"/>
                <w:szCs w:val="21"/>
              </w:rPr>
              <w:t>刘珍</w:t>
            </w:r>
          </w:p>
        </w:tc>
        <w:tc>
          <w:tcPr>
            <w:tcW w:w="3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讲师</w:t>
            </w:r>
          </w:p>
        </w:tc>
        <w:tc>
          <w:tcPr>
            <w:tcW w:w="6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苏州大学附属第一医院</w:t>
            </w:r>
          </w:p>
        </w:tc>
        <w:tc>
          <w:tcPr>
            <w:tcW w:w="2930"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spacing w:line="360" w:lineRule="exact"/>
              <w:rPr>
                <w:rFonts w:ascii="宋体" w:eastAsia="宋体" w:hAnsi="宋体"/>
                <w:szCs w:val="21"/>
              </w:rPr>
            </w:pPr>
            <w:r>
              <w:rPr>
                <w:rFonts w:ascii="Arial" w:eastAsia="宋体" w:hint="eastAsia"/>
                <w:snapToGrid w:val="0"/>
                <w:szCs w:val="21"/>
              </w:rPr>
              <w:t>是所列</w:t>
            </w:r>
            <w:r>
              <w:rPr>
                <w:rFonts w:ascii="Arial" w:eastAsia="宋体"/>
                <w:snapToGrid w:val="0"/>
                <w:szCs w:val="21"/>
              </w:rPr>
              <w:t>4</w:t>
            </w:r>
            <w:r>
              <w:rPr>
                <w:rFonts w:ascii="Arial" w:eastAsia="宋体" w:hint="eastAsia"/>
                <w:snapToGrid w:val="0"/>
                <w:szCs w:val="21"/>
              </w:rPr>
              <w:t>篇代表性论文的第一</w:t>
            </w:r>
            <w:r>
              <w:rPr>
                <w:rFonts w:ascii="Arial" w:eastAsia="宋体"/>
                <w:snapToGrid w:val="0"/>
                <w:szCs w:val="21"/>
              </w:rPr>
              <w:t>/</w:t>
            </w:r>
            <w:r>
              <w:rPr>
                <w:rFonts w:ascii="Arial" w:eastAsia="宋体" w:hint="eastAsia"/>
                <w:snapToGrid w:val="0"/>
                <w:szCs w:val="21"/>
              </w:rPr>
              <w:t>合署作者（</w:t>
            </w:r>
            <w:r>
              <w:rPr>
                <w:rFonts w:ascii="Arial" w:eastAsia="宋体"/>
                <w:snapToGrid w:val="0"/>
                <w:szCs w:val="21"/>
              </w:rPr>
              <w:t>5</w:t>
            </w:r>
            <w:r>
              <w:rPr>
                <w:rFonts w:ascii="Arial" w:eastAsia="宋体" w:hint="eastAsia"/>
                <w:snapToGrid w:val="0"/>
                <w:szCs w:val="21"/>
              </w:rPr>
              <w:t>、</w:t>
            </w:r>
            <w:r>
              <w:rPr>
                <w:rFonts w:ascii="Arial" w:eastAsia="宋体"/>
                <w:snapToGrid w:val="0"/>
                <w:szCs w:val="21"/>
              </w:rPr>
              <w:t>6</w:t>
            </w:r>
            <w:r>
              <w:rPr>
                <w:rFonts w:ascii="Arial" w:eastAsia="宋体" w:hint="eastAsia"/>
                <w:snapToGrid w:val="0"/>
                <w:szCs w:val="21"/>
              </w:rPr>
              <w:t>、</w:t>
            </w:r>
            <w:r>
              <w:rPr>
                <w:rFonts w:ascii="Arial" w:eastAsia="宋体"/>
                <w:snapToGrid w:val="0"/>
                <w:szCs w:val="21"/>
              </w:rPr>
              <w:t>9</w:t>
            </w:r>
            <w:r>
              <w:rPr>
                <w:rFonts w:ascii="Arial" w:eastAsia="宋体" w:hint="eastAsia"/>
                <w:snapToGrid w:val="0"/>
                <w:szCs w:val="21"/>
              </w:rPr>
              <w:t>、</w:t>
            </w:r>
            <w:r>
              <w:rPr>
                <w:rFonts w:ascii="Arial" w:eastAsia="宋体" w:hint="eastAsia"/>
                <w:snapToGrid w:val="0"/>
                <w:szCs w:val="21"/>
              </w:rPr>
              <w:t>10</w:t>
            </w:r>
            <w:r>
              <w:rPr>
                <w:rFonts w:ascii="Arial" w:eastAsia="宋体" w:hint="eastAsia"/>
                <w:snapToGrid w:val="0"/>
                <w:szCs w:val="21"/>
              </w:rPr>
              <w:t>），的</w:t>
            </w:r>
            <w:r>
              <w:rPr>
                <w:rFonts w:eastAsia="宋体" w:hint="eastAsia"/>
                <w:snapToGrid w:val="0"/>
                <w:szCs w:val="21"/>
              </w:rPr>
              <w:t>主要贡献是《重要</w:t>
            </w:r>
            <w:r>
              <w:rPr>
                <w:rFonts w:eastAsia="宋体"/>
                <w:snapToGrid w:val="0"/>
                <w:szCs w:val="21"/>
              </w:rPr>
              <w:t>科学发现》</w:t>
            </w:r>
            <w:r>
              <w:rPr>
                <w:rFonts w:eastAsia="宋体" w:hint="eastAsia"/>
                <w:snapToGrid w:val="0"/>
                <w:szCs w:val="21"/>
              </w:rPr>
              <w:t>中</w:t>
            </w:r>
            <w:r>
              <w:rPr>
                <w:rFonts w:eastAsia="宋体"/>
                <w:snapToGrid w:val="0"/>
                <w:szCs w:val="21"/>
              </w:rPr>
              <w:t>所列</w:t>
            </w:r>
            <w:r>
              <w:rPr>
                <w:rFonts w:eastAsia="宋体" w:hint="eastAsia"/>
                <w:snapToGrid w:val="0"/>
                <w:szCs w:val="21"/>
              </w:rPr>
              <w:t>的科技创新的第二部分</w:t>
            </w:r>
            <w:r>
              <w:rPr>
                <w:rFonts w:ascii="Arial" w:eastAsia="宋体" w:hint="eastAsia"/>
                <w:snapToGrid w:val="0"/>
                <w:szCs w:val="21"/>
              </w:rPr>
              <w:t>。</w:t>
            </w:r>
          </w:p>
        </w:tc>
        <w:tc>
          <w:tcPr>
            <w:tcW w:w="493"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rPr>
                <w:rFonts w:ascii="宋体" w:eastAsia="宋体" w:hAnsi="宋体"/>
                <w:szCs w:val="21"/>
              </w:rPr>
            </w:pPr>
          </w:p>
        </w:tc>
      </w:tr>
      <w:tr w:rsidR="00230E13" w:rsidRPr="00B44C20" w:rsidTr="00432B14">
        <w:trPr>
          <w:trHeight w:hRule="exact" w:val="1127"/>
        </w:trPr>
        <w:tc>
          <w:tcPr>
            <w:tcW w:w="257" w:type="pct"/>
            <w:tcBorders>
              <w:top w:val="single" w:sz="4" w:space="0" w:color="000000"/>
              <w:left w:val="single" w:sz="4" w:space="0" w:color="000000"/>
              <w:bottom w:val="single" w:sz="4" w:space="0" w:color="000000"/>
              <w:right w:val="single" w:sz="4" w:space="0" w:color="000000"/>
            </w:tcBorders>
            <w:vAlign w:val="center"/>
          </w:tcPr>
          <w:p w:rsidR="00230E13" w:rsidRPr="00B44C20" w:rsidRDefault="00230E1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6</w:t>
            </w:r>
          </w:p>
        </w:tc>
        <w:tc>
          <w:tcPr>
            <w:tcW w:w="327"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Pr>
                <w:rFonts w:ascii="宋体" w:eastAsia="宋体" w:hAnsi="宋体"/>
                <w:szCs w:val="21"/>
              </w:rPr>
              <w:t>杨建</w:t>
            </w:r>
          </w:p>
        </w:tc>
        <w:tc>
          <w:tcPr>
            <w:tcW w:w="3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讲师</w:t>
            </w:r>
          </w:p>
        </w:tc>
        <w:tc>
          <w:tcPr>
            <w:tcW w:w="6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苏州大学附属第一医院</w:t>
            </w:r>
          </w:p>
        </w:tc>
        <w:tc>
          <w:tcPr>
            <w:tcW w:w="2930"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spacing w:line="360" w:lineRule="exact"/>
              <w:rPr>
                <w:rFonts w:ascii="宋体" w:eastAsia="宋体" w:hAnsi="宋体"/>
                <w:szCs w:val="21"/>
              </w:rPr>
            </w:pPr>
            <w:r>
              <w:rPr>
                <w:rFonts w:ascii="Arial" w:eastAsia="宋体" w:hint="eastAsia"/>
                <w:snapToGrid w:val="0"/>
                <w:szCs w:val="21"/>
              </w:rPr>
              <w:t>是所列</w:t>
            </w:r>
            <w:r>
              <w:rPr>
                <w:rFonts w:ascii="Arial" w:eastAsia="宋体" w:hint="eastAsia"/>
                <w:snapToGrid w:val="0"/>
                <w:szCs w:val="21"/>
              </w:rPr>
              <w:t>4</w:t>
            </w:r>
            <w:r>
              <w:rPr>
                <w:rFonts w:ascii="Arial" w:eastAsia="宋体" w:hint="eastAsia"/>
                <w:snapToGrid w:val="0"/>
                <w:szCs w:val="21"/>
              </w:rPr>
              <w:t>篇代表性论文的第一</w:t>
            </w:r>
            <w:r>
              <w:rPr>
                <w:rFonts w:ascii="Arial" w:eastAsia="宋体"/>
                <w:snapToGrid w:val="0"/>
                <w:szCs w:val="21"/>
              </w:rPr>
              <w:t>/</w:t>
            </w:r>
            <w:r>
              <w:rPr>
                <w:rFonts w:ascii="Arial" w:eastAsia="宋体" w:hint="eastAsia"/>
                <w:snapToGrid w:val="0"/>
                <w:szCs w:val="21"/>
              </w:rPr>
              <w:t>合署作者（</w:t>
            </w:r>
            <w:r>
              <w:rPr>
                <w:rFonts w:ascii="Arial" w:eastAsia="宋体"/>
                <w:snapToGrid w:val="0"/>
                <w:szCs w:val="21"/>
              </w:rPr>
              <w:t>5</w:t>
            </w:r>
            <w:r>
              <w:rPr>
                <w:rFonts w:ascii="Arial" w:eastAsia="宋体" w:hint="eastAsia"/>
                <w:snapToGrid w:val="0"/>
                <w:szCs w:val="21"/>
              </w:rPr>
              <w:t>、</w:t>
            </w:r>
            <w:r>
              <w:rPr>
                <w:rFonts w:ascii="Arial" w:eastAsia="宋体"/>
                <w:snapToGrid w:val="0"/>
                <w:szCs w:val="21"/>
              </w:rPr>
              <w:t>6</w:t>
            </w:r>
            <w:r>
              <w:rPr>
                <w:rFonts w:ascii="Arial" w:eastAsia="宋体" w:hint="eastAsia"/>
                <w:snapToGrid w:val="0"/>
                <w:szCs w:val="21"/>
              </w:rPr>
              <w:t>、</w:t>
            </w:r>
            <w:r>
              <w:rPr>
                <w:rFonts w:ascii="Arial" w:eastAsia="宋体"/>
                <w:snapToGrid w:val="0"/>
                <w:szCs w:val="21"/>
              </w:rPr>
              <w:t>9</w:t>
            </w:r>
            <w:r>
              <w:rPr>
                <w:rFonts w:ascii="Arial" w:eastAsia="宋体" w:hint="eastAsia"/>
                <w:snapToGrid w:val="0"/>
                <w:szCs w:val="21"/>
              </w:rPr>
              <w:t>、</w:t>
            </w:r>
            <w:r>
              <w:rPr>
                <w:rFonts w:ascii="Arial" w:eastAsia="宋体" w:hint="eastAsia"/>
                <w:snapToGrid w:val="0"/>
                <w:szCs w:val="21"/>
              </w:rPr>
              <w:t>10</w:t>
            </w:r>
            <w:r>
              <w:rPr>
                <w:rFonts w:ascii="Arial" w:eastAsia="宋体" w:hint="eastAsia"/>
                <w:snapToGrid w:val="0"/>
                <w:szCs w:val="21"/>
              </w:rPr>
              <w:t>），的</w:t>
            </w:r>
            <w:r>
              <w:rPr>
                <w:rFonts w:eastAsia="宋体" w:hint="eastAsia"/>
                <w:snapToGrid w:val="0"/>
                <w:szCs w:val="21"/>
              </w:rPr>
              <w:t>主要贡献是《重要</w:t>
            </w:r>
            <w:r>
              <w:rPr>
                <w:rFonts w:eastAsia="宋体"/>
                <w:snapToGrid w:val="0"/>
                <w:szCs w:val="21"/>
              </w:rPr>
              <w:t>科学发现》</w:t>
            </w:r>
            <w:r>
              <w:rPr>
                <w:rFonts w:eastAsia="宋体" w:hint="eastAsia"/>
                <w:snapToGrid w:val="0"/>
                <w:szCs w:val="21"/>
              </w:rPr>
              <w:t>中</w:t>
            </w:r>
            <w:r>
              <w:rPr>
                <w:rFonts w:eastAsia="宋体"/>
                <w:snapToGrid w:val="0"/>
                <w:szCs w:val="21"/>
              </w:rPr>
              <w:t>所列</w:t>
            </w:r>
            <w:r>
              <w:rPr>
                <w:rFonts w:eastAsia="宋体" w:hint="eastAsia"/>
                <w:snapToGrid w:val="0"/>
                <w:szCs w:val="21"/>
              </w:rPr>
              <w:t>的第二部分</w:t>
            </w:r>
            <w:r>
              <w:rPr>
                <w:rFonts w:ascii="Arial" w:eastAsia="宋体" w:hint="eastAsia"/>
                <w:snapToGrid w:val="0"/>
                <w:szCs w:val="21"/>
              </w:rPr>
              <w:t>。</w:t>
            </w:r>
          </w:p>
        </w:tc>
        <w:tc>
          <w:tcPr>
            <w:tcW w:w="493"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rPr>
                <w:rFonts w:ascii="宋体" w:eastAsia="宋体" w:hAnsi="宋体"/>
                <w:szCs w:val="21"/>
              </w:rPr>
            </w:pPr>
          </w:p>
        </w:tc>
      </w:tr>
      <w:tr w:rsidR="00230E13" w:rsidRPr="00B44C20" w:rsidTr="00432B14">
        <w:trPr>
          <w:trHeight w:hRule="exact" w:val="1142"/>
        </w:trPr>
        <w:tc>
          <w:tcPr>
            <w:tcW w:w="257" w:type="pct"/>
            <w:tcBorders>
              <w:top w:val="single" w:sz="4" w:space="0" w:color="000000"/>
              <w:left w:val="single" w:sz="4" w:space="0" w:color="000000"/>
              <w:bottom w:val="single" w:sz="4" w:space="0" w:color="000000"/>
              <w:right w:val="single" w:sz="4" w:space="0" w:color="000000"/>
            </w:tcBorders>
            <w:vAlign w:val="center"/>
          </w:tcPr>
          <w:p w:rsidR="00230E13" w:rsidRPr="00B44C20" w:rsidRDefault="00230E1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lastRenderedPageBreak/>
              <w:t>7</w:t>
            </w:r>
          </w:p>
        </w:tc>
        <w:tc>
          <w:tcPr>
            <w:tcW w:w="327"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proofErr w:type="gramStart"/>
            <w:r>
              <w:rPr>
                <w:rFonts w:ascii="宋体" w:eastAsia="宋体" w:hAnsi="宋体"/>
                <w:szCs w:val="21"/>
              </w:rPr>
              <w:t>池迟</w:t>
            </w:r>
            <w:proofErr w:type="gramEnd"/>
          </w:p>
        </w:tc>
        <w:tc>
          <w:tcPr>
            <w:tcW w:w="3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讲师</w:t>
            </w:r>
          </w:p>
        </w:tc>
        <w:tc>
          <w:tcPr>
            <w:tcW w:w="646"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widowControl/>
              <w:jc w:val="center"/>
              <w:rPr>
                <w:rFonts w:ascii="宋体" w:eastAsia="宋体" w:hAnsi="宋体"/>
                <w:szCs w:val="21"/>
              </w:rPr>
            </w:pPr>
            <w:r w:rsidRPr="00442DB5">
              <w:rPr>
                <w:rFonts w:ascii="宋体" w:eastAsia="宋体" w:hAnsi="宋体" w:hint="eastAsia"/>
                <w:szCs w:val="21"/>
              </w:rPr>
              <w:t>苏州大学附属第一医院</w:t>
            </w:r>
          </w:p>
        </w:tc>
        <w:tc>
          <w:tcPr>
            <w:tcW w:w="2930" w:type="pct"/>
            <w:tcBorders>
              <w:top w:val="single" w:sz="4" w:space="0" w:color="000000"/>
              <w:left w:val="single" w:sz="4" w:space="0" w:color="000000"/>
              <w:bottom w:val="single" w:sz="4" w:space="0" w:color="000000"/>
              <w:right w:val="single" w:sz="4" w:space="0" w:color="000000"/>
            </w:tcBorders>
            <w:vAlign w:val="center"/>
          </w:tcPr>
          <w:p w:rsidR="00230E13" w:rsidRPr="00442DB5" w:rsidRDefault="00230E13" w:rsidP="00F93E58">
            <w:pPr>
              <w:spacing w:line="360" w:lineRule="exact"/>
              <w:rPr>
                <w:rFonts w:ascii="宋体" w:eastAsia="宋体" w:hAnsi="宋体"/>
                <w:szCs w:val="21"/>
              </w:rPr>
            </w:pPr>
            <w:r>
              <w:rPr>
                <w:rFonts w:ascii="Arial" w:eastAsia="宋体" w:hint="eastAsia"/>
                <w:snapToGrid w:val="0"/>
                <w:szCs w:val="21"/>
              </w:rPr>
              <w:t>是所列</w:t>
            </w:r>
            <w:r>
              <w:rPr>
                <w:rFonts w:ascii="Arial" w:eastAsia="宋体"/>
                <w:snapToGrid w:val="0"/>
                <w:szCs w:val="21"/>
              </w:rPr>
              <w:t>2</w:t>
            </w:r>
            <w:r>
              <w:rPr>
                <w:rFonts w:ascii="Arial" w:eastAsia="宋体" w:hint="eastAsia"/>
                <w:snapToGrid w:val="0"/>
                <w:szCs w:val="21"/>
              </w:rPr>
              <w:t>篇代表性论文的第一</w:t>
            </w:r>
            <w:r>
              <w:rPr>
                <w:rFonts w:ascii="Arial" w:eastAsia="宋体"/>
                <w:snapToGrid w:val="0"/>
                <w:szCs w:val="21"/>
              </w:rPr>
              <w:t>/</w:t>
            </w:r>
            <w:r>
              <w:rPr>
                <w:rFonts w:ascii="Arial" w:eastAsia="宋体" w:hint="eastAsia"/>
                <w:snapToGrid w:val="0"/>
                <w:szCs w:val="21"/>
              </w:rPr>
              <w:t>合署作者（</w:t>
            </w:r>
            <w:r>
              <w:rPr>
                <w:rFonts w:ascii="Arial" w:eastAsia="宋体"/>
                <w:snapToGrid w:val="0"/>
                <w:szCs w:val="21"/>
              </w:rPr>
              <w:t>5</w:t>
            </w:r>
            <w:r>
              <w:rPr>
                <w:rFonts w:ascii="Arial" w:eastAsia="宋体" w:hint="eastAsia"/>
                <w:snapToGrid w:val="0"/>
                <w:szCs w:val="21"/>
              </w:rPr>
              <w:t>、</w:t>
            </w:r>
            <w:r>
              <w:rPr>
                <w:rFonts w:ascii="Arial" w:eastAsia="宋体"/>
                <w:snapToGrid w:val="0"/>
                <w:szCs w:val="21"/>
              </w:rPr>
              <w:t>7</w:t>
            </w:r>
            <w:r>
              <w:rPr>
                <w:rFonts w:ascii="Arial" w:eastAsia="宋体" w:hint="eastAsia"/>
                <w:snapToGrid w:val="0"/>
                <w:szCs w:val="21"/>
              </w:rPr>
              <w:t>），</w:t>
            </w:r>
            <w:r>
              <w:rPr>
                <w:rFonts w:eastAsia="宋体" w:hint="eastAsia"/>
                <w:snapToGrid w:val="0"/>
                <w:szCs w:val="21"/>
              </w:rPr>
              <w:t>主要贡献是《重要</w:t>
            </w:r>
            <w:r>
              <w:rPr>
                <w:rFonts w:eastAsia="宋体"/>
                <w:snapToGrid w:val="0"/>
                <w:szCs w:val="21"/>
              </w:rPr>
              <w:t>科学发现》</w:t>
            </w:r>
            <w:r>
              <w:rPr>
                <w:rFonts w:eastAsia="宋体" w:hint="eastAsia"/>
                <w:snapToGrid w:val="0"/>
                <w:szCs w:val="21"/>
              </w:rPr>
              <w:t>中</w:t>
            </w:r>
            <w:r>
              <w:rPr>
                <w:rFonts w:eastAsia="宋体"/>
                <w:snapToGrid w:val="0"/>
                <w:szCs w:val="21"/>
              </w:rPr>
              <w:t>所列</w:t>
            </w:r>
            <w:r>
              <w:rPr>
                <w:rFonts w:eastAsia="宋体" w:hint="eastAsia"/>
                <w:snapToGrid w:val="0"/>
                <w:szCs w:val="21"/>
              </w:rPr>
              <w:t>的第二</w:t>
            </w:r>
            <w:r>
              <w:rPr>
                <w:rFonts w:eastAsia="宋体"/>
                <w:snapToGrid w:val="0"/>
                <w:szCs w:val="21"/>
              </w:rPr>
              <w:t>、</w:t>
            </w:r>
            <w:r>
              <w:rPr>
                <w:rFonts w:eastAsia="宋体" w:hint="eastAsia"/>
                <w:snapToGrid w:val="0"/>
                <w:szCs w:val="21"/>
              </w:rPr>
              <w:t>三部分</w:t>
            </w:r>
            <w:r>
              <w:rPr>
                <w:rFonts w:ascii="Arial" w:eastAsia="宋体" w:hint="eastAsia"/>
                <w:snapToGrid w:val="0"/>
                <w:szCs w:val="21"/>
              </w:rPr>
              <w:t>。</w:t>
            </w:r>
          </w:p>
        </w:tc>
        <w:tc>
          <w:tcPr>
            <w:tcW w:w="493" w:type="pct"/>
            <w:tcBorders>
              <w:top w:val="single" w:sz="4" w:space="0" w:color="000000"/>
              <w:left w:val="single" w:sz="4" w:space="0" w:color="000000"/>
              <w:bottom w:val="single" w:sz="4" w:space="0" w:color="000000"/>
              <w:right w:val="single" w:sz="4" w:space="0" w:color="000000"/>
            </w:tcBorders>
            <w:vAlign w:val="center"/>
          </w:tcPr>
          <w:p w:rsidR="00230E13" w:rsidRPr="00A36ADE" w:rsidRDefault="00230E13" w:rsidP="00F93E58">
            <w:pPr>
              <w:widowControl/>
              <w:rPr>
                <w:rFonts w:ascii="宋体" w:eastAsia="宋体" w:hAnsi="宋体"/>
                <w:szCs w:val="21"/>
              </w:rPr>
            </w:pPr>
          </w:p>
        </w:tc>
      </w:tr>
    </w:tbl>
    <w:p w:rsidR="00230E13" w:rsidRDefault="00230E13" w:rsidP="00230E13">
      <w:pPr>
        <w:rPr>
          <w:rFonts w:ascii="微软雅黑" w:eastAsia="微软雅黑" w:hAnsi="微软雅黑"/>
          <w:szCs w:val="21"/>
        </w:rPr>
      </w:pPr>
    </w:p>
    <w:p w:rsidR="000A3350" w:rsidRPr="00B44C20" w:rsidRDefault="000A3350" w:rsidP="000A3350">
      <w:pPr>
        <w:rPr>
          <w:rFonts w:ascii="微软雅黑" w:eastAsia="微软雅黑" w:hAnsi="微软雅黑"/>
          <w:b/>
          <w:sz w:val="22"/>
          <w:szCs w:val="21"/>
        </w:rPr>
      </w:pPr>
      <w:r>
        <w:rPr>
          <w:rFonts w:ascii="微软雅黑" w:eastAsia="微软雅黑" w:hAnsi="微软雅黑" w:hint="eastAsia"/>
          <w:b/>
          <w:sz w:val="22"/>
          <w:szCs w:val="21"/>
        </w:rPr>
        <w:t>1</w:t>
      </w:r>
      <w:r w:rsidR="00A42ABA">
        <w:rPr>
          <w:rFonts w:ascii="微软雅黑" w:eastAsia="微软雅黑" w:hAnsi="微软雅黑" w:hint="eastAsia"/>
          <w:b/>
          <w:sz w:val="22"/>
          <w:szCs w:val="21"/>
        </w:rPr>
        <w:t>3</w:t>
      </w:r>
      <w:r>
        <w:rPr>
          <w:rFonts w:ascii="微软雅黑" w:eastAsia="微软雅黑" w:hAnsi="微软雅黑" w:hint="eastAsia"/>
          <w:b/>
          <w:sz w:val="22"/>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A3350" w:rsidRPr="00B44C20" w:rsidTr="00F93E58">
        <w:trPr>
          <w:trHeight w:val="665"/>
        </w:trPr>
        <w:tc>
          <w:tcPr>
            <w:tcW w:w="8522" w:type="dxa"/>
          </w:tcPr>
          <w:p w:rsidR="007F57B6" w:rsidRPr="00B44C20" w:rsidRDefault="000A3350" w:rsidP="00F93E58">
            <w:pPr>
              <w:rPr>
                <w:rFonts w:ascii="微软雅黑" w:eastAsia="微软雅黑" w:hAnsi="微软雅黑"/>
                <w:szCs w:val="21"/>
              </w:rPr>
            </w:pPr>
            <w:r w:rsidRPr="00B44C20">
              <w:rPr>
                <w:rFonts w:ascii="微软雅黑" w:eastAsia="微软雅黑" w:hAnsi="微软雅黑" w:hint="eastAsia"/>
                <w:szCs w:val="21"/>
              </w:rPr>
              <w:t>项目名称：</w:t>
            </w:r>
            <w:r w:rsidRPr="005E339E">
              <w:rPr>
                <w:rFonts w:ascii="微软雅黑" w:eastAsia="微软雅黑" w:hAnsi="微软雅黑" w:hint="eastAsia"/>
                <w:szCs w:val="21"/>
              </w:rPr>
              <w:t>低剂量X射线对骨修复重建的影响及其机理</w:t>
            </w:r>
          </w:p>
        </w:tc>
      </w:tr>
      <w:tr w:rsidR="000A3350" w:rsidRPr="00B44C20" w:rsidTr="00F93E58">
        <w:trPr>
          <w:trHeight w:val="623"/>
        </w:trPr>
        <w:tc>
          <w:tcPr>
            <w:tcW w:w="8522" w:type="dxa"/>
          </w:tcPr>
          <w:p w:rsidR="000A3350" w:rsidRPr="00B44C20" w:rsidRDefault="000A3350" w:rsidP="00F93E58">
            <w:pPr>
              <w:rPr>
                <w:rFonts w:ascii="微软雅黑" w:eastAsia="微软雅黑" w:hAnsi="微软雅黑"/>
                <w:szCs w:val="21"/>
              </w:rPr>
            </w:pPr>
            <w:r w:rsidRPr="00B44C20">
              <w:rPr>
                <w:rFonts w:ascii="微软雅黑" w:eastAsia="微软雅黑" w:hAnsi="微软雅黑" w:hint="eastAsia"/>
                <w:szCs w:val="21"/>
              </w:rPr>
              <w:t>主要完成单位：苏州</w:t>
            </w:r>
            <w:r w:rsidRPr="00B44C20">
              <w:rPr>
                <w:rFonts w:ascii="微软雅黑" w:eastAsia="微软雅黑" w:hAnsi="微软雅黑"/>
                <w:szCs w:val="21"/>
              </w:rPr>
              <w:t>大学</w:t>
            </w:r>
            <w:r>
              <w:rPr>
                <w:rFonts w:ascii="微软雅黑" w:eastAsia="微软雅黑" w:hAnsi="微软雅黑" w:hint="eastAsia"/>
                <w:szCs w:val="21"/>
              </w:rPr>
              <w:t>；苏州</w:t>
            </w:r>
            <w:r>
              <w:rPr>
                <w:rFonts w:ascii="微软雅黑" w:eastAsia="微软雅黑" w:hAnsi="微软雅黑"/>
                <w:szCs w:val="21"/>
              </w:rPr>
              <w:t>大学附属第二医院</w:t>
            </w:r>
            <w:r>
              <w:rPr>
                <w:rFonts w:ascii="微软雅黑" w:eastAsia="微软雅黑" w:hAnsi="微软雅黑" w:hint="eastAsia"/>
                <w:szCs w:val="21"/>
              </w:rPr>
              <w:t>；苏州</w:t>
            </w:r>
            <w:r>
              <w:rPr>
                <w:rFonts w:ascii="微软雅黑" w:eastAsia="微软雅黑" w:hAnsi="微软雅黑"/>
                <w:szCs w:val="21"/>
              </w:rPr>
              <w:t>大学附属儿童医院</w:t>
            </w:r>
          </w:p>
        </w:tc>
      </w:tr>
      <w:tr w:rsidR="000A3350" w:rsidRPr="00B44C20" w:rsidTr="00F93E58">
        <w:trPr>
          <w:trHeight w:val="623"/>
        </w:trPr>
        <w:tc>
          <w:tcPr>
            <w:tcW w:w="8522" w:type="dxa"/>
          </w:tcPr>
          <w:p w:rsidR="000A3350" w:rsidRPr="00B44C20" w:rsidRDefault="000A3350" w:rsidP="00F93E58">
            <w:pPr>
              <w:rPr>
                <w:rFonts w:ascii="微软雅黑" w:eastAsia="微软雅黑" w:hAnsi="微软雅黑"/>
                <w:szCs w:val="21"/>
              </w:rPr>
            </w:pPr>
            <w:r w:rsidRPr="00B44C20">
              <w:rPr>
                <w:rFonts w:ascii="微软雅黑" w:eastAsia="微软雅黑" w:hAnsi="微软雅黑" w:hint="eastAsia"/>
                <w:szCs w:val="21"/>
              </w:rPr>
              <w:t>推荐单位：苏州</w:t>
            </w:r>
            <w:r w:rsidRPr="00B44C20">
              <w:rPr>
                <w:rFonts w:ascii="微软雅黑" w:eastAsia="微软雅黑" w:hAnsi="微软雅黑"/>
                <w:szCs w:val="21"/>
              </w:rPr>
              <w:t>大学</w:t>
            </w:r>
          </w:p>
        </w:tc>
      </w:tr>
      <w:tr w:rsidR="000A3350" w:rsidRPr="00B44C20" w:rsidTr="00F93E58">
        <w:trPr>
          <w:trHeight w:val="623"/>
        </w:trPr>
        <w:tc>
          <w:tcPr>
            <w:tcW w:w="8522" w:type="dxa"/>
          </w:tcPr>
          <w:p w:rsidR="000A3350" w:rsidRPr="00B44C20" w:rsidRDefault="000A3350" w:rsidP="00F93E58">
            <w:pPr>
              <w:rPr>
                <w:rFonts w:ascii="微软雅黑" w:eastAsia="微软雅黑" w:hAnsi="微软雅黑"/>
                <w:szCs w:val="21"/>
              </w:rPr>
            </w:pPr>
            <w:r w:rsidRPr="00B44C20">
              <w:rPr>
                <w:rFonts w:ascii="微软雅黑" w:eastAsia="微软雅黑" w:hAnsi="微软雅黑" w:hint="eastAsia"/>
                <w:szCs w:val="21"/>
              </w:rPr>
              <w:t>推荐奖种：</w:t>
            </w:r>
            <w:r w:rsidRPr="00B44C20">
              <w:rPr>
                <w:rFonts w:ascii="微软雅黑" w:eastAsia="微软雅黑" w:hAnsi="微软雅黑"/>
                <w:szCs w:val="21"/>
              </w:rPr>
              <w:t xml:space="preserve"> </w:t>
            </w:r>
            <w:r w:rsidRPr="00492B5E">
              <w:rPr>
                <w:rFonts w:ascii="微软雅黑" w:eastAsia="微软雅黑" w:hAnsi="微软雅黑"/>
                <w:szCs w:val="21"/>
              </w:rPr>
              <w:t>自然科学奖</w:t>
            </w:r>
          </w:p>
        </w:tc>
      </w:tr>
      <w:tr w:rsidR="000A3350" w:rsidRPr="0006017A" w:rsidTr="00F93E58">
        <w:trPr>
          <w:trHeight w:val="697"/>
        </w:trPr>
        <w:tc>
          <w:tcPr>
            <w:tcW w:w="8522" w:type="dxa"/>
          </w:tcPr>
          <w:p w:rsidR="007F57B6" w:rsidRPr="00B44C20" w:rsidRDefault="000A3350" w:rsidP="007F57B6">
            <w:pPr>
              <w:rPr>
                <w:rFonts w:ascii="微软雅黑" w:eastAsia="微软雅黑" w:hAnsi="微软雅黑"/>
                <w:szCs w:val="21"/>
              </w:rPr>
            </w:pPr>
            <w:r w:rsidRPr="00B44C20">
              <w:rPr>
                <w:rFonts w:ascii="微软雅黑" w:eastAsia="微软雅黑" w:hAnsi="微软雅黑" w:hint="eastAsia"/>
                <w:szCs w:val="21"/>
              </w:rPr>
              <w:t>主要完成人：</w:t>
            </w:r>
            <w:proofErr w:type="gramStart"/>
            <w:r w:rsidR="007F57B6">
              <w:rPr>
                <w:rFonts w:ascii="宋体" w:eastAsia="宋体" w:hAnsi="宋体" w:cs="宋体"/>
              </w:rPr>
              <w:t>周晓中</w:t>
            </w:r>
            <w:proofErr w:type="gramEnd"/>
            <w:r w:rsidR="007F57B6">
              <w:rPr>
                <w:rFonts w:ascii="宋体" w:eastAsia="宋体" w:hAnsi="宋体" w:cs="宋体"/>
              </w:rPr>
              <w:t>,周海斌,佘昶,董启榕,徐炜,曹建平,孙晟轩,谢宗刚,王晓东</w:t>
            </w:r>
            <w:r w:rsidR="007F57B6">
              <w:rPr>
                <w:rFonts w:ascii="宋体" w:eastAsia="宋体" w:hAnsi="宋体" w:cs="宋体" w:hint="eastAsia"/>
              </w:rPr>
              <w:t>,</w:t>
            </w:r>
            <w:r w:rsidR="007F57B6">
              <w:rPr>
                <w:rFonts w:ascii="宋体" w:eastAsia="宋体" w:hAnsi="宋体" w:cs="宋体"/>
              </w:rPr>
              <w:t>朱伦庆， 甄允方</w:t>
            </w:r>
          </w:p>
        </w:tc>
      </w:tr>
      <w:tr w:rsidR="000A3350" w:rsidRPr="00B44C20" w:rsidTr="007E35D4">
        <w:trPr>
          <w:trHeight w:val="2680"/>
        </w:trPr>
        <w:tc>
          <w:tcPr>
            <w:tcW w:w="8522" w:type="dxa"/>
          </w:tcPr>
          <w:p w:rsidR="000A3350" w:rsidRPr="002D0448" w:rsidRDefault="000A3350" w:rsidP="002D0448">
            <w:pPr>
              <w:adjustRightInd w:val="0"/>
              <w:spacing w:line="480" w:lineRule="exact"/>
              <w:ind w:firstLineChars="200" w:firstLine="420"/>
              <w:rPr>
                <w:rFonts w:ascii="微软雅黑" w:eastAsia="微软雅黑" w:hAnsi="微软雅黑"/>
                <w:szCs w:val="21"/>
              </w:rPr>
            </w:pPr>
            <w:r w:rsidRPr="002D0448">
              <w:rPr>
                <w:rFonts w:ascii="微软雅黑" w:eastAsia="微软雅黑" w:hAnsi="微软雅黑" w:hint="eastAsia"/>
                <w:szCs w:val="21"/>
              </w:rPr>
              <w:t>X射线作为一种电离辐射，在医学中有着广泛的应用，骨科疾病患者常常需要接受多次X射线的照射，且</w:t>
            </w:r>
            <w:r w:rsidRPr="002D0448">
              <w:rPr>
                <w:rFonts w:ascii="微软雅黑" w:eastAsia="微软雅黑" w:hAnsi="微软雅黑"/>
                <w:szCs w:val="21"/>
              </w:rPr>
              <w:t>剂量</w:t>
            </w:r>
            <w:r w:rsidRPr="002D0448">
              <w:rPr>
                <w:rFonts w:ascii="微软雅黑" w:eastAsia="微软雅黑" w:hAnsi="微软雅黑" w:hint="eastAsia"/>
                <w:szCs w:val="21"/>
              </w:rPr>
              <w:t>属于</w:t>
            </w:r>
            <w:r w:rsidRPr="002D0448">
              <w:rPr>
                <w:rFonts w:ascii="微软雅黑" w:eastAsia="微软雅黑" w:hAnsi="微软雅黑"/>
                <w:szCs w:val="21"/>
              </w:rPr>
              <w:t>低水平</w:t>
            </w:r>
            <w:r w:rsidRPr="002D0448">
              <w:rPr>
                <w:rFonts w:ascii="微软雅黑" w:eastAsia="微软雅黑" w:hAnsi="微软雅黑" w:hint="eastAsia"/>
                <w:szCs w:val="21"/>
              </w:rPr>
              <w:t>范围，因此研究低剂量X射线照射对骨修复重建的影响具有重要的意义。该项目组在国家自然基金的资助下，研究了低剂量X射线</w:t>
            </w:r>
            <w:r w:rsidRPr="002D0448">
              <w:rPr>
                <w:rFonts w:ascii="微软雅黑" w:eastAsia="微软雅黑" w:hAnsi="微软雅黑"/>
                <w:szCs w:val="21"/>
              </w:rPr>
              <w:t>对骨损伤修复的作用及机制</w:t>
            </w:r>
            <w:r w:rsidRPr="002D0448">
              <w:rPr>
                <w:rFonts w:ascii="微软雅黑" w:eastAsia="微软雅黑" w:hAnsi="微软雅黑" w:hint="eastAsia"/>
                <w:szCs w:val="21"/>
              </w:rPr>
              <w:t>，经</w:t>
            </w:r>
            <w:r w:rsidRPr="002D0448">
              <w:rPr>
                <w:rFonts w:ascii="微软雅黑" w:eastAsia="微软雅黑" w:hAnsi="微软雅黑"/>
                <w:szCs w:val="21"/>
              </w:rPr>
              <w:t>过多年</w:t>
            </w:r>
            <w:r w:rsidRPr="002D0448">
              <w:rPr>
                <w:rFonts w:ascii="微软雅黑" w:eastAsia="微软雅黑" w:hAnsi="微软雅黑" w:hint="eastAsia"/>
                <w:szCs w:val="21"/>
              </w:rPr>
              <w:t>系统</w:t>
            </w:r>
            <w:r w:rsidRPr="002D0448">
              <w:rPr>
                <w:rFonts w:ascii="微软雅黑" w:eastAsia="微软雅黑" w:hAnsi="微软雅黑"/>
                <w:szCs w:val="21"/>
              </w:rPr>
              <w:t>深入的研究</w:t>
            </w:r>
            <w:r w:rsidRPr="002D0448">
              <w:rPr>
                <w:rFonts w:ascii="微软雅黑" w:eastAsia="微软雅黑" w:hAnsi="微软雅黑" w:hint="eastAsia"/>
                <w:szCs w:val="21"/>
              </w:rPr>
              <w:t>取得了一系列原创性成果。</w:t>
            </w:r>
          </w:p>
          <w:p w:rsidR="000A3350" w:rsidRPr="002D0448" w:rsidRDefault="000A3350" w:rsidP="002D0448">
            <w:pPr>
              <w:adjustRightInd w:val="0"/>
              <w:spacing w:line="480" w:lineRule="exact"/>
              <w:jc w:val="left"/>
              <w:rPr>
                <w:rFonts w:ascii="微软雅黑" w:eastAsia="微软雅黑" w:hAnsi="微软雅黑"/>
                <w:szCs w:val="21"/>
              </w:rPr>
            </w:pPr>
            <w:proofErr w:type="gramStart"/>
            <w:r w:rsidRPr="002D0448">
              <w:rPr>
                <w:rFonts w:ascii="微软雅黑" w:eastAsia="微软雅黑" w:hAnsi="微软雅黑" w:hint="eastAsia"/>
                <w:szCs w:val="21"/>
              </w:rPr>
              <w:t>一</w:t>
            </w:r>
            <w:proofErr w:type="gramEnd"/>
            <w:r w:rsidRPr="002D0448">
              <w:rPr>
                <w:rFonts w:ascii="微软雅黑" w:eastAsia="微软雅黑" w:hAnsi="微软雅黑" w:hint="eastAsia"/>
                <w:szCs w:val="21"/>
              </w:rPr>
              <w:t xml:space="preserve"> 主要的科学理念、技术创新成果：</w:t>
            </w:r>
          </w:p>
          <w:p w:rsidR="000A3350" w:rsidRPr="002D0448" w:rsidRDefault="000A3350" w:rsidP="002D0448">
            <w:pPr>
              <w:numPr>
                <w:ilvl w:val="0"/>
                <w:numId w:val="7"/>
              </w:numPr>
              <w:adjustRightInd w:val="0"/>
              <w:snapToGrid w:val="0"/>
              <w:spacing w:line="480" w:lineRule="exact"/>
              <w:ind w:left="0" w:firstLine="0"/>
              <w:jc w:val="left"/>
              <w:rPr>
                <w:rFonts w:ascii="微软雅黑" w:eastAsia="微软雅黑" w:hAnsi="微软雅黑"/>
                <w:szCs w:val="21"/>
              </w:rPr>
            </w:pPr>
            <w:r w:rsidRPr="002D0448">
              <w:rPr>
                <w:rFonts w:ascii="微软雅黑" w:eastAsia="微软雅黑" w:hAnsi="微软雅黑" w:hint="eastAsia"/>
                <w:b/>
                <w:szCs w:val="21"/>
              </w:rPr>
              <w:t>发现了低剂量 X 射线对骨组织的促进作用</w:t>
            </w:r>
            <w:r w:rsidRPr="002D0448">
              <w:rPr>
                <w:rFonts w:ascii="微软雅黑" w:eastAsia="微软雅黑" w:hAnsi="微软雅黑" w:hint="eastAsia"/>
                <w:szCs w:val="21"/>
              </w:rPr>
              <w:t>：该团队利用大鼠骨折模型研究低剂量 X 射线照射对骨折愈合的影响，利用</w:t>
            </w:r>
            <w:proofErr w:type="gramStart"/>
            <w:r w:rsidRPr="002D0448">
              <w:rPr>
                <w:rFonts w:ascii="微软雅黑" w:eastAsia="微软雅黑" w:hAnsi="微软雅黑" w:hint="eastAsia"/>
                <w:szCs w:val="21"/>
              </w:rPr>
              <w:t>兔</w:t>
            </w:r>
            <w:proofErr w:type="gramEnd"/>
            <w:r w:rsidRPr="002D0448">
              <w:rPr>
                <w:rFonts w:ascii="微软雅黑" w:eastAsia="微软雅黑" w:hAnsi="微软雅黑" w:hint="eastAsia"/>
                <w:szCs w:val="21"/>
              </w:rPr>
              <w:t>股骨假体植入模型研究了低剂量 X 射线照射对假体周围骨长入的影响，发现了低剂量 X 射线照射对骨组织的促进作用。该</w:t>
            </w:r>
            <w:r w:rsidRPr="002D0448">
              <w:rPr>
                <w:rFonts w:ascii="微软雅黑" w:eastAsia="微软雅黑" w:hAnsi="微软雅黑"/>
                <w:szCs w:val="21"/>
              </w:rPr>
              <w:t>发现有望为骨修复重建</w:t>
            </w:r>
            <w:r w:rsidRPr="002D0448">
              <w:rPr>
                <w:rFonts w:ascii="微软雅黑" w:eastAsia="微软雅黑" w:hAnsi="微软雅黑" w:hint="eastAsia"/>
                <w:szCs w:val="21"/>
              </w:rPr>
              <w:t>提供</w:t>
            </w:r>
            <w:r w:rsidRPr="002D0448">
              <w:rPr>
                <w:rFonts w:ascii="微软雅黑" w:eastAsia="微软雅黑" w:hAnsi="微软雅黑"/>
                <w:szCs w:val="21"/>
              </w:rPr>
              <w:t>一种新的无创手段。</w:t>
            </w:r>
          </w:p>
          <w:p w:rsidR="000A3350" w:rsidRPr="002D0448" w:rsidRDefault="000A3350" w:rsidP="002D0448">
            <w:pPr>
              <w:numPr>
                <w:ilvl w:val="0"/>
                <w:numId w:val="7"/>
              </w:numPr>
              <w:adjustRightInd w:val="0"/>
              <w:snapToGrid w:val="0"/>
              <w:spacing w:line="480" w:lineRule="exact"/>
              <w:ind w:left="0" w:firstLine="0"/>
              <w:jc w:val="left"/>
              <w:rPr>
                <w:rFonts w:ascii="微软雅黑" w:eastAsia="微软雅黑" w:hAnsi="微软雅黑"/>
                <w:szCs w:val="21"/>
              </w:rPr>
            </w:pPr>
            <w:proofErr w:type="gramStart"/>
            <w:r w:rsidRPr="002D0448">
              <w:rPr>
                <w:rFonts w:ascii="微软雅黑" w:eastAsia="微软雅黑" w:hAnsi="微软雅黑" w:hint="eastAsia"/>
                <w:b/>
                <w:szCs w:val="21"/>
              </w:rPr>
              <w:t>发现低</w:t>
            </w:r>
            <w:proofErr w:type="gramEnd"/>
            <w:r w:rsidRPr="002D0448">
              <w:rPr>
                <w:rFonts w:ascii="微软雅黑" w:eastAsia="微软雅黑" w:hAnsi="微软雅黑" w:hint="eastAsia"/>
                <w:b/>
                <w:szCs w:val="21"/>
              </w:rPr>
              <w:t>剂量X射线</w:t>
            </w:r>
            <w:r w:rsidRPr="002D0448">
              <w:rPr>
                <w:rFonts w:ascii="微软雅黑" w:eastAsia="微软雅黑" w:hAnsi="微软雅黑"/>
                <w:b/>
                <w:szCs w:val="21"/>
              </w:rPr>
              <w:t>通过促进骨痂中</w:t>
            </w:r>
            <w:r w:rsidRPr="002D0448">
              <w:rPr>
                <w:rFonts w:ascii="微软雅黑" w:eastAsia="微软雅黑" w:hAnsi="微软雅黑" w:hint="eastAsia"/>
                <w:b/>
                <w:szCs w:val="21"/>
              </w:rPr>
              <w:t>血管内皮生长因子（VEGF）的表达及</w:t>
            </w:r>
            <w:r w:rsidRPr="002D0448">
              <w:rPr>
                <w:rFonts w:ascii="微软雅黑" w:eastAsia="微软雅黑" w:hAnsi="微软雅黑"/>
                <w:b/>
                <w:szCs w:val="21"/>
              </w:rPr>
              <w:t>成</w:t>
            </w:r>
            <w:r w:rsidRPr="002D0448">
              <w:rPr>
                <w:rFonts w:ascii="微软雅黑" w:eastAsia="微软雅黑" w:hAnsi="微软雅黑" w:hint="eastAsia"/>
                <w:b/>
                <w:szCs w:val="21"/>
              </w:rPr>
              <w:t>骨</w:t>
            </w:r>
            <w:r w:rsidRPr="002D0448">
              <w:rPr>
                <w:rFonts w:ascii="微软雅黑" w:eastAsia="微软雅黑" w:hAnsi="微软雅黑"/>
                <w:b/>
                <w:szCs w:val="21"/>
              </w:rPr>
              <w:t>细胞分化促进骨重建修复</w:t>
            </w:r>
            <w:r w:rsidRPr="002D0448">
              <w:rPr>
                <w:rFonts w:ascii="微软雅黑" w:eastAsia="微软雅黑" w:hAnsi="微软雅黑" w:hint="eastAsia"/>
                <w:b/>
                <w:szCs w:val="21"/>
              </w:rPr>
              <w:t>：</w:t>
            </w:r>
            <w:r w:rsidRPr="002D0448">
              <w:rPr>
                <w:rFonts w:ascii="微软雅黑" w:eastAsia="微软雅黑" w:hAnsi="微软雅黑" w:hint="eastAsia"/>
                <w:szCs w:val="21"/>
              </w:rPr>
              <w:t>骨髓间充质干细胞来源的血管内皮细胞（EPCs</w:t>
            </w:r>
            <w:r w:rsidRPr="002D0448">
              <w:rPr>
                <w:rFonts w:ascii="微软雅黑" w:eastAsia="微软雅黑" w:hAnsi="微软雅黑"/>
                <w:szCs w:val="21"/>
              </w:rPr>
              <w:t>）</w:t>
            </w:r>
            <w:r w:rsidRPr="002D0448">
              <w:rPr>
                <w:rFonts w:ascii="微软雅黑" w:eastAsia="微软雅黑" w:hAnsi="微软雅黑" w:hint="eastAsia"/>
                <w:szCs w:val="21"/>
              </w:rPr>
              <w:t>可迁移至骨损伤区域促血管形成,促进骨修复，该研究团队通过使EPCs表达FucT VI（α1,3-fucosyltransferase VI）增加EPCs的</w:t>
            </w:r>
            <w:proofErr w:type="gramStart"/>
            <w:r w:rsidRPr="002D0448">
              <w:rPr>
                <w:rFonts w:ascii="微软雅黑" w:eastAsia="微软雅黑" w:hAnsi="微软雅黑" w:hint="eastAsia"/>
                <w:szCs w:val="21"/>
              </w:rPr>
              <w:t>骨靶向</w:t>
            </w:r>
            <w:proofErr w:type="gramEnd"/>
            <w:r w:rsidRPr="002D0448">
              <w:rPr>
                <w:rFonts w:ascii="微软雅黑" w:eastAsia="微软雅黑" w:hAnsi="微软雅黑" w:hint="eastAsia"/>
                <w:szCs w:val="21"/>
              </w:rPr>
              <w:t>可显著促进骨修复作用，该研究发表在</w:t>
            </w:r>
            <w:r w:rsidRPr="002D0448">
              <w:rPr>
                <w:rFonts w:ascii="微软雅黑" w:eastAsia="微软雅黑" w:hAnsi="微软雅黑"/>
                <w:szCs w:val="21"/>
              </w:rPr>
              <w:t>Biomaterials</w:t>
            </w:r>
            <w:r w:rsidRPr="002D0448">
              <w:rPr>
                <w:rFonts w:ascii="微软雅黑" w:eastAsia="微软雅黑" w:hAnsi="微软雅黑" w:hint="eastAsia"/>
                <w:szCs w:val="21"/>
              </w:rPr>
              <w:t>杂志，IF:8.402。该项目研究</w:t>
            </w:r>
            <w:proofErr w:type="gramStart"/>
            <w:r w:rsidRPr="002D0448">
              <w:rPr>
                <w:rFonts w:ascii="微软雅黑" w:eastAsia="微软雅黑" w:hAnsi="微软雅黑" w:hint="eastAsia"/>
                <w:szCs w:val="21"/>
              </w:rPr>
              <w:t>发现低</w:t>
            </w:r>
            <w:proofErr w:type="gramEnd"/>
            <w:r w:rsidRPr="002D0448">
              <w:rPr>
                <w:rFonts w:ascii="微软雅黑" w:eastAsia="微软雅黑" w:hAnsi="微软雅黑" w:hint="eastAsia"/>
                <w:szCs w:val="21"/>
              </w:rPr>
              <w:t>剂量 X 射线可通过促进骨痂中血管内皮生长因子（VEGF）的表达增加，促进骨髓基质细胞募集和向成骨细胞分化、促进成骨细胞特征性标记物的表达和体外矿化结节的形成加速骨重建修复。相关研究成果已于2012年在约旦安曼的国际骨质疏松大会上进</w:t>
            </w:r>
            <w:r w:rsidRPr="002D0448">
              <w:rPr>
                <w:rFonts w:ascii="微软雅黑" w:eastAsia="微软雅黑" w:hAnsi="微软雅黑" w:hint="eastAsia"/>
                <w:szCs w:val="21"/>
              </w:rPr>
              <w:lastRenderedPageBreak/>
              <w:t>行大会发言。该</w:t>
            </w:r>
            <w:r w:rsidRPr="002D0448">
              <w:rPr>
                <w:rFonts w:ascii="微软雅黑" w:eastAsia="微软雅黑" w:hAnsi="微软雅黑"/>
                <w:szCs w:val="21"/>
              </w:rPr>
              <w:t>研究</w:t>
            </w:r>
            <w:r w:rsidRPr="002D0448">
              <w:rPr>
                <w:rFonts w:ascii="微软雅黑" w:eastAsia="微软雅黑" w:hAnsi="微软雅黑" w:hint="eastAsia"/>
                <w:szCs w:val="21"/>
              </w:rPr>
              <w:t>阐述</w:t>
            </w:r>
            <w:r w:rsidRPr="002D0448">
              <w:rPr>
                <w:rFonts w:ascii="微软雅黑" w:eastAsia="微软雅黑" w:hAnsi="微软雅黑"/>
                <w:szCs w:val="21"/>
              </w:rPr>
              <w:t>了</w:t>
            </w:r>
            <w:r w:rsidRPr="002D0448">
              <w:rPr>
                <w:rFonts w:ascii="微软雅黑" w:eastAsia="微软雅黑" w:hAnsi="微软雅黑" w:hint="eastAsia"/>
                <w:szCs w:val="21"/>
              </w:rPr>
              <w:t>低剂量X</w:t>
            </w:r>
            <w:proofErr w:type="gramStart"/>
            <w:r w:rsidRPr="002D0448">
              <w:rPr>
                <w:rFonts w:ascii="微软雅黑" w:eastAsia="微软雅黑" w:hAnsi="微软雅黑" w:hint="eastAsia"/>
                <w:szCs w:val="21"/>
              </w:rPr>
              <w:t>线</w:t>
            </w:r>
            <w:r w:rsidRPr="002D0448">
              <w:rPr>
                <w:rFonts w:ascii="微软雅黑" w:eastAsia="微软雅黑" w:hAnsi="微软雅黑"/>
                <w:szCs w:val="21"/>
              </w:rPr>
              <w:t>促进</w:t>
            </w:r>
            <w:proofErr w:type="gramEnd"/>
            <w:r w:rsidRPr="002D0448">
              <w:rPr>
                <w:rFonts w:ascii="微软雅黑" w:eastAsia="微软雅黑" w:hAnsi="微软雅黑"/>
                <w:szCs w:val="21"/>
              </w:rPr>
              <w:t>骨修复的细胞机制。</w:t>
            </w:r>
          </w:p>
          <w:p w:rsidR="000A3350" w:rsidRPr="002D0448" w:rsidRDefault="000A3350" w:rsidP="002D0448">
            <w:pPr>
              <w:numPr>
                <w:ilvl w:val="0"/>
                <w:numId w:val="7"/>
              </w:numPr>
              <w:adjustRightInd w:val="0"/>
              <w:snapToGrid w:val="0"/>
              <w:spacing w:line="480" w:lineRule="exact"/>
              <w:ind w:left="0" w:firstLine="0"/>
              <w:jc w:val="left"/>
              <w:rPr>
                <w:rFonts w:ascii="微软雅黑" w:eastAsia="微软雅黑" w:hAnsi="微软雅黑"/>
                <w:szCs w:val="21"/>
              </w:rPr>
            </w:pPr>
            <w:r w:rsidRPr="002D0448">
              <w:rPr>
                <w:rFonts w:ascii="微软雅黑" w:eastAsia="微软雅黑" w:hAnsi="微软雅黑" w:hint="eastAsia"/>
                <w:b/>
                <w:szCs w:val="21"/>
              </w:rPr>
              <w:t>明确了低剂量 X 射线加速骨重建修复与其激活（DNA–PKcs）-Akt 信号通路有关：</w:t>
            </w:r>
            <w:r w:rsidRPr="002D0448">
              <w:rPr>
                <w:rFonts w:ascii="微软雅黑" w:eastAsia="微软雅黑" w:hAnsi="微软雅黑" w:hint="eastAsia"/>
                <w:szCs w:val="21"/>
              </w:rPr>
              <w:t xml:space="preserve"> DNA-PKcs 是骨肉瘤抗化疗药物沙利霉素的主要因素，其与成</w:t>
            </w:r>
            <w:proofErr w:type="gramStart"/>
            <w:r w:rsidRPr="002D0448">
              <w:rPr>
                <w:rFonts w:ascii="微软雅黑" w:eastAsia="微软雅黑" w:hAnsi="微软雅黑" w:hint="eastAsia"/>
                <w:szCs w:val="21"/>
              </w:rPr>
              <w:t>骨关系</w:t>
            </w:r>
            <w:proofErr w:type="gramEnd"/>
            <w:r w:rsidRPr="002D0448">
              <w:rPr>
                <w:rFonts w:ascii="微软雅黑" w:eastAsia="微软雅黑" w:hAnsi="微软雅黑" w:hint="eastAsia"/>
                <w:szCs w:val="21"/>
              </w:rPr>
              <w:t>密切，此外我们发现 Akt 信号分子可抑制地塞米</w:t>
            </w:r>
            <w:proofErr w:type="gramStart"/>
            <w:r w:rsidRPr="002D0448">
              <w:rPr>
                <w:rFonts w:ascii="微软雅黑" w:eastAsia="微软雅黑" w:hAnsi="微软雅黑" w:hint="eastAsia"/>
                <w:szCs w:val="21"/>
              </w:rPr>
              <w:t>松引起</w:t>
            </w:r>
            <w:proofErr w:type="gramEnd"/>
            <w:r w:rsidRPr="002D0448">
              <w:rPr>
                <w:rFonts w:ascii="微软雅黑" w:eastAsia="微软雅黑" w:hAnsi="微软雅黑" w:hint="eastAsia"/>
                <w:szCs w:val="21"/>
              </w:rPr>
              <w:t>成骨细胞的凋亡及死亡，Akt 在成骨细胞应激下的存活发挥了重要作用，基于此我们研究了低剂量 X 射线照射促进成骨与（DNA-PKcs）-Akt 的关系，研究结果表明低剂量X射线加速骨重建修复与其激活（DNA–PKcs）-Akt 信号通路有关。该</w:t>
            </w:r>
            <w:r w:rsidRPr="002D0448">
              <w:rPr>
                <w:rFonts w:ascii="微软雅黑" w:eastAsia="微软雅黑" w:hAnsi="微软雅黑"/>
                <w:szCs w:val="21"/>
              </w:rPr>
              <w:t>研究</w:t>
            </w:r>
            <w:r w:rsidRPr="002D0448">
              <w:rPr>
                <w:rFonts w:ascii="微软雅黑" w:eastAsia="微软雅黑" w:hAnsi="微软雅黑" w:hint="eastAsia"/>
                <w:szCs w:val="21"/>
              </w:rPr>
              <w:t>明确</w:t>
            </w:r>
            <w:r w:rsidRPr="002D0448">
              <w:rPr>
                <w:rFonts w:ascii="微软雅黑" w:eastAsia="微软雅黑" w:hAnsi="微软雅黑"/>
                <w:szCs w:val="21"/>
              </w:rPr>
              <w:t>了低剂量</w:t>
            </w:r>
            <w:r w:rsidRPr="002D0448">
              <w:rPr>
                <w:rFonts w:ascii="微软雅黑" w:eastAsia="微软雅黑" w:hAnsi="微软雅黑" w:hint="eastAsia"/>
                <w:szCs w:val="21"/>
              </w:rPr>
              <w:t>X射线</w:t>
            </w:r>
            <w:r w:rsidRPr="002D0448">
              <w:rPr>
                <w:rFonts w:ascii="微软雅黑" w:eastAsia="微软雅黑" w:hAnsi="微软雅黑"/>
                <w:szCs w:val="21"/>
              </w:rPr>
              <w:t>促进成骨的作用靶点，有望</w:t>
            </w:r>
            <w:r w:rsidRPr="002D0448">
              <w:rPr>
                <w:rFonts w:ascii="微软雅黑" w:eastAsia="微软雅黑" w:hAnsi="微软雅黑" w:hint="eastAsia"/>
                <w:szCs w:val="21"/>
              </w:rPr>
              <w:t>使</w:t>
            </w:r>
            <w:r w:rsidRPr="002D0448">
              <w:rPr>
                <w:rFonts w:ascii="微软雅黑" w:eastAsia="微软雅黑" w:hAnsi="微软雅黑"/>
                <w:szCs w:val="21"/>
              </w:rPr>
              <w:t>低剂量</w:t>
            </w:r>
            <w:r w:rsidRPr="002D0448">
              <w:rPr>
                <w:rFonts w:ascii="微软雅黑" w:eastAsia="微软雅黑" w:hAnsi="微软雅黑" w:hint="eastAsia"/>
                <w:szCs w:val="21"/>
              </w:rPr>
              <w:t>X线</w:t>
            </w:r>
            <w:r w:rsidRPr="002D0448">
              <w:rPr>
                <w:rFonts w:ascii="微软雅黑" w:eastAsia="微软雅黑" w:hAnsi="微软雅黑"/>
                <w:szCs w:val="21"/>
              </w:rPr>
              <w:t>照射</w:t>
            </w:r>
            <w:r w:rsidRPr="002D0448">
              <w:rPr>
                <w:rFonts w:ascii="微软雅黑" w:eastAsia="微软雅黑" w:hAnsi="微软雅黑" w:hint="eastAsia"/>
                <w:szCs w:val="21"/>
              </w:rPr>
              <w:t>将来在</w:t>
            </w:r>
            <w:r w:rsidRPr="002D0448">
              <w:rPr>
                <w:rFonts w:ascii="微软雅黑" w:eastAsia="微软雅黑" w:hAnsi="微软雅黑"/>
                <w:szCs w:val="21"/>
              </w:rPr>
              <w:t>临床上</w:t>
            </w:r>
            <w:r w:rsidRPr="002D0448">
              <w:rPr>
                <w:rFonts w:ascii="微软雅黑" w:eastAsia="微软雅黑" w:hAnsi="微软雅黑" w:hint="eastAsia"/>
                <w:szCs w:val="21"/>
              </w:rPr>
              <w:t>的</w:t>
            </w:r>
            <w:r w:rsidRPr="002D0448">
              <w:rPr>
                <w:rFonts w:ascii="微软雅黑" w:eastAsia="微软雅黑" w:hAnsi="微软雅黑"/>
                <w:szCs w:val="21"/>
              </w:rPr>
              <w:t>应用变得可控和安全。</w:t>
            </w:r>
          </w:p>
          <w:p w:rsidR="000A3350" w:rsidRPr="002D0448" w:rsidRDefault="000A3350" w:rsidP="002D0448">
            <w:pPr>
              <w:adjustRightInd w:val="0"/>
              <w:snapToGrid w:val="0"/>
              <w:spacing w:line="480" w:lineRule="exact"/>
              <w:jc w:val="left"/>
              <w:rPr>
                <w:rFonts w:ascii="微软雅黑" w:eastAsia="微软雅黑" w:hAnsi="微软雅黑"/>
                <w:szCs w:val="21"/>
              </w:rPr>
            </w:pPr>
            <w:r w:rsidRPr="002D0448">
              <w:rPr>
                <w:rFonts w:ascii="微软雅黑" w:eastAsia="微软雅黑" w:hAnsi="微软雅黑" w:hint="eastAsia"/>
                <w:szCs w:val="21"/>
              </w:rPr>
              <w:t>二 应用情况：</w:t>
            </w:r>
          </w:p>
          <w:p w:rsidR="000A3350" w:rsidRPr="002D0448" w:rsidRDefault="000A3350" w:rsidP="002D0448">
            <w:pPr>
              <w:spacing w:line="480" w:lineRule="exact"/>
              <w:ind w:firstLineChars="200" w:firstLine="420"/>
              <w:jc w:val="left"/>
              <w:rPr>
                <w:rFonts w:ascii="微软雅黑" w:eastAsia="微软雅黑" w:hAnsi="微软雅黑"/>
                <w:szCs w:val="21"/>
              </w:rPr>
            </w:pPr>
            <w:r w:rsidRPr="002D0448">
              <w:rPr>
                <w:rFonts w:ascii="微软雅黑" w:eastAsia="微软雅黑" w:hAnsi="微软雅黑" w:hint="eastAsia"/>
                <w:szCs w:val="21"/>
              </w:rPr>
              <w:t>该项目自立项实施以来，共发表论文130余篇，其中</w:t>
            </w:r>
            <w:r w:rsidRPr="002D0448">
              <w:rPr>
                <w:rFonts w:ascii="微软雅黑" w:eastAsia="微软雅黑" w:hAnsi="微软雅黑"/>
                <w:szCs w:val="21"/>
              </w:rPr>
              <w:t>SCI</w:t>
            </w:r>
            <w:r w:rsidRPr="002D0448">
              <w:rPr>
                <w:rFonts w:ascii="微软雅黑" w:eastAsia="微软雅黑" w:hAnsi="微软雅黑" w:hint="eastAsia"/>
                <w:szCs w:val="21"/>
              </w:rPr>
              <w:t xml:space="preserve"> 收录30篇，</w:t>
            </w:r>
            <w:proofErr w:type="gramStart"/>
            <w:r w:rsidRPr="002D0448">
              <w:rPr>
                <w:rFonts w:ascii="微软雅黑" w:eastAsia="微软雅黑" w:hAnsi="微软雅黑" w:hint="eastAsia"/>
                <w:szCs w:val="21"/>
              </w:rPr>
              <w:t>总影响</w:t>
            </w:r>
            <w:proofErr w:type="gramEnd"/>
            <w:r w:rsidRPr="002D0448">
              <w:rPr>
                <w:rFonts w:ascii="微软雅黑" w:eastAsia="微软雅黑" w:hAnsi="微软雅黑" w:hint="eastAsia"/>
                <w:szCs w:val="21"/>
              </w:rPr>
              <w:t>因子79分，合计被</w:t>
            </w:r>
            <w:r w:rsidRPr="002D0448">
              <w:rPr>
                <w:rFonts w:ascii="微软雅黑" w:eastAsia="微软雅黑" w:hAnsi="微软雅黑"/>
                <w:szCs w:val="21"/>
              </w:rPr>
              <w:t>SCI</w:t>
            </w:r>
            <w:r w:rsidRPr="002D0448">
              <w:rPr>
                <w:rFonts w:ascii="微软雅黑" w:eastAsia="微软雅黑" w:hAnsi="微软雅黑" w:hint="eastAsia"/>
                <w:szCs w:val="21"/>
              </w:rPr>
              <w:t>他引200余次；10篇代表</w:t>
            </w:r>
            <w:r w:rsidRPr="002D0448">
              <w:rPr>
                <w:rFonts w:ascii="微软雅黑" w:eastAsia="微软雅黑" w:hAnsi="微软雅黑"/>
                <w:szCs w:val="21"/>
              </w:rPr>
              <w:t>性SCI</w:t>
            </w:r>
            <w:r w:rsidRPr="002D0448">
              <w:rPr>
                <w:rFonts w:ascii="微软雅黑" w:eastAsia="微软雅黑" w:hAnsi="微软雅黑" w:hint="eastAsia"/>
                <w:szCs w:val="21"/>
              </w:rPr>
              <w:t>论文</w:t>
            </w:r>
            <w:proofErr w:type="gramStart"/>
            <w:r w:rsidRPr="002D0448">
              <w:rPr>
                <w:rFonts w:ascii="微软雅黑" w:eastAsia="微软雅黑" w:hAnsi="微软雅黑" w:hint="eastAsia"/>
                <w:szCs w:val="21"/>
              </w:rPr>
              <w:t>总</w:t>
            </w:r>
            <w:r w:rsidRPr="002D0448">
              <w:rPr>
                <w:rFonts w:ascii="微软雅黑" w:eastAsia="微软雅黑" w:hAnsi="微软雅黑"/>
                <w:szCs w:val="21"/>
              </w:rPr>
              <w:t>影响</w:t>
            </w:r>
            <w:proofErr w:type="gramEnd"/>
            <w:r w:rsidRPr="002D0448">
              <w:rPr>
                <w:rFonts w:ascii="微软雅黑" w:eastAsia="微软雅黑" w:hAnsi="微软雅黑"/>
                <w:szCs w:val="21"/>
              </w:rPr>
              <w:t>因子</w:t>
            </w:r>
            <w:r w:rsidRPr="002D0448">
              <w:rPr>
                <w:rFonts w:ascii="微软雅黑" w:eastAsia="微软雅黑" w:hAnsi="微软雅黑" w:hint="eastAsia"/>
                <w:szCs w:val="21"/>
              </w:rPr>
              <w:t>32分</w:t>
            </w:r>
            <w:r w:rsidRPr="002D0448">
              <w:rPr>
                <w:rFonts w:ascii="微软雅黑" w:eastAsia="微软雅黑" w:hAnsi="微软雅黑"/>
                <w:szCs w:val="21"/>
              </w:rPr>
              <w:t>，</w:t>
            </w:r>
            <w:r w:rsidRPr="002D0448">
              <w:rPr>
                <w:rFonts w:ascii="微软雅黑" w:eastAsia="微软雅黑" w:hAnsi="微软雅黑" w:hint="eastAsia"/>
                <w:szCs w:val="21"/>
              </w:rPr>
              <w:t>他引163次</w:t>
            </w:r>
            <w:r w:rsidRPr="002D0448">
              <w:rPr>
                <w:rFonts w:ascii="微软雅黑" w:eastAsia="微软雅黑" w:hAnsi="微软雅黑"/>
                <w:szCs w:val="21"/>
              </w:rPr>
              <w:t>。</w:t>
            </w:r>
            <w:r w:rsidRPr="002D0448">
              <w:rPr>
                <w:rFonts w:ascii="微软雅黑" w:eastAsia="微软雅黑" w:hAnsi="微软雅黑" w:hint="eastAsia"/>
                <w:szCs w:val="21"/>
              </w:rPr>
              <w:t>研究成果被编入《骨内科学》、《骨</w:t>
            </w:r>
            <w:r w:rsidRPr="002D0448">
              <w:rPr>
                <w:rFonts w:ascii="微软雅黑" w:eastAsia="微软雅黑" w:hAnsi="微软雅黑"/>
                <w:szCs w:val="21"/>
              </w:rPr>
              <w:t>外固定学</w:t>
            </w:r>
            <w:r w:rsidRPr="002D0448">
              <w:rPr>
                <w:rFonts w:ascii="微软雅黑" w:eastAsia="微软雅黑" w:hAnsi="微软雅黑" w:hint="eastAsia"/>
                <w:szCs w:val="21"/>
              </w:rPr>
              <w:t>》、《A PRACTICAL MANUAL FOR MUSCULOSKELETAL RESEARCH》等</w:t>
            </w:r>
            <w:r w:rsidRPr="002D0448">
              <w:rPr>
                <w:rFonts w:ascii="微软雅黑" w:eastAsia="微软雅黑" w:hAnsi="微软雅黑"/>
                <w:szCs w:val="21"/>
              </w:rPr>
              <w:t>书籍</w:t>
            </w:r>
            <w:r w:rsidRPr="002D0448">
              <w:rPr>
                <w:rFonts w:ascii="微软雅黑" w:eastAsia="微软雅黑" w:hAnsi="微软雅黑" w:hint="eastAsia"/>
                <w:szCs w:val="21"/>
              </w:rPr>
              <w:t>，多次受邀国内外会议交流，国际骨质疏松和骨关节炎年会（约旦安曼）发言获该会青年研究者奖。主要学术论文发表在国际著名学术刊物上，如PANS、</w:t>
            </w:r>
            <w:r w:rsidRPr="002D0448">
              <w:rPr>
                <w:rFonts w:ascii="微软雅黑" w:eastAsia="微软雅黑" w:hAnsi="微软雅黑"/>
                <w:szCs w:val="21"/>
              </w:rPr>
              <w:t>Biomaterials</w:t>
            </w:r>
            <w:r w:rsidRPr="002D0448">
              <w:rPr>
                <w:rFonts w:ascii="微软雅黑" w:eastAsia="微软雅黑" w:hAnsi="微软雅黑" w:hint="eastAsia"/>
                <w:szCs w:val="21"/>
              </w:rPr>
              <w:t>、</w:t>
            </w:r>
            <w:r w:rsidRPr="002D0448">
              <w:rPr>
                <w:rFonts w:ascii="微软雅黑" w:eastAsia="微软雅黑" w:hAnsi="微软雅黑"/>
                <w:szCs w:val="21"/>
              </w:rPr>
              <w:t>Int</w:t>
            </w:r>
            <w:r w:rsidRPr="002D0448">
              <w:rPr>
                <w:rFonts w:ascii="微软雅黑" w:eastAsia="微软雅黑" w:hAnsi="微软雅黑" w:hint="eastAsia"/>
                <w:szCs w:val="21"/>
              </w:rPr>
              <w:t xml:space="preserve"> </w:t>
            </w:r>
            <w:r w:rsidRPr="002D0448">
              <w:rPr>
                <w:rFonts w:ascii="微软雅黑" w:eastAsia="微软雅黑" w:hAnsi="微软雅黑"/>
                <w:szCs w:val="21"/>
              </w:rPr>
              <w:t>J</w:t>
            </w:r>
            <w:r w:rsidRPr="002D0448">
              <w:rPr>
                <w:rFonts w:ascii="微软雅黑" w:eastAsia="微软雅黑" w:hAnsi="微软雅黑" w:hint="eastAsia"/>
                <w:szCs w:val="21"/>
              </w:rPr>
              <w:t xml:space="preserve"> </w:t>
            </w:r>
            <w:r w:rsidRPr="002D0448">
              <w:rPr>
                <w:rFonts w:ascii="微软雅黑" w:eastAsia="微软雅黑" w:hAnsi="微软雅黑"/>
                <w:szCs w:val="21"/>
              </w:rPr>
              <w:t>Radiat</w:t>
            </w:r>
            <w:r w:rsidRPr="002D0448">
              <w:rPr>
                <w:rFonts w:ascii="微软雅黑" w:eastAsia="微软雅黑" w:hAnsi="微软雅黑" w:hint="eastAsia"/>
                <w:szCs w:val="21"/>
              </w:rPr>
              <w:t xml:space="preserve"> </w:t>
            </w:r>
            <w:r w:rsidRPr="002D0448">
              <w:rPr>
                <w:rFonts w:ascii="微软雅黑" w:eastAsia="微软雅黑" w:hAnsi="微软雅黑"/>
                <w:szCs w:val="21"/>
              </w:rPr>
              <w:t>Biol</w:t>
            </w:r>
            <w:r w:rsidRPr="002D0448">
              <w:rPr>
                <w:rFonts w:ascii="微软雅黑" w:eastAsia="微软雅黑" w:hAnsi="微软雅黑" w:hint="eastAsia"/>
                <w:szCs w:val="21"/>
              </w:rPr>
              <w:t>、</w:t>
            </w:r>
            <w:r w:rsidRPr="002D0448">
              <w:rPr>
                <w:rFonts w:ascii="微软雅黑" w:eastAsia="微软雅黑" w:hAnsi="微软雅黑"/>
                <w:szCs w:val="21"/>
              </w:rPr>
              <w:t>Journal</w:t>
            </w:r>
            <w:r w:rsidRPr="002D0448">
              <w:rPr>
                <w:rFonts w:ascii="微软雅黑" w:eastAsia="微软雅黑" w:hAnsi="微软雅黑" w:hint="eastAsia"/>
                <w:szCs w:val="21"/>
              </w:rPr>
              <w:t xml:space="preserve"> </w:t>
            </w:r>
            <w:r w:rsidRPr="002D0448">
              <w:rPr>
                <w:rFonts w:ascii="微软雅黑" w:eastAsia="微软雅黑" w:hAnsi="微软雅黑"/>
                <w:szCs w:val="21"/>
              </w:rPr>
              <w:t>of</w:t>
            </w:r>
            <w:r w:rsidRPr="002D0448">
              <w:rPr>
                <w:rFonts w:ascii="微软雅黑" w:eastAsia="微软雅黑" w:hAnsi="微软雅黑" w:hint="eastAsia"/>
                <w:szCs w:val="21"/>
              </w:rPr>
              <w:t xml:space="preserve"> </w:t>
            </w:r>
            <w:r w:rsidRPr="002D0448">
              <w:rPr>
                <w:rFonts w:ascii="微软雅黑" w:eastAsia="微软雅黑" w:hAnsi="微软雅黑"/>
                <w:szCs w:val="21"/>
              </w:rPr>
              <w:t>cellularphysiology</w:t>
            </w:r>
            <w:r w:rsidRPr="002D0448">
              <w:rPr>
                <w:rFonts w:ascii="微软雅黑" w:eastAsia="微软雅黑" w:hAnsi="微软雅黑" w:hint="eastAsia"/>
                <w:szCs w:val="21"/>
              </w:rPr>
              <w:t xml:space="preserve"> 、</w:t>
            </w:r>
            <w:r w:rsidRPr="002D0448">
              <w:rPr>
                <w:rFonts w:ascii="微软雅黑" w:eastAsia="微软雅黑" w:hAnsi="微软雅黑"/>
                <w:szCs w:val="21"/>
              </w:rPr>
              <w:t>Cellular</w:t>
            </w:r>
            <w:r w:rsidRPr="002D0448">
              <w:rPr>
                <w:rFonts w:ascii="微软雅黑" w:eastAsia="微软雅黑" w:hAnsi="微软雅黑" w:hint="eastAsia"/>
                <w:szCs w:val="21"/>
              </w:rPr>
              <w:t xml:space="preserve"> </w:t>
            </w:r>
            <w:r w:rsidRPr="002D0448">
              <w:rPr>
                <w:rFonts w:ascii="微软雅黑" w:eastAsia="微软雅黑" w:hAnsi="微软雅黑"/>
                <w:szCs w:val="21"/>
              </w:rPr>
              <w:t>Signalling</w:t>
            </w:r>
            <w:r w:rsidRPr="002D0448">
              <w:rPr>
                <w:rFonts w:ascii="微软雅黑" w:eastAsia="微软雅黑" w:hAnsi="微软雅黑" w:hint="eastAsia"/>
                <w:szCs w:val="21"/>
              </w:rPr>
              <w:t xml:space="preserve"> 、</w:t>
            </w:r>
            <w:r w:rsidRPr="002D0448">
              <w:rPr>
                <w:rFonts w:ascii="微软雅黑" w:eastAsia="微软雅黑" w:hAnsi="微软雅黑"/>
                <w:szCs w:val="21"/>
              </w:rPr>
              <w:t>J</w:t>
            </w:r>
            <w:r w:rsidRPr="002D0448">
              <w:rPr>
                <w:rFonts w:ascii="微软雅黑" w:eastAsia="微软雅黑" w:hAnsi="微软雅黑" w:hint="eastAsia"/>
                <w:szCs w:val="21"/>
              </w:rPr>
              <w:t xml:space="preserve"> </w:t>
            </w:r>
            <w:r w:rsidRPr="002D0448">
              <w:rPr>
                <w:rFonts w:ascii="微软雅黑" w:eastAsia="微软雅黑" w:hAnsi="微软雅黑"/>
                <w:szCs w:val="21"/>
              </w:rPr>
              <w:t>Orthop</w:t>
            </w:r>
            <w:r w:rsidRPr="002D0448">
              <w:rPr>
                <w:rFonts w:ascii="微软雅黑" w:eastAsia="微软雅黑" w:hAnsi="微软雅黑" w:hint="eastAsia"/>
                <w:szCs w:val="21"/>
              </w:rPr>
              <w:t xml:space="preserve"> </w:t>
            </w:r>
            <w:r w:rsidRPr="002D0448">
              <w:rPr>
                <w:rFonts w:ascii="微软雅黑" w:eastAsia="微软雅黑" w:hAnsi="微软雅黑"/>
                <w:szCs w:val="21"/>
              </w:rPr>
              <w:t>Res</w:t>
            </w:r>
            <w:r w:rsidRPr="002D0448">
              <w:rPr>
                <w:rFonts w:ascii="微软雅黑" w:eastAsia="微软雅黑" w:hAnsi="微软雅黑" w:hint="eastAsia"/>
                <w:szCs w:val="21"/>
              </w:rPr>
              <w:t>等权威杂志。研究结果</w:t>
            </w:r>
            <w:r w:rsidRPr="002D0448">
              <w:rPr>
                <w:rFonts w:ascii="微软雅黑" w:eastAsia="微软雅黑" w:hAnsi="微软雅黑"/>
                <w:szCs w:val="21"/>
              </w:rPr>
              <w:t>被国际著名杂志</w:t>
            </w:r>
            <w:r w:rsidRPr="002D0448">
              <w:rPr>
                <w:rFonts w:ascii="微软雅黑" w:eastAsia="微软雅黑" w:hAnsi="微软雅黑" w:hint="eastAsia"/>
                <w:szCs w:val="21"/>
              </w:rPr>
              <w:t>如B</w:t>
            </w:r>
            <w:r w:rsidRPr="002D0448">
              <w:rPr>
                <w:rFonts w:ascii="微软雅黑" w:eastAsia="微软雅黑" w:hAnsi="微软雅黑"/>
                <w:szCs w:val="21"/>
              </w:rPr>
              <w:t xml:space="preserve">one </w:t>
            </w:r>
            <w:r w:rsidRPr="002D0448">
              <w:rPr>
                <w:rFonts w:ascii="微软雅黑" w:eastAsia="微软雅黑" w:hAnsi="微软雅黑" w:hint="eastAsia"/>
                <w:szCs w:val="21"/>
              </w:rPr>
              <w:t>、C</w:t>
            </w:r>
            <w:r w:rsidRPr="002D0448">
              <w:rPr>
                <w:rFonts w:ascii="微软雅黑" w:eastAsia="微软雅黑" w:hAnsi="微软雅黑"/>
                <w:szCs w:val="21"/>
              </w:rPr>
              <w:t>ell、Biomaterials</w:t>
            </w:r>
            <w:r w:rsidRPr="002D0448">
              <w:rPr>
                <w:rFonts w:ascii="微软雅黑" w:eastAsia="微软雅黑" w:hAnsi="微软雅黑" w:hint="eastAsia"/>
                <w:szCs w:val="21"/>
              </w:rPr>
              <w:t>等</w:t>
            </w:r>
            <w:r w:rsidRPr="002D0448">
              <w:rPr>
                <w:rFonts w:ascii="微软雅黑" w:eastAsia="微软雅黑" w:hAnsi="微软雅黑"/>
                <w:szCs w:val="21"/>
              </w:rPr>
              <w:t>正面引用，</w:t>
            </w:r>
            <w:r w:rsidRPr="002D0448">
              <w:rPr>
                <w:rFonts w:ascii="微软雅黑" w:eastAsia="微软雅黑" w:hAnsi="微软雅黑" w:hint="eastAsia"/>
                <w:szCs w:val="21"/>
              </w:rPr>
              <w:t>授权实用新型专利一项（一种用于</w:t>
            </w:r>
            <w:proofErr w:type="gramStart"/>
            <w:r w:rsidRPr="002D0448">
              <w:rPr>
                <w:rFonts w:ascii="微软雅黑" w:eastAsia="微软雅黑" w:hAnsi="微软雅黑" w:hint="eastAsia"/>
                <w:szCs w:val="21"/>
              </w:rPr>
              <w:t>兔</w:t>
            </w:r>
            <w:proofErr w:type="gramEnd"/>
            <w:r w:rsidRPr="002D0448">
              <w:rPr>
                <w:rFonts w:ascii="微软雅黑" w:eastAsia="微软雅黑" w:hAnsi="微软雅黑" w:hint="eastAsia"/>
                <w:szCs w:val="21"/>
              </w:rPr>
              <w:t>股骨远端假体模型压出试验的固定夹具</w:t>
            </w:r>
            <w:r w:rsidRPr="002D0448">
              <w:rPr>
                <w:rFonts w:ascii="微软雅黑" w:eastAsia="微软雅黑" w:hAnsi="微软雅黑"/>
                <w:szCs w:val="21"/>
              </w:rPr>
              <w:t>ZL</w:t>
            </w:r>
            <w:r w:rsidRPr="002D0448">
              <w:rPr>
                <w:rFonts w:ascii="微软雅黑" w:eastAsia="微软雅黑" w:hAnsi="微软雅黑" w:hint="eastAsia"/>
                <w:szCs w:val="21"/>
              </w:rPr>
              <w:t>201420818107.7;）。</w:t>
            </w:r>
          </w:p>
          <w:p w:rsidR="000A3350" w:rsidRPr="00E12879" w:rsidRDefault="000A3350" w:rsidP="007E35D4">
            <w:pPr>
              <w:spacing w:line="300" w:lineRule="auto"/>
              <w:rPr>
                <w:rFonts w:ascii="宋体" w:hAnsi="宋体" w:cs="宋体"/>
                <w:sz w:val="22"/>
              </w:rPr>
            </w:pPr>
          </w:p>
        </w:tc>
      </w:tr>
      <w:tr w:rsidR="000A3350" w:rsidRPr="00B44C20" w:rsidTr="00690F4C">
        <w:trPr>
          <w:trHeight w:val="11752"/>
        </w:trPr>
        <w:tc>
          <w:tcPr>
            <w:tcW w:w="8522" w:type="dxa"/>
          </w:tcPr>
          <w:p w:rsidR="000A3350" w:rsidRPr="00B44C20" w:rsidRDefault="000A3350" w:rsidP="00F93E58">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0A3350" w:rsidRDefault="000A3350" w:rsidP="00F93E58">
            <w:pPr>
              <w:spacing w:line="276" w:lineRule="auto"/>
              <w:ind w:left="284" w:hanging="284"/>
              <w:rPr>
                <w:rFonts w:ascii="Times New Roman" w:hAnsi="Times New Roman" w:cs="Times New Roman"/>
              </w:rPr>
            </w:pPr>
            <w:r>
              <w:rPr>
                <w:rFonts w:ascii="Times New Roman" w:hAnsi="Times New Roman" w:cs="Times New Roman"/>
              </w:rPr>
              <w:t xml:space="preserve">1. Zhou XZ, Zhang G, Dong QR, Chan CW, Liu CF, Qin L. Low-dose X-irradiation promotes mineralization of fracture callus in a rat model.Arch Orthop Trauma Surg. 2009; 129(1): 125-32. </w:t>
            </w:r>
            <w:r>
              <w:rPr>
                <w:rFonts w:ascii="Times New Roman" w:hAnsi="Times New Roman" w:cs="Times New Roman"/>
              </w:rPr>
              <w:t>（</w:t>
            </w:r>
            <w:r>
              <w:rPr>
                <w:rFonts w:ascii="Times New Roman" w:hAnsi="Times New Roman" w:cs="Times New Roman"/>
              </w:rPr>
              <w:t xml:space="preserve">SCI </w:t>
            </w:r>
            <w:r>
              <w:rPr>
                <w:rFonts w:ascii="Times New Roman" w:hAnsi="Times New Roman" w:cs="Times New Roman"/>
              </w:rPr>
              <w:t>收录）</w:t>
            </w:r>
            <w:r>
              <w:rPr>
                <w:rFonts w:ascii="Times New Roman" w:hAnsi="Times New Roman" w:cs="Times New Roman"/>
              </w:rPr>
              <w:t xml:space="preserve"> </w:t>
            </w:r>
          </w:p>
          <w:p w:rsidR="000A3350" w:rsidRDefault="000A3350" w:rsidP="00F93E58">
            <w:pPr>
              <w:spacing w:line="276" w:lineRule="auto"/>
              <w:ind w:left="284" w:hanging="284"/>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hAnsi="Times New Roman" w:cs="Times New Roman"/>
              </w:rPr>
              <w:t xml:space="preserve">Chen M, Huang Q, Xu W, et al. Low-Dose X-Ray Irradiation Promotes Osteoblast Proliferation, Differentiation and Fracture </w:t>
            </w:r>
            <w:proofErr w:type="gramStart"/>
            <w:r>
              <w:rPr>
                <w:rFonts w:ascii="Times New Roman" w:hAnsi="Times New Roman" w:cs="Times New Roman"/>
              </w:rPr>
              <w:t>Healing[</w:t>
            </w:r>
            <w:proofErr w:type="gramEnd"/>
            <w:r>
              <w:rPr>
                <w:rFonts w:ascii="Times New Roman" w:hAnsi="Times New Roman" w:cs="Times New Roman"/>
              </w:rPr>
              <w:t>J]. Plos One, 2014, 9</w:t>
            </w:r>
            <w:r>
              <w:rPr>
                <w:rFonts w:ascii="Times New Roman" w:hAnsi="Times New Roman" w:cs="Times New Roman"/>
              </w:rPr>
              <w:t>（</w:t>
            </w:r>
            <w:r>
              <w:rPr>
                <w:rFonts w:ascii="Times New Roman" w:hAnsi="Times New Roman" w:cs="Times New Roman"/>
              </w:rPr>
              <w:t>8</w:t>
            </w:r>
            <w:r>
              <w:rPr>
                <w:rFonts w:ascii="Times New Roman" w:hAnsi="Times New Roman" w:cs="Times New Roman"/>
              </w:rPr>
              <w:t>）</w:t>
            </w:r>
            <w:r>
              <w:rPr>
                <w:rFonts w:ascii="Times New Roman" w:hAnsi="Times New Roman" w:cs="Times New Roman"/>
              </w:rPr>
              <w:t xml:space="preserve">:e104016-e104016. </w:t>
            </w:r>
            <w:r>
              <w:rPr>
                <w:rFonts w:ascii="Times New Roman" w:hAnsi="Times New Roman" w:cs="Times New Roman"/>
              </w:rPr>
              <w:t>（</w:t>
            </w:r>
            <w:r>
              <w:rPr>
                <w:rFonts w:ascii="Times New Roman" w:hAnsi="Times New Roman" w:cs="Times New Roman"/>
              </w:rPr>
              <w:t xml:space="preserve">SCI </w:t>
            </w:r>
            <w:r>
              <w:rPr>
                <w:rFonts w:ascii="Times New Roman" w:hAnsi="Times New Roman" w:cs="Times New Roman"/>
              </w:rPr>
              <w:t>收录）</w:t>
            </w:r>
          </w:p>
          <w:p w:rsidR="000A3350" w:rsidRDefault="000A3350" w:rsidP="00F93E58">
            <w:pPr>
              <w:spacing w:line="276" w:lineRule="auto"/>
              <w:ind w:left="284" w:hanging="284"/>
              <w:rPr>
                <w:rFonts w:ascii="Times New Roman" w:hAnsi="Times New Roman" w:cs="Times New Roman"/>
              </w:rPr>
            </w:pPr>
            <w:r>
              <w:rPr>
                <w:rFonts w:ascii="Times New Roman" w:hAnsi="Times New Roman" w:cs="Times New Roman"/>
              </w:rPr>
              <w:t xml:space="preserve">3. Xu W, Xu L, Chen M, Mao YT, Xie ZG, Wu SL, Dong QR. The effects of low dose X-irradiation on osteoblastic MC3T3-E1 cells in vitro. BMC Musculoskelet Disord. 2012; 13: 94. </w:t>
            </w:r>
            <w:r>
              <w:rPr>
                <w:rFonts w:ascii="Times New Roman" w:hAnsi="Times New Roman" w:cs="Times New Roman"/>
              </w:rPr>
              <w:t>（</w:t>
            </w:r>
            <w:r>
              <w:rPr>
                <w:rFonts w:ascii="Times New Roman" w:hAnsi="Times New Roman" w:cs="Times New Roman"/>
              </w:rPr>
              <w:t xml:space="preserve">SCI </w:t>
            </w:r>
            <w:r>
              <w:rPr>
                <w:rFonts w:ascii="Times New Roman" w:hAnsi="Times New Roman" w:cs="Times New Roman"/>
              </w:rPr>
              <w:t>收录）</w:t>
            </w:r>
          </w:p>
          <w:p w:rsidR="000A3350" w:rsidRDefault="000A3350" w:rsidP="00F93E58">
            <w:pPr>
              <w:spacing w:line="276" w:lineRule="auto"/>
              <w:ind w:left="284" w:hanging="284"/>
              <w:rPr>
                <w:rFonts w:ascii="Times New Roman" w:hAnsi="Times New Roman" w:cs="Times New Roman"/>
              </w:rPr>
            </w:pPr>
            <w:r>
              <w:rPr>
                <w:rFonts w:ascii="Times New Roman" w:hAnsi="Times New Roman" w:cs="Times New Roman"/>
              </w:rPr>
              <w:t xml:space="preserve">4. Xu Y, Fang SJ, Zhu LQ, Zhou XZ. DNA–PKcs–SIN1 complexation mediates low-dose X-ray irradiation (LDI)-induced Akt activation and osteoblast </w:t>
            </w:r>
            <w:proofErr w:type="gramStart"/>
            <w:r>
              <w:rPr>
                <w:rFonts w:ascii="Times New Roman" w:hAnsi="Times New Roman" w:cs="Times New Roman"/>
              </w:rPr>
              <w:t>differentiation[</w:t>
            </w:r>
            <w:proofErr w:type="gramEnd"/>
            <w:r>
              <w:rPr>
                <w:rFonts w:ascii="Times New Roman" w:hAnsi="Times New Roman" w:cs="Times New Roman"/>
              </w:rPr>
              <w:t xml:space="preserve">J]. Biochemical and biophysical research communications, 2014, 453(3): 362-367. </w:t>
            </w:r>
            <w:r>
              <w:rPr>
                <w:rFonts w:ascii="Times New Roman" w:hAnsi="Times New Roman" w:cs="Times New Roman"/>
              </w:rPr>
              <w:t>（</w:t>
            </w:r>
            <w:r>
              <w:rPr>
                <w:rFonts w:ascii="Times New Roman" w:hAnsi="Times New Roman" w:cs="Times New Roman"/>
              </w:rPr>
              <w:t xml:space="preserve">SCI </w:t>
            </w:r>
            <w:r>
              <w:rPr>
                <w:rFonts w:ascii="Times New Roman" w:hAnsi="Times New Roman" w:cs="Times New Roman"/>
              </w:rPr>
              <w:t>收录）</w:t>
            </w:r>
          </w:p>
          <w:p w:rsidR="000A3350" w:rsidRDefault="000A3350" w:rsidP="00F93E58">
            <w:pPr>
              <w:spacing w:line="276" w:lineRule="auto"/>
              <w:ind w:left="284" w:hanging="284"/>
              <w:rPr>
                <w:rFonts w:ascii="Times New Roman" w:hAnsi="Times New Roman" w:cs="Times New Roman"/>
              </w:rPr>
            </w:pPr>
            <w:r>
              <w:rPr>
                <w:rFonts w:ascii="Times New Roman" w:hAnsi="Times New Roman" w:cs="Times New Roman"/>
              </w:rPr>
              <w:t>5. She, C., Zhu, L. Q., Zhen, Y. F., Wang, X. D., &amp; Dong, Q. R. (2014). Activation of ampk protects against hydrogen peroxide-induced osteoblast apoptosis through autophagy induction and nadph maintenance: new implications for osteonecrosis treatment</w:t>
            </w:r>
            <w:proofErr w:type="gramStart"/>
            <w:r>
              <w:rPr>
                <w:rFonts w:ascii="Times New Roman" w:hAnsi="Times New Roman" w:cs="Times New Roman"/>
              </w:rPr>
              <w:t>?.</w:t>
            </w:r>
            <w:proofErr w:type="gramEnd"/>
            <w:r>
              <w:rPr>
                <w:rFonts w:ascii="Times New Roman" w:hAnsi="Times New Roman" w:cs="Times New Roman"/>
              </w:rPr>
              <w:t xml:space="preserve"> Cellular Signalling, 26(1), 1-8.</w:t>
            </w:r>
          </w:p>
          <w:p w:rsidR="000A3350" w:rsidRDefault="000A3350" w:rsidP="00F93E58">
            <w:pPr>
              <w:spacing w:line="276" w:lineRule="auto"/>
              <w:ind w:left="284" w:hanging="284"/>
              <w:rPr>
                <w:rFonts w:ascii="Times New Roman" w:hAnsi="Times New Roman" w:cs="Times New Roman"/>
              </w:rPr>
            </w:pPr>
            <w:r>
              <w:rPr>
                <w:rFonts w:ascii="Times New Roman" w:hAnsi="Times New Roman" w:cs="Times New Roman"/>
              </w:rPr>
              <w:t>6. Chen M, Chen PM, Dong QR, Huang Q, She C, Xu Wp38 signaling in titanium particle</w:t>
            </w:r>
            <w:r>
              <w:rPr>
                <w:rFonts w:ascii="宋体" w:eastAsia="宋体" w:hAnsi="宋体" w:cs="宋体" w:hint="eastAsia"/>
              </w:rPr>
              <w:t>‐</w:t>
            </w:r>
            <w:r>
              <w:rPr>
                <w:rFonts w:ascii="Times New Roman" w:hAnsi="Times New Roman" w:cs="Times New Roman"/>
              </w:rPr>
              <w:t>induced MMP</w:t>
            </w:r>
            <w:r>
              <w:rPr>
                <w:rFonts w:ascii="宋体" w:eastAsia="宋体" w:hAnsi="宋体" w:cs="宋体" w:hint="eastAsia"/>
              </w:rPr>
              <w:t>‐</w:t>
            </w:r>
            <w:r>
              <w:rPr>
                <w:rFonts w:ascii="Times New Roman" w:hAnsi="Times New Roman" w:cs="Times New Roman"/>
              </w:rPr>
              <w:t>2 secretion and activation in differentiating MC3T3</w:t>
            </w:r>
            <w:r>
              <w:rPr>
                <w:rFonts w:ascii="宋体" w:eastAsia="宋体" w:hAnsi="宋体" w:cs="宋体" w:hint="eastAsia"/>
              </w:rPr>
              <w:t>‐</w:t>
            </w:r>
            <w:r>
              <w:rPr>
                <w:rFonts w:ascii="Times New Roman" w:hAnsi="Times New Roman" w:cs="Times New Roman"/>
              </w:rPr>
              <w:t>E1 cells, 2014 Aug;102(8):2824-32</w:t>
            </w:r>
          </w:p>
          <w:p w:rsidR="000A3350" w:rsidRDefault="000A3350" w:rsidP="00F93E58">
            <w:pPr>
              <w:spacing w:line="276" w:lineRule="auto"/>
              <w:ind w:left="284" w:hanging="284"/>
              <w:rPr>
                <w:rFonts w:ascii="Times New Roman" w:hAnsi="Times New Roman" w:cs="Times New Roman"/>
              </w:rPr>
            </w:pPr>
            <w:r>
              <w:rPr>
                <w:rFonts w:ascii="Times New Roman" w:hAnsi="Times New Roman" w:cs="Times New Roman"/>
              </w:rPr>
              <w:t>7</w:t>
            </w:r>
            <w:r>
              <w:rPr>
                <w:rFonts w:ascii="Times New Roman" w:hAnsi="Times New Roman" w:cs="Times New Roman" w:hint="eastAsia"/>
              </w:rPr>
              <w:t>.</w:t>
            </w:r>
            <w:r>
              <w:rPr>
                <w:rFonts w:ascii="Times New Roman" w:hAnsi="Times New Roman" w:cs="Times New Roman"/>
              </w:rPr>
              <w:t xml:space="preserve"> Sun S, Liu Z, Zhou H, et al. The role of fucosylation in the promotion of endothelial progenitor cells in neovascularization and bone repair</w:t>
            </w:r>
            <w:proofErr w:type="gramStart"/>
            <w:r>
              <w:rPr>
                <w:rFonts w:ascii="Times New Roman" w:hAnsi="Times New Roman" w:cs="Times New Roman"/>
              </w:rPr>
              <w:t>.[</w:t>
            </w:r>
            <w:proofErr w:type="gramEnd"/>
            <w:r>
              <w:rPr>
                <w:rFonts w:ascii="Times New Roman" w:hAnsi="Times New Roman" w:cs="Times New Roman"/>
              </w:rPr>
              <w:t>J]. Biomaterials, 2014, 35(12):3777-3785.</w:t>
            </w:r>
          </w:p>
          <w:p w:rsidR="000A3350" w:rsidRDefault="000A3350" w:rsidP="00F93E58">
            <w:pPr>
              <w:spacing w:line="276" w:lineRule="auto"/>
              <w:ind w:left="284" w:hanging="284"/>
              <w:rPr>
                <w:rFonts w:ascii="Times New Roman" w:hAnsi="Times New Roman" w:cs="Times New Roman"/>
              </w:rPr>
            </w:pPr>
            <w:r>
              <w:rPr>
                <w:rFonts w:ascii="Times New Roman" w:hAnsi="Times New Roman" w:cs="Times New Roman"/>
              </w:rPr>
              <w:t>8</w:t>
            </w:r>
            <w:r>
              <w:rPr>
                <w:rFonts w:ascii="Times New Roman" w:hAnsi="Times New Roman" w:cs="Times New Roman" w:hint="eastAsia"/>
              </w:rPr>
              <w:t>.</w:t>
            </w:r>
            <w:r>
              <w:rPr>
                <w:rFonts w:ascii="Times New Roman" w:hAnsi="Times New Roman" w:cs="Times New Roman"/>
              </w:rPr>
              <w:t xml:space="preserve"> Judong Luo, Wei Zhu, Yiting Tang, et al. Artemisinin derivative artesunate induces radiosensitivity in cervical cancer cells in vitro and in </w:t>
            </w:r>
            <w:proofErr w:type="gramStart"/>
            <w:r>
              <w:rPr>
                <w:rFonts w:ascii="Times New Roman" w:hAnsi="Times New Roman" w:cs="Times New Roman"/>
              </w:rPr>
              <w:t>vivo[</w:t>
            </w:r>
            <w:proofErr w:type="gramEnd"/>
            <w:r>
              <w:rPr>
                <w:rFonts w:ascii="Times New Roman" w:hAnsi="Times New Roman" w:cs="Times New Roman"/>
              </w:rPr>
              <w:t>J]. Radiation Oncology, 2014, 9(1):84.</w:t>
            </w:r>
          </w:p>
          <w:p w:rsidR="000A3350" w:rsidRDefault="000A3350" w:rsidP="00F93E58">
            <w:pPr>
              <w:spacing w:line="276" w:lineRule="auto"/>
              <w:ind w:left="284" w:hanging="284"/>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w:t>
            </w:r>
            <w:r>
              <w:rPr>
                <w:rFonts w:ascii="Times New Roman" w:hAnsi="Times New Roman" w:cs="Times New Roman"/>
              </w:rPr>
              <w:t xml:space="preserve"> Zhen Y F, Wang G D, Zhu L Q, et al. P53 dependent mitochondrial permeability transition pore opening is required for dexamethasone-induced death of osteoblasts.[J]. Journal of Cellular Physiology, 2014, 229(10):1475-83. </w:t>
            </w:r>
            <w:r>
              <w:rPr>
                <w:rFonts w:ascii="Times New Roman" w:hAnsi="Times New Roman" w:cs="Times New Roman"/>
              </w:rPr>
              <w:t>（</w:t>
            </w:r>
            <w:r>
              <w:rPr>
                <w:rFonts w:ascii="Times New Roman" w:hAnsi="Times New Roman" w:cs="Times New Roman"/>
              </w:rPr>
              <w:t xml:space="preserve">SCI </w:t>
            </w:r>
            <w:r>
              <w:rPr>
                <w:rFonts w:ascii="Times New Roman" w:hAnsi="Times New Roman" w:cs="Times New Roman"/>
              </w:rPr>
              <w:t>收录）</w:t>
            </w:r>
          </w:p>
          <w:p w:rsidR="000A3350" w:rsidRPr="00C5352D" w:rsidRDefault="000A3350" w:rsidP="00C5352D">
            <w:pPr>
              <w:spacing w:line="276" w:lineRule="auto"/>
              <w:ind w:left="284" w:hanging="284"/>
              <w:rPr>
                <w:rFonts w:ascii="Times New Roman" w:hAnsi="Times New Roman" w:cs="Times New Roman"/>
              </w:rPr>
            </w:pPr>
            <w:r>
              <w:rPr>
                <w:rFonts w:ascii="Times New Roman" w:hAnsi="Times New Roman" w:cs="Times New Roman"/>
              </w:rPr>
              <w:t>10</w:t>
            </w:r>
            <w:r>
              <w:rPr>
                <w:rFonts w:ascii="Times New Roman" w:hAnsi="Times New Roman" w:cs="Times New Roman" w:hint="eastAsia"/>
              </w:rPr>
              <w:t>.</w:t>
            </w:r>
            <w:r>
              <w:rPr>
                <w:rFonts w:ascii="Times New Roman" w:hAnsi="Times New Roman" w:cs="Times New Roman"/>
              </w:rPr>
              <w:t xml:space="preserve"> Song X S, Zhou X Z, Zhang G, et al. Low-dose X-ray irradiation promotes fracture healing through up-regulation of vascular endothelial growth factor</w:t>
            </w:r>
            <w:proofErr w:type="gramStart"/>
            <w:r>
              <w:rPr>
                <w:rFonts w:ascii="Times New Roman" w:hAnsi="Times New Roman" w:cs="Times New Roman"/>
              </w:rPr>
              <w:t>.[</w:t>
            </w:r>
            <w:proofErr w:type="gramEnd"/>
            <w:r>
              <w:rPr>
                <w:rFonts w:ascii="Times New Roman" w:hAnsi="Times New Roman" w:cs="Times New Roman"/>
              </w:rPr>
              <w:t xml:space="preserve">J]. Medical Hypotheses, 2010, 75(6):522-524. </w:t>
            </w:r>
            <w:r>
              <w:rPr>
                <w:rFonts w:ascii="Times New Roman" w:hAnsi="Times New Roman" w:cs="Times New Roman"/>
              </w:rPr>
              <w:t>（</w:t>
            </w:r>
            <w:r>
              <w:rPr>
                <w:rFonts w:ascii="Times New Roman" w:hAnsi="Times New Roman" w:cs="Times New Roman"/>
              </w:rPr>
              <w:t xml:space="preserve">SCI </w:t>
            </w:r>
            <w:r>
              <w:rPr>
                <w:rFonts w:ascii="Times New Roman" w:hAnsi="Times New Roman" w:cs="Times New Roman"/>
              </w:rPr>
              <w:t>收录）</w:t>
            </w:r>
          </w:p>
        </w:tc>
      </w:tr>
    </w:tbl>
    <w:p w:rsidR="000A3350" w:rsidRPr="009D536E" w:rsidRDefault="000A3350" w:rsidP="000A3350">
      <w:pPr>
        <w:rPr>
          <w:rFonts w:ascii="微软雅黑" w:eastAsia="微软雅黑" w:hAnsi="微软雅黑"/>
          <w:szCs w:val="21"/>
        </w:rPr>
      </w:pPr>
      <w:r w:rsidRPr="007C2177">
        <w:rPr>
          <w:rFonts w:ascii="微软雅黑" w:eastAsia="微软雅黑" w:hAnsi="微软雅黑" w:hint="eastAsia"/>
          <w:szCs w:val="21"/>
        </w:rPr>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4"/>
        <w:gridCol w:w="2150"/>
        <w:gridCol w:w="1184"/>
        <w:gridCol w:w="2268"/>
        <w:gridCol w:w="1335"/>
      </w:tblGrid>
      <w:tr w:rsidR="000A3350" w:rsidRPr="007C2177" w:rsidTr="00F93E58">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0A3350" w:rsidRPr="007C2177" w:rsidRDefault="000A3350"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0A3350" w:rsidRPr="007C2177" w:rsidRDefault="000A3350"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知识产权具体名称</w:t>
            </w:r>
          </w:p>
        </w:tc>
        <w:tc>
          <w:tcPr>
            <w:tcW w:w="1184" w:type="dxa"/>
            <w:tcBorders>
              <w:top w:val="single" w:sz="4" w:space="0" w:color="auto"/>
              <w:left w:val="single" w:sz="4" w:space="0" w:color="auto"/>
              <w:bottom w:val="single" w:sz="4" w:space="0" w:color="auto"/>
              <w:right w:val="single" w:sz="4" w:space="0" w:color="auto"/>
            </w:tcBorders>
            <w:vAlign w:val="center"/>
          </w:tcPr>
          <w:p w:rsidR="000A3350" w:rsidRPr="007C2177" w:rsidRDefault="000A3350"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国家（地区）</w:t>
            </w:r>
          </w:p>
        </w:tc>
        <w:tc>
          <w:tcPr>
            <w:tcW w:w="2268" w:type="dxa"/>
            <w:tcBorders>
              <w:top w:val="single" w:sz="4" w:space="0" w:color="auto"/>
              <w:left w:val="single" w:sz="4" w:space="0" w:color="auto"/>
              <w:bottom w:val="single" w:sz="4" w:space="0" w:color="auto"/>
              <w:right w:val="single" w:sz="4" w:space="0" w:color="auto"/>
            </w:tcBorders>
            <w:vAlign w:val="center"/>
          </w:tcPr>
          <w:p w:rsidR="000A3350" w:rsidRPr="007C2177" w:rsidRDefault="000A3350"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授权号</w:t>
            </w:r>
          </w:p>
        </w:tc>
        <w:tc>
          <w:tcPr>
            <w:tcW w:w="1335" w:type="dxa"/>
            <w:tcBorders>
              <w:top w:val="single" w:sz="4" w:space="0" w:color="auto"/>
              <w:left w:val="single" w:sz="4" w:space="0" w:color="auto"/>
              <w:bottom w:val="single" w:sz="4" w:space="0" w:color="auto"/>
              <w:right w:val="single" w:sz="4" w:space="0" w:color="auto"/>
            </w:tcBorders>
            <w:vAlign w:val="center"/>
          </w:tcPr>
          <w:p w:rsidR="000A3350" w:rsidRPr="007C2177" w:rsidRDefault="000A3350" w:rsidP="00F93E58">
            <w:pPr>
              <w:widowControl/>
              <w:rPr>
                <w:rFonts w:ascii="微软雅黑" w:eastAsia="微软雅黑" w:hAnsi="微软雅黑" w:cs="宋体"/>
                <w:kern w:val="0"/>
                <w:sz w:val="18"/>
                <w:szCs w:val="21"/>
              </w:rPr>
            </w:pPr>
            <w:r w:rsidRPr="007C2177">
              <w:rPr>
                <w:rFonts w:ascii="微软雅黑" w:eastAsia="微软雅黑" w:hAnsi="微软雅黑" w:cs="宋体" w:hint="eastAsia"/>
                <w:kern w:val="0"/>
                <w:sz w:val="18"/>
                <w:szCs w:val="21"/>
              </w:rPr>
              <w:t>发明人</w:t>
            </w:r>
          </w:p>
        </w:tc>
      </w:tr>
      <w:tr w:rsidR="000A3350" w:rsidRPr="007C2177"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0A3350" w:rsidRPr="007C2177" w:rsidRDefault="000A3350"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实用</w:t>
            </w:r>
            <w:r>
              <w:rPr>
                <w:rFonts w:ascii="微软雅黑" w:eastAsia="微软雅黑" w:hAnsi="微软雅黑" w:cs="宋体"/>
                <w:kern w:val="0"/>
                <w:sz w:val="18"/>
                <w:szCs w:val="21"/>
              </w:rPr>
              <w:t>新型专利</w:t>
            </w:r>
          </w:p>
        </w:tc>
        <w:tc>
          <w:tcPr>
            <w:tcW w:w="2150" w:type="dxa"/>
            <w:tcBorders>
              <w:top w:val="single" w:sz="4" w:space="0" w:color="auto"/>
              <w:left w:val="single" w:sz="4" w:space="0" w:color="auto"/>
              <w:bottom w:val="single" w:sz="4" w:space="0" w:color="auto"/>
              <w:right w:val="single" w:sz="4" w:space="0" w:color="auto"/>
            </w:tcBorders>
            <w:vAlign w:val="center"/>
          </w:tcPr>
          <w:p w:rsidR="000A3350" w:rsidRPr="00D33EA3" w:rsidRDefault="000A3350" w:rsidP="00F93E58">
            <w:pPr>
              <w:widowControl/>
              <w:rPr>
                <w:rFonts w:ascii="微软雅黑" w:eastAsia="微软雅黑" w:hAnsi="微软雅黑" w:cs="宋体"/>
                <w:kern w:val="0"/>
                <w:szCs w:val="21"/>
              </w:rPr>
            </w:pPr>
            <w:r w:rsidRPr="00D33EA3">
              <w:rPr>
                <w:rFonts w:ascii="仿宋" w:eastAsia="仿宋" w:hAnsi="仿宋" w:hint="eastAsia"/>
                <w:szCs w:val="21"/>
              </w:rPr>
              <w:t>一种用于</w:t>
            </w:r>
            <w:proofErr w:type="gramStart"/>
            <w:r w:rsidRPr="00D33EA3">
              <w:rPr>
                <w:rFonts w:ascii="仿宋" w:eastAsia="仿宋" w:hAnsi="仿宋" w:hint="eastAsia"/>
                <w:szCs w:val="21"/>
              </w:rPr>
              <w:t>兔</w:t>
            </w:r>
            <w:proofErr w:type="gramEnd"/>
            <w:r w:rsidRPr="00D33EA3">
              <w:rPr>
                <w:rFonts w:ascii="仿宋" w:eastAsia="仿宋" w:hAnsi="仿宋" w:hint="eastAsia"/>
                <w:szCs w:val="21"/>
              </w:rPr>
              <w:t>股骨远端假体模型压出试验的固定夹具</w:t>
            </w:r>
          </w:p>
        </w:tc>
        <w:tc>
          <w:tcPr>
            <w:tcW w:w="1184" w:type="dxa"/>
            <w:tcBorders>
              <w:top w:val="single" w:sz="4" w:space="0" w:color="auto"/>
              <w:left w:val="single" w:sz="4" w:space="0" w:color="auto"/>
              <w:bottom w:val="single" w:sz="4" w:space="0" w:color="auto"/>
              <w:right w:val="single" w:sz="4" w:space="0" w:color="auto"/>
            </w:tcBorders>
            <w:vAlign w:val="center"/>
          </w:tcPr>
          <w:p w:rsidR="000A3350" w:rsidRPr="007C2177" w:rsidRDefault="000A3350"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中</w:t>
            </w:r>
            <w:r>
              <w:rPr>
                <w:rFonts w:ascii="微软雅黑" w:eastAsia="微软雅黑" w:hAnsi="微软雅黑" w:cs="宋体"/>
                <w:kern w:val="0"/>
                <w:sz w:val="18"/>
                <w:szCs w:val="21"/>
              </w:rPr>
              <w:t>国</w:t>
            </w:r>
          </w:p>
        </w:tc>
        <w:tc>
          <w:tcPr>
            <w:tcW w:w="2268" w:type="dxa"/>
            <w:tcBorders>
              <w:top w:val="single" w:sz="4" w:space="0" w:color="auto"/>
              <w:left w:val="single" w:sz="4" w:space="0" w:color="auto"/>
              <w:bottom w:val="single" w:sz="4" w:space="0" w:color="auto"/>
              <w:right w:val="single" w:sz="4" w:space="0" w:color="auto"/>
            </w:tcBorders>
            <w:vAlign w:val="center"/>
          </w:tcPr>
          <w:p w:rsidR="000A3350" w:rsidRPr="007C2177" w:rsidRDefault="000A3350" w:rsidP="00F93E58">
            <w:pPr>
              <w:widowControl/>
              <w:rPr>
                <w:rFonts w:ascii="微软雅黑" w:eastAsia="微软雅黑" w:hAnsi="微软雅黑" w:cs="宋体"/>
                <w:kern w:val="0"/>
                <w:sz w:val="18"/>
                <w:szCs w:val="21"/>
              </w:rPr>
            </w:pPr>
            <w:r w:rsidRPr="00E103F2">
              <w:rPr>
                <w:rFonts w:ascii="仿宋" w:eastAsia="仿宋" w:hAnsi="仿宋"/>
                <w:sz w:val="24"/>
              </w:rPr>
              <w:t>ZL</w:t>
            </w:r>
            <w:r w:rsidRPr="00E103F2">
              <w:rPr>
                <w:rFonts w:ascii="仿宋" w:eastAsia="仿宋" w:hAnsi="仿宋" w:hint="eastAsia"/>
                <w:sz w:val="24"/>
              </w:rPr>
              <w:t>201420818107.7</w:t>
            </w:r>
          </w:p>
        </w:tc>
        <w:tc>
          <w:tcPr>
            <w:tcW w:w="1335" w:type="dxa"/>
            <w:tcBorders>
              <w:top w:val="single" w:sz="4" w:space="0" w:color="auto"/>
              <w:left w:val="single" w:sz="4" w:space="0" w:color="auto"/>
              <w:bottom w:val="single" w:sz="4" w:space="0" w:color="auto"/>
              <w:right w:val="single" w:sz="4" w:space="0" w:color="auto"/>
            </w:tcBorders>
            <w:vAlign w:val="center"/>
          </w:tcPr>
          <w:p w:rsidR="000A3350" w:rsidRPr="007C2177" w:rsidRDefault="000A3350" w:rsidP="00F93E58">
            <w:pPr>
              <w:widowControl/>
              <w:rPr>
                <w:rFonts w:ascii="微软雅黑" w:eastAsia="微软雅黑" w:hAnsi="微软雅黑" w:cs="宋体"/>
                <w:kern w:val="0"/>
                <w:sz w:val="18"/>
                <w:szCs w:val="21"/>
              </w:rPr>
            </w:pPr>
            <w:r>
              <w:rPr>
                <w:rFonts w:ascii="微软雅黑" w:eastAsia="微软雅黑" w:hAnsi="微软雅黑" w:cs="宋体" w:hint="eastAsia"/>
                <w:kern w:val="0"/>
                <w:sz w:val="18"/>
                <w:szCs w:val="21"/>
              </w:rPr>
              <w:t>佘昶</w:t>
            </w:r>
          </w:p>
        </w:tc>
      </w:tr>
    </w:tbl>
    <w:p w:rsidR="000A3350" w:rsidRPr="00B44C20" w:rsidRDefault="000A3350" w:rsidP="000A3350">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主要完成人情况：</w:t>
      </w:r>
      <w:r w:rsidRPr="00B44C20">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94"/>
        <w:gridCol w:w="624"/>
        <w:gridCol w:w="2126"/>
        <w:gridCol w:w="2410"/>
        <w:gridCol w:w="2090"/>
      </w:tblGrid>
      <w:tr w:rsidR="000A3350" w:rsidRPr="00B44C20" w:rsidTr="00F93E58">
        <w:tc>
          <w:tcPr>
            <w:tcW w:w="675" w:type="dxa"/>
            <w:tcBorders>
              <w:top w:val="single" w:sz="4" w:space="0" w:color="000000"/>
              <w:left w:val="single" w:sz="4" w:space="0" w:color="000000"/>
              <w:bottom w:val="single" w:sz="4" w:space="0" w:color="000000"/>
              <w:right w:val="single" w:sz="4" w:space="0" w:color="000000"/>
            </w:tcBorders>
            <w:vAlign w:val="center"/>
            <w:hideMark/>
          </w:tcPr>
          <w:p w:rsidR="000A3350" w:rsidRPr="00B44C20" w:rsidRDefault="000A3350"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排名</w:t>
            </w:r>
          </w:p>
        </w:tc>
        <w:tc>
          <w:tcPr>
            <w:tcW w:w="794" w:type="dxa"/>
            <w:tcBorders>
              <w:top w:val="single" w:sz="4" w:space="0" w:color="000000"/>
              <w:left w:val="single" w:sz="4" w:space="0" w:color="000000"/>
              <w:bottom w:val="single" w:sz="4" w:space="0" w:color="000000"/>
              <w:right w:val="single" w:sz="4" w:space="0" w:color="000000"/>
            </w:tcBorders>
            <w:vAlign w:val="center"/>
            <w:hideMark/>
          </w:tcPr>
          <w:p w:rsidR="000A3350" w:rsidRPr="00B44C20" w:rsidRDefault="000A3350"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完成人</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B44C20" w:rsidRDefault="000A3350"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技术职称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A3350" w:rsidRPr="00B44C20" w:rsidRDefault="000A3350"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工作</w:t>
            </w:r>
            <w:r w:rsidRPr="00B44C20">
              <w:rPr>
                <w:rFonts w:ascii="微软雅黑" w:eastAsia="微软雅黑" w:hAnsi="微软雅黑" w:cs="宋体"/>
                <w:kern w:val="0"/>
                <w:sz w:val="18"/>
                <w:szCs w:val="21"/>
              </w:rPr>
              <w:t>单位</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B44C20" w:rsidRDefault="000A3350"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kern w:val="0"/>
                <w:sz w:val="18"/>
                <w:szCs w:val="21"/>
              </w:rPr>
              <w:t>创新性贡献</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B44C20" w:rsidRDefault="000A3350" w:rsidP="00F93E58">
            <w:pPr>
              <w:widowControl/>
              <w:jc w:val="center"/>
              <w:rPr>
                <w:rFonts w:ascii="微软雅黑" w:eastAsia="微软雅黑" w:hAnsi="微软雅黑" w:cs="宋体"/>
                <w:kern w:val="0"/>
                <w:sz w:val="18"/>
                <w:szCs w:val="21"/>
              </w:rPr>
            </w:pPr>
            <w:r w:rsidRPr="00B44C20">
              <w:rPr>
                <w:rFonts w:ascii="微软雅黑" w:eastAsia="微软雅黑" w:hAnsi="微软雅黑" w:cs="宋体" w:hint="eastAsia"/>
                <w:kern w:val="0"/>
                <w:sz w:val="18"/>
                <w:szCs w:val="21"/>
              </w:rPr>
              <w:t>曾获科技奖励情况</w:t>
            </w:r>
          </w:p>
        </w:tc>
      </w:tr>
      <w:tr w:rsidR="000A3350" w:rsidRPr="00B44C20" w:rsidTr="00C5352D">
        <w:trPr>
          <w:trHeight w:hRule="exact" w:val="1158"/>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1</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proofErr w:type="gramStart"/>
            <w:r w:rsidRPr="00C5352D">
              <w:rPr>
                <w:rFonts w:asciiTheme="minorEastAsia" w:hAnsiTheme="minorEastAsia" w:cs="宋体" w:hint="eastAsia"/>
                <w:kern w:val="0"/>
                <w:sz w:val="18"/>
                <w:szCs w:val="18"/>
              </w:rPr>
              <w:t>周晓中</w:t>
            </w:r>
            <w:proofErr w:type="gramEnd"/>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正高</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苏州</w:t>
            </w:r>
            <w:r w:rsidRPr="00C5352D">
              <w:rPr>
                <w:rFonts w:asciiTheme="minorEastAsia" w:hAnsiTheme="minorEastAsia" w:cs="宋体"/>
                <w:kern w:val="0"/>
                <w:sz w:val="18"/>
                <w:szCs w:val="18"/>
              </w:rPr>
              <w:t>大学</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spacing w:line="200" w:lineRule="exact"/>
              <w:rPr>
                <w:rFonts w:asciiTheme="minorEastAsia" w:hAnsiTheme="minorEastAsia" w:cs="宋体"/>
                <w:kern w:val="0"/>
                <w:sz w:val="18"/>
                <w:szCs w:val="18"/>
              </w:rPr>
            </w:pPr>
            <w:r w:rsidRPr="00C5352D">
              <w:rPr>
                <w:rFonts w:asciiTheme="minorEastAsia" w:hAnsiTheme="minorEastAsia" w:cs="宋体" w:hint="eastAsia"/>
                <w:kern w:val="0"/>
                <w:sz w:val="18"/>
                <w:szCs w:val="18"/>
              </w:rPr>
              <w:t>项目的设计者及负责人</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rPr>
                <w:rFonts w:asciiTheme="minorEastAsia" w:hAnsiTheme="minorEastAsia" w:cs="宋体"/>
                <w:kern w:val="0"/>
                <w:sz w:val="18"/>
                <w:szCs w:val="18"/>
              </w:rPr>
            </w:pPr>
            <w:proofErr w:type="gramStart"/>
            <w:r w:rsidRPr="00C5352D">
              <w:rPr>
                <w:rFonts w:asciiTheme="minorEastAsia" w:hAnsiTheme="minorEastAsia" w:cs="宋体" w:hint="eastAsia"/>
                <w:kern w:val="0"/>
                <w:sz w:val="18"/>
                <w:szCs w:val="18"/>
              </w:rPr>
              <w:t>国际骨矿研究会</w:t>
            </w:r>
            <w:proofErr w:type="gramEnd"/>
            <w:r w:rsidRPr="00C5352D">
              <w:rPr>
                <w:rFonts w:asciiTheme="minorEastAsia" w:hAnsiTheme="minorEastAsia" w:cs="宋体" w:hint="eastAsia"/>
                <w:kern w:val="0"/>
                <w:sz w:val="18"/>
                <w:szCs w:val="18"/>
              </w:rPr>
              <w:t>（加拿大）Travel Grant</w:t>
            </w:r>
          </w:p>
        </w:tc>
      </w:tr>
      <w:tr w:rsidR="000A3350" w:rsidRPr="00B44C20" w:rsidTr="00C5352D">
        <w:trPr>
          <w:trHeight w:hRule="exact" w:val="706"/>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2</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周海斌</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正高</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苏州大学附属第二医院</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spacing w:line="200" w:lineRule="exact"/>
              <w:rPr>
                <w:rFonts w:asciiTheme="minorEastAsia" w:hAnsiTheme="minorEastAsia" w:cs="宋体"/>
                <w:kern w:val="0"/>
                <w:sz w:val="18"/>
                <w:szCs w:val="18"/>
              </w:rPr>
            </w:pPr>
            <w:r w:rsidRPr="00C5352D">
              <w:rPr>
                <w:rFonts w:asciiTheme="minorEastAsia" w:hAnsiTheme="minorEastAsia" w:cs="宋体" w:hint="eastAsia"/>
                <w:kern w:val="0"/>
                <w:sz w:val="18"/>
                <w:szCs w:val="18"/>
              </w:rPr>
              <w:t>指导课题的实施，研究了血管形成与成骨的关系</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rPr>
                <w:rFonts w:asciiTheme="minorEastAsia" w:hAnsiTheme="minorEastAsia" w:cs="宋体"/>
                <w:kern w:val="0"/>
                <w:sz w:val="18"/>
                <w:szCs w:val="18"/>
              </w:rPr>
            </w:pPr>
            <w:r w:rsidRPr="00C5352D">
              <w:rPr>
                <w:rFonts w:asciiTheme="minorEastAsia" w:hAnsiTheme="minorEastAsia" w:cs="宋体" w:hint="eastAsia"/>
                <w:kern w:val="0"/>
                <w:sz w:val="18"/>
                <w:szCs w:val="18"/>
              </w:rPr>
              <w:t>无</w:t>
            </w:r>
          </w:p>
        </w:tc>
      </w:tr>
      <w:tr w:rsidR="000A3350" w:rsidRPr="00B44C20" w:rsidTr="00C5352D">
        <w:trPr>
          <w:trHeight w:hRule="exact" w:val="717"/>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3</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佘昶</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副高</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苏州大学附属第二医院</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spacing w:line="200" w:lineRule="exact"/>
              <w:rPr>
                <w:rFonts w:asciiTheme="minorEastAsia" w:hAnsiTheme="minorEastAsia" w:cs="宋体"/>
                <w:kern w:val="0"/>
                <w:sz w:val="18"/>
                <w:szCs w:val="18"/>
              </w:rPr>
            </w:pPr>
            <w:r w:rsidRPr="00C5352D">
              <w:rPr>
                <w:rFonts w:asciiTheme="minorEastAsia" w:hAnsiTheme="minorEastAsia" w:cs="宋体" w:hint="eastAsia"/>
                <w:kern w:val="0"/>
                <w:sz w:val="18"/>
                <w:szCs w:val="18"/>
              </w:rPr>
              <w:t>研究了低剂量X射线照射对成骨样细胞的增殖分化及矿化的影响</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rPr>
                <w:rFonts w:asciiTheme="minorEastAsia" w:hAnsiTheme="minorEastAsia" w:cs="宋体"/>
                <w:kern w:val="0"/>
                <w:sz w:val="18"/>
                <w:szCs w:val="18"/>
              </w:rPr>
            </w:pPr>
            <w:r w:rsidRPr="00C5352D">
              <w:rPr>
                <w:rFonts w:asciiTheme="minorEastAsia" w:hAnsiTheme="minorEastAsia" w:cs="宋体" w:hint="eastAsia"/>
                <w:kern w:val="0"/>
                <w:sz w:val="18"/>
                <w:szCs w:val="18"/>
              </w:rPr>
              <w:t>苏州市科技进步三等奖</w:t>
            </w:r>
          </w:p>
        </w:tc>
      </w:tr>
      <w:tr w:rsidR="000A3350" w:rsidRPr="00B44C20" w:rsidTr="00C5352D">
        <w:trPr>
          <w:trHeight w:hRule="exact" w:val="698"/>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4</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董启榕</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cs="宋体" w:hint="eastAsia"/>
                <w:kern w:val="0"/>
                <w:sz w:val="18"/>
                <w:szCs w:val="18"/>
              </w:rPr>
              <w:t>正高</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cs="宋体" w:hint="eastAsia"/>
                <w:kern w:val="0"/>
                <w:sz w:val="18"/>
                <w:szCs w:val="18"/>
              </w:rPr>
              <w:t>苏州大学附属第二医院</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spacing w:line="200" w:lineRule="exact"/>
              <w:rPr>
                <w:rFonts w:asciiTheme="minorEastAsia" w:hAnsiTheme="minorEastAsia" w:cs="宋体"/>
                <w:kern w:val="0"/>
                <w:sz w:val="18"/>
                <w:szCs w:val="18"/>
              </w:rPr>
            </w:pPr>
            <w:r w:rsidRPr="00C5352D">
              <w:rPr>
                <w:rFonts w:asciiTheme="minorEastAsia" w:hAnsiTheme="minorEastAsia" w:cs="宋体" w:hint="eastAsia"/>
                <w:kern w:val="0"/>
                <w:sz w:val="18"/>
                <w:szCs w:val="18"/>
              </w:rPr>
              <w:t>指导项目的开展，参与了低剂量X射线照射对骨组织的效应的研究</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rPr>
                <w:rFonts w:asciiTheme="minorEastAsia" w:hAnsiTheme="minorEastAsia" w:cs="宋体"/>
                <w:kern w:val="0"/>
                <w:sz w:val="18"/>
                <w:szCs w:val="18"/>
              </w:rPr>
            </w:pPr>
            <w:r w:rsidRPr="00C5352D">
              <w:rPr>
                <w:rFonts w:asciiTheme="minorEastAsia" w:hAnsiTheme="minorEastAsia" w:cs="宋体" w:hint="eastAsia"/>
                <w:kern w:val="0"/>
                <w:sz w:val="18"/>
                <w:szCs w:val="18"/>
              </w:rPr>
              <w:t>江苏省卫生</w:t>
            </w:r>
            <w:proofErr w:type="gramStart"/>
            <w:r w:rsidRPr="00C5352D">
              <w:rPr>
                <w:rFonts w:asciiTheme="minorEastAsia" w:hAnsiTheme="minorEastAsia" w:cs="宋体" w:hint="eastAsia"/>
                <w:kern w:val="0"/>
                <w:sz w:val="18"/>
                <w:szCs w:val="18"/>
              </w:rPr>
              <w:t>厅科技</w:t>
            </w:r>
            <w:proofErr w:type="gramEnd"/>
            <w:r w:rsidRPr="00C5352D">
              <w:rPr>
                <w:rFonts w:asciiTheme="minorEastAsia" w:hAnsiTheme="minorEastAsia" w:cs="宋体" w:hint="eastAsia"/>
                <w:kern w:val="0"/>
                <w:sz w:val="18"/>
                <w:szCs w:val="18"/>
              </w:rPr>
              <w:t>进步奖</w:t>
            </w:r>
          </w:p>
        </w:tc>
      </w:tr>
      <w:tr w:rsidR="000A3350" w:rsidRPr="00B44C20" w:rsidTr="00C5352D">
        <w:trPr>
          <w:trHeight w:hRule="exact" w:val="708"/>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5</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徐炜</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cs="宋体" w:hint="eastAsia"/>
                <w:kern w:val="0"/>
                <w:sz w:val="18"/>
                <w:szCs w:val="18"/>
              </w:rPr>
              <w:t>正高</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cs="宋体" w:hint="eastAsia"/>
                <w:kern w:val="0"/>
                <w:sz w:val="18"/>
                <w:szCs w:val="18"/>
              </w:rPr>
              <w:t>苏州大学附属第二医院</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spacing w:line="200" w:lineRule="exact"/>
              <w:rPr>
                <w:rFonts w:asciiTheme="minorEastAsia" w:hAnsiTheme="minorEastAsia" w:cs="宋体"/>
                <w:kern w:val="0"/>
                <w:sz w:val="18"/>
                <w:szCs w:val="18"/>
              </w:rPr>
            </w:pPr>
            <w:r w:rsidRPr="00C5352D">
              <w:rPr>
                <w:rFonts w:asciiTheme="minorEastAsia" w:hAnsiTheme="minorEastAsia" w:cs="宋体" w:hint="eastAsia"/>
                <w:kern w:val="0"/>
                <w:sz w:val="18"/>
                <w:szCs w:val="18"/>
              </w:rPr>
              <w:t>研究了低剂量X射线照射对骨髓基质细胞及成骨样细胞的增殖分化及矿化的影响</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rPr>
                <w:rFonts w:asciiTheme="minorEastAsia" w:hAnsiTheme="minorEastAsia" w:cs="宋体"/>
                <w:kern w:val="0"/>
                <w:sz w:val="18"/>
                <w:szCs w:val="18"/>
              </w:rPr>
            </w:pPr>
            <w:r w:rsidRPr="00C5352D">
              <w:rPr>
                <w:rFonts w:asciiTheme="minorEastAsia" w:hAnsiTheme="minorEastAsia" w:cs="宋体" w:hint="eastAsia"/>
                <w:kern w:val="0"/>
                <w:sz w:val="18"/>
                <w:szCs w:val="18"/>
              </w:rPr>
              <w:t>苏州市科技进步三等奖</w:t>
            </w:r>
          </w:p>
        </w:tc>
      </w:tr>
      <w:tr w:rsidR="000A3350" w:rsidRPr="00B44C20" w:rsidTr="00C5352D">
        <w:trPr>
          <w:trHeight w:hRule="exact" w:val="704"/>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6</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曹建平</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cs="宋体" w:hint="eastAsia"/>
                <w:kern w:val="0"/>
                <w:sz w:val="18"/>
                <w:szCs w:val="18"/>
              </w:rPr>
              <w:t>正高</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cs="宋体" w:hint="eastAsia"/>
                <w:kern w:val="0"/>
                <w:sz w:val="18"/>
                <w:szCs w:val="18"/>
              </w:rPr>
              <w:t>苏州大学</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rPr>
                <w:rFonts w:asciiTheme="minorEastAsia" w:hAnsiTheme="minorEastAsia" w:cs="宋体"/>
                <w:kern w:val="0"/>
                <w:sz w:val="18"/>
                <w:szCs w:val="18"/>
              </w:rPr>
            </w:pPr>
            <w:r w:rsidRPr="00C5352D">
              <w:rPr>
                <w:rFonts w:asciiTheme="minorEastAsia" w:hAnsiTheme="minorEastAsia" w:cs="宋体" w:hint="eastAsia"/>
                <w:kern w:val="0"/>
                <w:sz w:val="18"/>
                <w:szCs w:val="18"/>
              </w:rPr>
              <w:t>参与研究了低剂量 X 射线照射对成骨样细胞的增殖分化及矿化的影响</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spacing w:line="220" w:lineRule="exact"/>
              <w:rPr>
                <w:rFonts w:asciiTheme="minorEastAsia" w:hAnsiTheme="minorEastAsia" w:cs="宋体"/>
                <w:kern w:val="0"/>
                <w:sz w:val="18"/>
                <w:szCs w:val="18"/>
              </w:rPr>
            </w:pPr>
            <w:bookmarkStart w:id="47" w:name="OLE_LINK30"/>
            <w:bookmarkStart w:id="48" w:name="OLE_LINK34"/>
            <w:r w:rsidRPr="00C5352D">
              <w:rPr>
                <w:rFonts w:asciiTheme="minorEastAsia" w:hAnsiTheme="minorEastAsia" w:cs="宋体" w:hint="eastAsia"/>
                <w:kern w:val="0"/>
                <w:sz w:val="18"/>
                <w:szCs w:val="18"/>
              </w:rPr>
              <w:t>教育部技术发明奖二等奖</w:t>
            </w:r>
            <w:bookmarkEnd w:id="47"/>
          </w:p>
          <w:p w:rsidR="000A3350" w:rsidRPr="00C5352D" w:rsidRDefault="000A3350" w:rsidP="00F93E58">
            <w:pPr>
              <w:widowControl/>
              <w:spacing w:line="220" w:lineRule="exact"/>
              <w:rPr>
                <w:rFonts w:asciiTheme="minorEastAsia" w:hAnsiTheme="minorEastAsia" w:cs="宋体"/>
                <w:kern w:val="0"/>
                <w:sz w:val="18"/>
                <w:szCs w:val="18"/>
              </w:rPr>
            </w:pPr>
            <w:r w:rsidRPr="00C5352D">
              <w:rPr>
                <w:rFonts w:asciiTheme="minorEastAsia" w:hAnsiTheme="minorEastAsia" w:cs="宋体" w:hint="eastAsia"/>
                <w:kern w:val="0"/>
                <w:sz w:val="18"/>
                <w:szCs w:val="18"/>
              </w:rPr>
              <w:t>中国核能行业协会</w:t>
            </w:r>
            <w:bookmarkStart w:id="49" w:name="OLE_LINK33"/>
            <w:bookmarkEnd w:id="48"/>
            <w:r w:rsidRPr="00C5352D">
              <w:rPr>
                <w:rFonts w:asciiTheme="minorEastAsia" w:hAnsiTheme="minorEastAsia" w:cs="宋体" w:hint="eastAsia"/>
                <w:kern w:val="0"/>
                <w:sz w:val="18"/>
                <w:szCs w:val="18"/>
              </w:rPr>
              <w:t>科学技术奖二等奖</w:t>
            </w:r>
            <w:bookmarkEnd w:id="49"/>
          </w:p>
        </w:tc>
      </w:tr>
      <w:tr w:rsidR="000A3350" w:rsidRPr="00B44C20" w:rsidTr="00C5352D">
        <w:trPr>
          <w:trHeight w:hRule="exact" w:val="701"/>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7</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孙晟轩</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中级</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cs="宋体" w:hint="eastAsia"/>
                <w:kern w:val="0"/>
                <w:sz w:val="18"/>
                <w:szCs w:val="18"/>
              </w:rPr>
              <w:t>苏州大学附属第二医院</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spacing w:line="220" w:lineRule="exact"/>
              <w:rPr>
                <w:rFonts w:asciiTheme="minorEastAsia" w:hAnsiTheme="minorEastAsia" w:cs="宋体"/>
                <w:kern w:val="0"/>
                <w:sz w:val="18"/>
                <w:szCs w:val="18"/>
              </w:rPr>
            </w:pPr>
            <w:r w:rsidRPr="00C5352D">
              <w:rPr>
                <w:rFonts w:asciiTheme="minorEastAsia" w:hAnsiTheme="minorEastAsia" w:cs="宋体" w:hint="eastAsia"/>
                <w:kern w:val="0"/>
                <w:sz w:val="18"/>
                <w:szCs w:val="18"/>
              </w:rPr>
              <w:t>研究了血管形成与成骨的关系</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rPr>
                <w:rFonts w:asciiTheme="minorEastAsia" w:hAnsiTheme="minorEastAsia" w:cs="宋体"/>
                <w:kern w:val="0"/>
                <w:sz w:val="18"/>
                <w:szCs w:val="18"/>
              </w:rPr>
            </w:pPr>
            <w:r w:rsidRPr="00C5352D">
              <w:rPr>
                <w:rFonts w:asciiTheme="minorEastAsia" w:hAnsiTheme="minorEastAsia" w:cs="宋体" w:hint="eastAsia"/>
                <w:kern w:val="0"/>
                <w:sz w:val="18"/>
                <w:szCs w:val="18"/>
              </w:rPr>
              <w:t>无</w:t>
            </w:r>
          </w:p>
        </w:tc>
      </w:tr>
      <w:tr w:rsidR="000A3350" w:rsidRPr="00B44C20" w:rsidTr="00C5352D">
        <w:trPr>
          <w:trHeight w:hRule="exact" w:val="994"/>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8</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谢宗刚</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cs="宋体" w:hint="eastAsia"/>
                <w:kern w:val="0"/>
                <w:sz w:val="18"/>
                <w:szCs w:val="18"/>
              </w:rPr>
              <w:t>正高</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cs="宋体" w:hint="eastAsia"/>
                <w:kern w:val="0"/>
                <w:sz w:val="18"/>
                <w:szCs w:val="18"/>
              </w:rPr>
              <w:t>苏州大学附属第二医院</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spacing w:line="220" w:lineRule="exact"/>
              <w:rPr>
                <w:rFonts w:asciiTheme="minorEastAsia" w:hAnsiTheme="minorEastAsia" w:cs="宋体"/>
                <w:kern w:val="0"/>
                <w:sz w:val="18"/>
                <w:szCs w:val="18"/>
              </w:rPr>
            </w:pPr>
            <w:r w:rsidRPr="00C5352D">
              <w:rPr>
                <w:rFonts w:asciiTheme="minorEastAsia" w:hAnsiTheme="minorEastAsia" w:cs="宋体" w:hint="eastAsia"/>
                <w:kern w:val="0"/>
                <w:sz w:val="18"/>
                <w:szCs w:val="18"/>
              </w:rPr>
              <w:t>参与研究了低剂量X射线照射对成骨样细胞的增殖分化及矿化的影响</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rPr>
                <w:rFonts w:asciiTheme="minorEastAsia" w:hAnsiTheme="minorEastAsia" w:cs="宋体"/>
                <w:kern w:val="0"/>
                <w:sz w:val="18"/>
                <w:szCs w:val="18"/>
              </w:rPr>
            </w:pPr>
            <w:r w:rsidRPr="00C5352D">
              <w:rPr>
                <w:rFonts w:asciiTheme="minorEastAsia" w:hAnsiTheme="minorEastAsia" w:cs="宋体" w:hint="eastAsia"/>
                <w:kern w:val="0"/>
                <w:sz w:val="18"/>
                <w:szCs w:val="18"/>
              </w:rPr>
              <w:t>无</w:t>
            </w:r>
          </w:p>
        </w:tc>
      </w:tr>
      <w:tr w:rsidR="000A3350" w:rsidRPr="00B44C20" w:rsidTr="00C5352D">
        <w:trPr>
          <w:trHeight w:hRule="exact" w:val="1275"/>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7F57B6" w:rsidP="00F93E58">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9</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王晓东</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cs="宋体" w:hint="eastAsia"/>
                <w:kern w:val="0"/>
                <w:sz w:val="18"/>
                <w:szCs w:val="18"/>
              </w:rPr>
              <w:t>正高</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苏州大学附属儿童医院</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spacing w:line="220" w:lineRule="exact"/>
              <w:rPr>
                <w:rFonts w:asciiTheme="minorEastAsia" w:hAnsiTheme="minorEastAsia" w:cs="宋体"/>
                <w:kern w:val="0"/>
                <w:sz w:val="18"/>
                <w:szCs w:val="18"/>
              </w:rPr>
            </w:pPr>
            <w:r w:rsidRPr="00C5352D">
              <w:rPr>
                <w:rFonts w:asciiTheme="minorEastAsia" w:hAnsiTheme="minorEastAsia" w:cs="宋体" w:hint="eastAsia"/>
                <w:kern w:val="0"/>
                <w:sz w:val="18"/>
                <w:szCs w:val="18"/>
              </w:rPr>
              <w:t>参与研究了（DNA-PKcs）-Akt 信号通路在低剂量X</w:t>
            </w:r>
            <w:proofErr w:type="gramStart"/>
            <w:r w:rsidRPr="00C5352D">
              <w:rPr>
                <w:rFonts w:asciiTheme="minorEastAsia" w:hAnsiTheme="minorEastAsia" w:cs="宋体" w:hint="eastAsia"/>
                <w:kern w:val="0"/>
                <w:sz w:val="18"/>
                <w:szCs w:val="18"/>
              </w:rPr>
              <w:t>线促进</w:t>
            </w:r>
            <w:proofErr w:type="gramEnd"/>
            <w:r w:rsidRPr="00C5352D">
              <w:rPr>
                <w:rFonts w:asciiTheme="minorEastAsia" w:hAnsiTheme="minorEastAsia" w:cs="宋体" w:hint="eastAsia"/>
                <w:kern w:val="0"/>
                <w:sz w:val="18"/>
                <w:szCs w:val="18"/>
              </w:rPr>
              <w:t>成骨中的作用</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snapToGrid w:val="0"/>
              <w:spacing w:line="220" w:lineRule="atLeast"/>
              <w:rPr>
                <w:rFonts w:asciiTheme="minorEastAsia" w:hAnsiTheme="minorEastAsia"/>
                <w:color w:val="000000"/>
                <w:sz w:val="18"/>
                <w:szCs w:val="18"/>
              </w:rPr>
            </w:pPr>
            <w:r w:rsidRPr="00C5352D">
              <w:rPr>
                <w:rFonts w:asciiTheme="minorEastAsia" w:hAnsiTheme="minorEastAsia" w:hint="eastAsia"/>
                <w:color w:val="000000"/>
                <w:sz w:val="18"/>
                <w:szCs w:val="18"/>
              </w:rPr>
              <w:t>苏州市医学新技术</w:t>
            </w:r>
            <w:r w:rsidRPr="00C5352D">
              <w:rPr>
                <w:rFonts w:asciiTheme="minorEastAsia" w:hAnsiTheme="minorEastAsia"/>
                <w:color w:val="000000"/>
                <w:sz w:val="18"/>
                <w:szCs w:val="18"/>
              </w:rPr>
              <w:t xml:space="preserve"> </w:t>
            </w:r>
            <w:r w:rsidRPr="00C5352D">
              <w:rPr>
                <w:rFonts w:asciiTheme="minorEastAsia" w:hAnsiTheme="minorEastAsia" w:hint="eastAsia"/>
                <w:color w:val="000000"/>
                <w:sz w:val="18"/>
                <w:szCs w:val="18"/>
              </w:rPr>
              <w:t>二等奖</w:t>
            </w:r>
          </w:p>
          <w:p w:rsidR="000A3350" w:rsidRPr="00C5352D" w:rsidRDefault="000A3350" w:rsidP="00C5352D">
            <w:pPr>
              <w:snapToGrid w:val="0"/>
              <w:spacing w:line="220" w:lineRule="atLeast"/>
              <w:rPr>
                <w:rFonts w:asciiTheme="minorEastAsia" w:hAnsiTheme="minorEastAsia" w:cs="宋体"/>
                <w:kern w:val="0"/>
                <w:sz w:val="18"/>
                <w:szCs w:val="18"/>
              </w:rPr>
            </w:pPr>
            <w:r w:rsidRPr="00C5352D">
              <w:rPr>
                <w:rFonts w:asciiTheme="minorEastAsia" w:hAnsiTheme="minorEastAsia" w:hint="eastAsia"/>
                <w:sz w:val="18"/>
                <w:szCs w:val="18"/>
              </w:rPr>
              <w:t>江苏省医学新技术引进奖，二等奖</w:t>
            </w:r>
          </w:p>
        </w:tc>
      </w:tr>
      <w:tr w:rsidR="000A3350" w:rsidRPr="00B44C20" w:rsidTr="00C5352D">
        <w:trPr>
          <w:trHeight w:hRule="exact" w:val="981"/>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7F57B6">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1</w:t>
            </w:r>
            <w:r w:rsidR="007F57B6">
              <w:rPr>
                <w:rFonts w:asciiTheme="minorEastAsia" w:hAnsiTheme="minorEastAsia" w:cs="宋体" w:hint="eastAsia"/>
                <w:kern w:val="0"/>
                <w:sz w:val="18"/>
                <w:szCs w:val="18"/>
              </w:rPr>
              <w:t>0</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朱伦庆</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副高</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苏州大学附属儿童医院</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spacing w:line="220" w:lineRule="exact"/>
              <w:rPr>
                <w:rFonts w:asciiTheme="minorEastAsia" w:hAnsiTheme="minorEastAsia" w:cs="宋体"/>
                <w:kern w:val="0"/>
                <w:sz w:val="18"/>
                <w:szCs w:val="18"/>
              </w:rPr>
            </w:pPr>
            <w:r w:rsidRPr="00C5352D">
              <w:rPr>
                <w:rFonts w:asciiTheme="minorEastAsia" w:hAnsiTheme="minorEastAsia" w:cs="宋体" w:hint="eastAsia"/>
                <w:kern w:val="0"/>
                <w:sz w:val="18"/>
                <w:szCs w:val="18"/>
              </w:rPr>
              <w:t>参与研究了（DNA-PKcs）-Akt 信号通路在低剂量X</w:t>
            </w:r>
            <w:proofErr w:type="gramStart"/>
            <w:r w:rsidRPr="00C5352D">
              <w:rPr>
                <w:rFonts w:asciiTheme="minorEastAsia" w:hAnsiTheme="minorEastAsia" w:cs="宋体" w:hint="eastAsia"/>
                <w:kern w:val="0"/>
                <w:sz w:val="18"/>
                <w:szCs w:val="18"/>
              </w:rPr>
              <w:t>线促进</w:t>
            </w:r>
            <w:proofErr w:type="gramEnd"/>
            <w:r w:rsidRPr="00C5352D">
              <w:rPr>
                <w:rFonts w:asciiTheme="minorEastAsia" w:hAnsiTheme="minorEastAsia" w:cs="宋体" w:hint="eastAsia"/>
                <w:kern w:val="0"/>
                <w:sz w:val="18"/>
                <w:szCs w:val="18"/>
              </w:rPr>
              <w:t>成骨中的作用</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snapToGrid w:val="0"/>
              <w:spacing w:line="140" w:lineRule="atLeast"/>
              <w:rPr>
                <w:rFonts w:asciiTheme="minorEastAsia" w:hAnsiTheme="minorEastAsia"/>
                <w:color w:val="000000"/>
                <w:sz w:val="18"/>
                <w:szCs w:val="18"/>
              </w:rPr>
            </w:pPr>
            <w:r w:rsidRPr="00C5352D">
              <w:rPr>
                <w:rFonts w:asciiTheme="minorEastAsia" w:hAnsiTheme="minorEastAsia" w:hint="eastAsia"/>
                <w:color w:val="000000"/>
                <w:sz w:val="18"/>
                <w:szCs w:val="18"/>
              </w:rPr>
              <w:t>江苏省科技进步奖二等奖</w:t>
            </w:r>
          </w:p>
          <w:p w:rsidR="000A3350" w:rsidRPr="00C5352D" w:rsidRDefault="000A3350" w:rsidP="00F93E58">
            <w:pPr>
              <w:snapToGrid w:val="0"/>
              <w:spacing w:line="140" w:lineRule="atLeast"/>
              <w:rPr>
                <w:rFonts w:asciiTheme="minorEastAsia" w:hAnsiTheme="minorEastAsia"/>
                <w:color w:val="000000"/>
                <w:sz w:val="18"/>
                <w:szCs w:val="18"/>
              </w:rPr>
            </w:pPr>
            <w:r w:rsidRPr="00C5352D">
              <w:rPr>
                <w:rFonts w:asciiTheme="minorEastAsia" w:hAnsiTheme="minorEastAsia" w:hint="eastAsia"/>
                <w:color w:val="000000"/>
                <w:sz w:val="18"/>
                <w:szCs w:val="18"/>
              </w:rPr>
              <w:t>南京市科技进步奖一等奖</w:t>
            </w:r>
          </w:p>
          <w:p w:rsidR="000A3350" w:rsidRPr="00C5352D" w:rsidRDefault="000A3350" w:rsidP="00F93E58">
            <w:pPr>
              <w:snapToGrid w:val="0"/>
              <w:spacing w:line="140" w:lineRule="atLeast"/>
              <w:rPr>
                <w:rFonts w:asciiTheme="minorEastAsia" w:hAnsiTheme="minorEastAsia"/>
                <w:color w:val="000000"/>
                <w:sz w:val="18"/>
                <w:szCs w:val="18"/>
              </w:rPr>
            </w:pPr>
            <w:r w:rsidRPr="00C5352D">
              <w:rPr>
                <w:rFonts w:asciiTheme="minorEastAsia" w:hAnsiTheme="minorEastAsia" w:hint="eastAsia"/>
                <w:color w:val="000000"/>
                <w:sz w:val="18"/>
                <w:szCs w:val="18"/>
              </w:rPr>
              <w:t>江苏省医学进步奖二等奖</w:t>
            </w:r>
          </w:p>
          <w:p w:rsidR="000A3350" w:rsidRPr="00C5352D" w:rsidRDefault="000A3350" w:rsidP="00F93E58">
            <w:pPr>
              <w:snapToGrid w:val="0"/>
              <w:spacing w:line="140" w:lineRule="atLeast"/>
              <w:rPr>
                <w:rFonts w:asciiTheme="minorEastAsia" w:hAnsiTheme="minorEastAsia"/>
                <w:color w:val="000000"/>
                <w:sz w:val="18"/>
                <w:szCs w:val="18"/>
              </w:rPr>
            </w:pPr>
          </w:p>
          <w:p w:rsidR="000A3350" w:rsidRPr="00C5352D" w:rsidRDefault="000A3350" w:rsidP="00F93E58">
            <w:pPr>
              <w:snapToGrid w:val="0"/>
              <w:spacing w:line="140" w:lineRule="atLeast"/>
              <w:rPr>
                <w:rFonts w:asciiTheme="minorEastAsia" w:hAnsiTheme="minorEastAsia"/>
                <w:color w:val="000000"/>
                <w:sz w:val="18"/>
                <w:szCs w:val="18"/>
              </w:rPr>
            </w:pPr>
          </w:p>
          <w:p w:rsidR="000A3350" w:rsidRPr="00C5352D" w:rsidRDefault="000A3350" w:rsidP="00F93E58">
            <w:pPr>
              <w:widowControl/>
              <w:snapToGrid w:val="0"/>
              <w:spacing w:line="140" w:lineRule="atLeast"/>
              <w:rPr>
                <w:rFonts w:asciiTheme="minorEastAsia" w:hAnsiTheme="minorEastAsia"/>
                <w:color w:val="000000"/>
                <w:sz w:val="18"/>
                <w:szCs w:val="18"/>
              </w:rPr>
            </w:pPr>
          </w:p>
        </w:tc>
      </w:tr>
      <w:tr w:rsidR="000A3350" w:rsidRPr="00870441" w:rsidTr="00C5352D">
        <w:trPr>
          <w:trHeight w:hRule="exact" w:val="854"/>
        </w:trPr>
        <w:tc>
          <w:tcPr>
            <w:tcW w:w="675"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7F57B6">
            <w:pPr>
              <w:widowControl/>
              <w:jc w:val="center"/>
              <w:rPr>
                <w:rFonts w:asciiTheme="minorEastAsia" w:hAnsiTheme="minorEastAsia" w:cs="宋体"/>
                <w:kern w:val="0"/>
                <w:sz w:val="18"/>
                <w:szCs w:val="18"/>
              </w:rPr>
            </w:pPr>
            <w:r w:rsidRPr="00C5352D">
              <w:rPr>
                <w:rFonts w:asciiTheme="minorEastAsia" w:hAnsiTheme="minorEastAsia" w:cs="宋体" w:hint="eastAsia"/>
                <w:kern w:val="0"/>
                <w:sz w:val="18"/>
                <w:szCs w:val="18"/>
              </w:rPr>
              <w:t>1</w:t>
            </w:r>
            <w:r w:rsidR="007F57B6">
              <w:rPr>
                <w:rFonts w:asciiTheme="minorEastAsia" w:hAnsiTheme="minorEastAsia" w:cs="宋体" w:hint="eastAsia"/>
                <w:kern w:val="0"/>
                <w:sz w:val="18"/>
                <w:szCs w:val="18"/>
              </w:rPr>
              <w:t>1</w:t>
            </w:r>
          </w:p>
        </w:tc>
        <w:tc>
          <w:tcPr>
            <w:tcW w:w="79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甄允方</w:t>
            </w:r>
          </w:p>
        </w:tc>
        <w:tc>
          <w:tcPr>
            <w:tcW w:w="624"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副高</w:t>
            </w:r>
          </w:p>
        </w:tc>
        <w:tc>
          <w:tcPr>
            <w:tcW w:w="2126"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jc w:val="center"/>
              <w:rPr>
                <w:rFonts w:asciiTheme="minorEastAsia" w:hAnsiTheme="minorEastAsia"/>
                <w:sz w:val="18"/>
                <w:szCs w:val="18"/>
              </w:rPr>
            </w:pPr>
            <w:r w:rsidRPr="00C5352D">
              <w:rPr>
                <w:rFonts w:asciiTheme="minorEastAsia" w:hAnsiTheme="minorEastAsia" w:hint="eastAsia"/>
                <w:sz w:val="18"/>
                <w:szCs w:val="18"/>
              </w:rPr>
              <w:t>苏州大学附属儿童医院</w:t>
            </w:r>
          </w:p>
        </w:tc>
        <w:tc>
          <w:tcPr>
            <w:tcW w:w="241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widowControl/>
              <w:spacing w:line="220" w:lineRule="exact"/>
              <w:rPr>
                <w:rFonts w:asciiTheme="minorEastAsia" w:hAnsiTheme="minorEastAsia"/>
                <w:sz w:val="18"/>
                <w:szCs w:val="18"/>
              </w:rPr>
            </w:pPr>
            <w:r w:rsidRPr="00C5352D">
              <w:rPr>
                <w:rFonts w:asciiTheme="minorEastAsia" w:hAnsiTheme="minorEastAsia" w:hint="eastAsia"/>
                <w:sz w:val="18"/>
                <w:szCs w:val="18"/>
              </w:rPr>
              <w:t>参与研究了（DNA-PKcs）-Akt 信号通路在低剂</w:t>
            </w:r>
            <w:r w:rsidRPr="00C5352D">
              <w:rPr>
                <w:rFonts w:asciiTheme="minorEastAsia" w:hAnsiTheme="minorEastAsia" w:cs="宋体" w:hint="eastAsia"/>
                <w:kern w:val="0"/>
                <w:sz w:val="18"/>
                <w:szCs w:val="18"/>
              </w:rPr>
              <w:t>量X</w:t>
            </w:r>
            <w:proofErr w:type="gramStart"/>
            <w:r w:rsidRPr="00C5352D">
              <w:rPr>
                <w:rFonts w:asciiTheme="minorEastAsia" w:hAnsiTheme="minorEastAsia" w:cs="宋体" w:hint="eastAsia"/>
                <w:kern w:val="0"/>
                <w:sz w:val="18"/>
                <w:szCs w:val="18"/>
              </w:rPr>
              <w:t>线促进</w:t>
            </w:r>
            <w:proofErr w:type="gramEnd"/>
            <w:r w:rsidRPr="00C5352D">
              <w:rPr>
                <w:rFonts w:asciiTheme="minorEastAsia" w:hAnsiTheme="minorEastAsia" w:cs="宋体" w:hint="eastAsia"/>
                <w:kern w:val="0"/>
                <w:sz w:val="18"/>
                <w:szCs w:val="18"/>
              </w:rPr>
              <w:t>成骨中的作用</w:t>
            </w:r>
          </w:p>
        </w:tc>
        <w:tc>
          <w:tcPr>
            <w:tcW w:w="2090" w:type="dxa"/>
            <w:tcBorders>
              <w:top w:val="single" w:sz="4" w:space="0" w:color="000000"/>
              <w:left w:val="single" w:sz="4" w:space="0" w:color="000000"/>
              <w:bottom w:val="single" w:sz="4" w:space="0" w:color="000000"/>
              <w:right w:val="single" w:sz="4" w:space="0" w:color="000000"/>
            </w:tcBorders>
            <w:vAlign w:val="center"/>
          </w:tcPr>
          <w:p w:rsidR="000A3350" w:rsidRPr="00C5352D" w:rsidRDefault="000A3350" w:rsidP="00F93E58">
            <w:pPr>
              <w:snapToGrid w:val="0"/>
              <w:spacing w:line="140" w:lineRule="atLeast"/>
              <w:rPr>
                <w:rFonts w:asciiTheme="minorEastAsia" w:hAnsiTheme="minorEastAsia" w:cs="宋体"/>
                <w:kern w:val="0"/>
                <w:sz w:val="18"/>
                <w:szCs w:val="18"/>
              </w:rPr>
            </w:pPr>
            <w:r w:rsidRPr="00C5352D">
              <w:rPr>
                <w:rFonts w:asciiTheme="minorEastAsia" w:hAnsiTheme="minorEastAsia" w:cs="宋体" w:hint="eastAsia"/>
                <w:kern w:val="0"/>
                <w:sz w:val="18"/>
                <w:szCs w:val="18"/>
              </w:rPr>
              <w:t>苏州市医学新技术</w:t>
            </w:r>
            <w:r w:rsidRPr="00C5352D">
              <w:rPr>
                <w:rFonts w:asciiTheme="minorEastAsia" w:hAnsiTheme="minorEastAsia" w:cs="宋体"/>
                <w:kern w:val="0"/>
                <w:sz w:val="18"/>
                <w:szCs w:val="18"/>
              </w:rPr>
              <w:t xml:space="preserve"> </w:t>
            </w:r>
            <w:r w:rsidRPr="00C5352D">
              <w:rPr>
                <w:rFonts w:asciiTheme="minorEastAsia" w:hAnsiTheme="minorEastAsia" w:cs="宋体" w:hint="eastAsia"/>
                <w:kern w:val="0"/>
                <w:sz w:val="18"/>
                <w:szCs w:val="18"/>
              </w:rPr>
              <w:t>二等奖</w:t>
            </w:r>
          </w:p>
          <w:p w:rsidR="000A3350" w:rsidRPr="00C5352D" w:rsidRDefault="000A3350" w:rsidP="00F93E58">
            <w:pPr>
              <w:rPr>
                <w:rFonts w:asciiTheme="minorEastAsia" w:hAnsiTheme="minorEastAsia" w:cs="宋体"/>
                <w:kern w:val="0"/>
                <w:sz w:val="18"/>
                <w:szCs w:val="18"/>
              </w:rPr>
            </w:pPr>
            <w:r w:rsidRPr="00C5352D">
              <w:rPr>
                <w:rFonts w:asciiTheme="minorEastAsia" w:hAnsiTheme="minorEastAsia" w:cs="宋体" w:hint="eastAsia"/>
                <w:kern w:val="0"/>
                <w:sz w:val="18"/>
                <w:szCs w:val="18"/>
              </w:rPr>
              <w:t>江苏省医学新技术</w:t>
            </w:r>
            <w:proofErr w:type="gramStart"/>
            <w:r w:rsidRPr="00C5352D">
              <w:rPr>
                <w:rFonts w:asciiTheme="minorEastAsia" w:hAnsiTheme="minorEastAsia" w:cs="宋体" w:hint="eastAsia"/>
                <w:kern w:val="0"/>
                <w:sz w:val="18"/>
                <w:szCs w:val="18"/>
              </w:rPr>
              <w:t>引进奖</w:t>
            </w:r>
            <w:proofErr w:type="gramEnd"/>
            <w:r w:rsidRPr="00C5352D">
              <w:rPr>
                <w:rFonts w:asciiTheme="minorEastAsia" w:hAnsiTheme="minorEastAsia" w:cs="宋体" w:hint="eastAsia"/>
                <w:kern w:val="0"/>
                <w:sz w:val="18"/>
                <w:szCs w:val="18"/>
              </w:rPr>
              <w:t>二等奖</w:t>
            </w:r>
          </w:p>
          <w:p w:rsidR="000A3350" w:rsidRPr="00C5352D" w:rsidRDefault="000A3350" w:rsidP="00F93E58">
            <w:pPr>
              <w:widowControl/>
              <w:rPr>
                <w:rFonts w:asciiTheme="minorEastAsia" w:hAnsiTheme="minorEastAsia" w:cs="宋体"/>
                <w:kern w:val="0"/>
                <w:sz w:val="18"/>
                <w:szCs w:val="18"/>
              </w:rPr>
            </w:pPr>
          </w:p>
        </w:tc>
      </w:tr>
    </w:tbl>
    <w:p w:rsidR="000A3350" w:rsidRDefault="000A3350" w:rsidP="000A3350">
      <w:pPr>
        <w:rPr>
          <w:rFonts w:ascii="微软雅黑" w:eastAsia="微软雅黑" w:hAnsi="微软雅黑"/>
          <w:szCs w:val="21"/>
        </w:rPr>
      </w:pPr>
    </w:p>
    <w:p w:rsidR="00D771B3" w:rsidRDefault="00300E16" w:rsidP="00D771B3">
      <w:pPr>
        <w:rPr>
          <w:rFonts w:ascii="微软雅黑" w:eastAsia="微软雅黑" w:hAnsi="微软雅黑"/>
          <w:b/>
          <w:sz w:val="22"/>
          <w:szCs w:val="21"/>
        </w:rPr>
      </w:pPr>
      <w:r>
        <w:rPr>
          <w:rFonts w:ascii="微软雅黑" w:eastAsia="微软雅黑" w:hAnsi="微软雅黑" w:hint="eastAsia"/>
          <w:b/>
          <w:sz w:val="22"/>
          <w:szCs w:val="21"/>
        </w:rPr>
        <w:t>14</w:t>
      </w:r>
      <w:r w:rsidR="00D771B3">
        <w:rPr>
          <w:rFonts w:ascii="微软雅黑" w:eastAsia="微软雅黑" w:hAnsi="微软雅黑" w:hint="eastAsia"/>
          <w:b/>
          <w:sz w:val="22"/>
          <w:szCs w:val="21"/>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771B3" w:rsidTr="00F93E58">
        <w:trPr>
          <w:trHeight w:val="665"/>
        </w:trPr>
        <w:tc>
          <w:tcPr>
            <w:tcW w:w="8522" w:type="dxa"/>
          </w:tcPr>
          <w:p w:rsidR="00D771B3" w:rsidRDefault="00D771B3" w:rsidP="00F93E58">
            <w:pPr>
              <w:rPr>
                <w:rFonts w:ascii="微软雅黑" w:eastAsia="微软雅黑" w:hAnsi="微软雅黑"/>
                <w:szCs w:val="21"/>
              </w:rPr>
            </w:pPr>
            <w:r>
              <w:rPr>
                <w:rFonts w:ascii="微软雅黑" w:eastAsia="微软雅黑" w:hAnsi="微软雅黑" w:hint="eastAsia"/>
                <w:szCs w:val="21"/>
              </w:rPr>
              <w:t>项目名称：</w:t>
            </w:r>
            <w:r>
              <w:rPr>
                <w:rFonts w:ascii="微软雅黑" w:eastAsia="微软雅黑" w:hAnsi="微软雅黑"/>
                <w:szCs w:val="21"/>
              </w:rPr>
              <w:t xml:space="preserve"> </w:t>
            </w:r>
            <w:r>
              <w:rPr>
                <w:rFonts w:ascii="微软雅黑" w:eastAsia="微软雅黑" w:hAnsi="微软雅黑" w:hint="eastAsia"/>
                <w:szCs w:val="21"/>
              </w:rPr>
              <w:t>腰骶椎退行性疾病外科治疗关键技术创新及应用</w:t>
            </w:r>
          </w:p>
        </w:tc>
      </w:tr>
      <w:tr w:rsidR="00D771B3" w:rsidTr="00F93E58">
        <w:trPr>
          <w:trHeight w:val="623"/>
        </w:trPr>
        <w:tc>
          <w:tcPr>
            <w:tcW w:w="8522" w:type="dxa"/>
          </w:tcPr>
          <w:p w:rsidR="00D771B3" w:rsidRDefault="00D771B3" w:rsidP="00F93E58">
            <w:pPr>
              <w:rPr>
                <w:rFonts w:ascii="微软雅黑" w:eastAsia="微软雅黑" w:hAnsi="微软雅黑"/>
                <w:szCs w:val="21"/>
              </w:rPr>
            </w:pPr>
            <w:r>
              <w:rPr>
                <w:rFonts w:ascii="微软雅黑" w:eastAsia="微软雅黑" w:hAnsi="微软雅黑" w:hint="eastAsia"/>
                <w:szCs w:val="21"/>
              </w:rPr>
              <w:t>主要完成单位：</w:t>
            </w:r>
            <w:r>
              <w:rPr>
                <w:rFonts w:ascii="微软雅黑" w:eastAsia="微软雅黑" w:hAnsi="微软雅黑"/>
                <w:szCs w:val="21"/>
              </w:rPr>
              <w:t xml:space="preserve"> </w:t>
            </w:r>
            <w:r>
              <w:rPr>
                <w:rFonts w:ascii="微软雅黑" w:eastAsia="微软雅黑" w:hAnsi="微软雅黑" w:hint="eastAsia"/>
                <w:szCs w:val="21"/>
              </w:rPr>
              <w:t>苏州大学，苏州大学附属第一医院</w:t>
            </w:r>
          </w:p>
        </w:tc>
      </w:tr>
      <w:tr w:rsidR="00D771B3" w:rsidTr="00F93E58">
        <w:trPr>
          <w:trHeight w:val="623"/>
        </w:trPr>
        <w:tc>
          <w:tcPr>
            <w:tcW w:w="8522" w:type="dxa"/>
          </w:tcPr>
          <w:p w:rsidR="00D771B3" w:rsidRDefault="00D771B3" w:rsidP="00F93E58">
            <w:pPr>
              <w:rPr>
                <w:rFonts w:ascii="微软雅黑" w:eastAsia="微软雅黑" w:hAnsi="微软雅黑"/>
                <w:szCs w:val="21"/>
              </w:rPr>
            </w:pPr>
            <w:r>
              <w:rPr>
                <w:rFonts w:ascii="微软雅黑" w:eastAsia="微软雅黑" w:hAnsi="微软雅黑" w:hint="eastAsia"/>
                <w:szCs w:val="21"/>
              </w:rPr>
              <w:t>推荐单位：苏州</w:t>
            </w:r>
            <w:r>
              <w:rPr>
                <w:rFonts w:ascii="微软雅黑" w:eastAsia="微软雅黑" w:hAnsi="微软雅黑"/>
                <w:szCs w:val="21"/>
              </w:rPr>
              <w:t>大学</w:t>
            </w:r>
          </w:p>
        </w:tc>
      </w:tr>
      <w:tr w:rsidR="00D771B3" w:rsidTr="00F93E58">
        <w:trPr>
          <w:trHeight w:val="623"/>
        </w:trPr>
        <w:tc>
          <w:tcPr>
            <w:tcW w:w="8522" w:type="dxa"/>
          </w:tcPr>
          <w:p w:rsidR="00D771B3" w:rsidRDefault="00D771B3" w:rsidP="00F93E58">
            <w:pPr>
              <w:rPr>
                <w:rFonts w:ascii="微软雅黑" w:eastAsia="微软雅黑" w:hAnsi="微软雅黑"/>
                <w:szCs w:val="21"/>
              </w:rPr>
            </w:pPr>
            <w:r>
              <w:rPr>
                <w:rFonts w:ascii="微软雅黑" w:eastAsia="微软雅黑" w:hAnsi="微软雅黑" w:hint="eastAsia"/>
                <w:szCs w:val="21"/>
              </w:rPr>
              <w:lastRenderedPageBreak/>
              <w:t>推荐奖种：</w:t>
            </w:r>
            <w:r>
              <w:rPr>
                <w:rFonts w:ascii="微软雅黑" w:eastAsia="微软雅黑" w:hAnsi="微软雅黑"/>
                <w:szCs w:val="21"/>
              </w:rPr>
              <w:t xml:space="preserve"> </w:t>
            </w:r>
            <w:r>
              <w:rPr>
                <w:rFonts w:ascii="微软雅黑" w:eastAsia="微软雅黑" w:hAnsi="微软雅黑" w:hint="eastAsia"/>
                <w:szCs w:val="21"/>
              </w:rPr>
              <w:t>科学技术进步奖</w:t>
            </w:r>
          </w:p>
        </w:tc>
      </w:tr>
      <w:tr w:rsidR="00D771B3" w:rsidTr="00F93E58">
        <w:trPr>
          <w:trHeight w:val="697"/>
        </w:trPr>
        <w:tc>
          <w:tcPr>
            <w:tcW w:w="8522" w:type="dxa"/>
          </w:tcPr>
          <w:p w:rsidR="00D771B3" w:rsidRDefault="00D771B3" w:rsidP="00F93E58">
            <w:pPr>
              <w:rPr>
                <w:rFonts w:ascii="微软雅黑" w:eastAsia="微软雅黑" w:hAnsi="微软雅黑"/>
                <w:szCs w:val="21"/>
              </w:rPr>
            </w:pPr>
            <w:r>
              <w:rPr>
                <w:rFonts w:ascii="微软雅黑" w:eastAsia="微软雅黑" w:hAnsi="微软雅黑" w:hint="eastAsia"/>
                <w:szCs w:val="21"/>
              </w:rPr>
              <w:t>主要完成人： 陈亮、杨惠林、朱雪松、顾勇、李斌、崔文国、王志荣、毛海青、冯煜</w:t>
            </w:r>
          </w:p>
        </w:tc>
      </w:tr>
      <w:tr w:rsidR="00D771B3" w:rsidTr="00F93E58">
        <w:trPr>
          <w:trHeight w:val="98"/>
        </w:trPr>
        <w:tc>
          <w:tcPr>
            <w:tcW w:w="8522" w:type="dxa"/>
          </w:tcPr>
          <w:p w:rsidR="00D771B3" w:rsidRDefault="00D771B3" w:rsidP="00F93E58">
            <w:pPr>
              <w:rPr>
                <w:rFonts w:ascii="微软雅黑" w:eastAsia="微软雅黑" w:hAnsi="微软雅黑"/>
                <w:szCs w:val="21"/>
              </w:rPr>
            </w:pPr>
            <w:r>
              <w:rPr>
                <w:rFonts w:ascii="微软雅黑" w:eastAsia="微软雅黑" w:hAnsi="微软雅黑" w:hint="eastAsia"/>
                <w:szCs w:val="21"/>
              </w:rPr>
              <w:t>项目简介：</w:t>
            </w:r>
          </w:p>
          <w:p w:rsidR="00D771B3" w:rsidRDefault="00D771B3" w:rsidP="00F93E58">
            <w:pPr>
              <w:spacing w:line="480" w:lineRule="exact"/>
              <w:ind w:firstLineChars="200" w:firstLine="420"/>
              <w:rPr>
                <w:rFonts w:ascii="微软雅黑" w:eastAsia="微软雅黑" w:hAnsi="微软雅黑"/>
                <w:szCs w:val="21"/>
              </w:rPr>
            </w:pPr>
            <w:bookmarkStart w:id="50" w:name="OLE_LINK5"/>
            <w:bookmarkStart w:id="51" w:name="OLE_LINK6"/>
            <w:r>
              <w:rPr>
                <w:rFonts w:ascii="微软雅黑" w:eastAsia="微软雅黑" w:hAnsi="微软雅黑" w:hint="eastAsia"/>
                <w:szCs w:val="21"/>
              </w:rPr>
              <w:t>随着人们生活方式的转变，腰骶椎退行性疾病的发病率急剧增加，其退变机制复杂，缺乏早期干预措施，导致病情加重甚至残疾，严重制约了社会经济发展。脊柱融合术是最常用的外科治疗手段，而由于人口老龄化，内固定失败，</w:t>
            </w:r>
            <w:proofErr w:type="gramStart"/>
            <w:r>
              <w:rPr>
                <w:rFonts w:ascii="微软雅黑" w:eastAsia="微软雅黑" w:hAnsi="微软雅黑" w:hint="eastAsia"/>
                <w:szCs w:val="21"/>
              </w:rPr>
              <w:t>矢</w:t>
            </w:r>
            <w:proofErr w:type="gramEnd"/>
            <w:r>
              <w:rPr>
                <w:rFonts w:ascii="微软雅黑" w:eastAsia="微软雅黑" w:hAnsi="微软雅黑" w:hint="eastAsia"/>
                <w:szCs w:val="21"/>
              </w:rPr>
              <w:t>状面失衡或</w:t>
            </w:r>
            <w:proofErr w:type="gramStart"/>
            <w:r>
              <w:rPr>
                <w:rFonts w:ascii="微软雅黑" w:eastAsia="微软雅黑" w:hAnsi="微软雅黑" w:hint="eastAsia"/>
                <w:szCs w:val="21"/>
              </w:rPr>
              <w:t>不</w:t>
            </w:r>
            <w:proofErr w:type="gramEnd"/>
            <w:r>
              <w:rPr>
                <w:rFonts w:ascii="微软雅黑" w:eastAsia="微软雅黑" w:hAnsi="微软雅黑" w:hint="eastAsia"/>
                <w:szCs w:val="21"/>
              </w:rPr>
              <w:t>融合等问题越来越突出。针对上述情况，项目组在11项国家级及省部级项目资助下，历经15年，围绕腰骶椎退变机制及生物学修复，脊柱融合术及融合材料等深入研究，取得了以下创新。</w:t>
            </w:r>
          </w:p>
          <w:p w:rsidR="00D771B3" w:rsidRDefault="00D771B3" w:rsidP="00F93E58">
            <w:pPr>
              <w:spacing w:line="480" w:lineRule="exact"/>
              <w:ind w:firstLineChars="200" w:firstLine="420"/>
              <w:rPr>
                <w:rFonts w:ascii="微软雅黑" w:eastAsia="微软雅黑" w:hAnsi="微软雅黑"/>
                <w:szCs w:val="21"/>
              </w:rPr>
            </w:pPr>
            <w:r>
              <w:rPr>
                <w:rFonts w:ascii="微软雅黑" w:eastAsia="微软雅黑" w:hAnsi="微软雅黑" w:hint="eastAsia"/>
                <w:b/>
                <w:bCs/>
                <w:szCs w:val="21"/>
              </w:rPr>
              <w:t>一、揭示了腰骶椎退变新机制，建立了基于干细胞的生物学修复新策略：</w:t>
            </w:r>
            <w:r>
              <w:rPr>
                <w:rFonts w:ascii="微软雅黑" w:eastAsia="微软雅黑" w:hAnsi="微软雅黑" w:hint="eastAsia"/>
                <w:szCs w:val="21"/>
              </w:rPr>
              <w:t>1、阐明了不同应激因素作用下，p38、ERK、NF-κB等信号通路的活化规律，进一步诱导髓核细胞凋亡及基质代谢失衡，导致退变。Cell肯定了项目组关于雌激素在髓核退变中作用的研究。2、发现了间充质干细胞通过TGF-β-NF-κB抑制炎症反应，并利用其营养和分化效应，结合TGF-β1/纤维蛋白凝胶载体修复退变椎间盘，获得Nat Rev Rheumatol认可。3、揭示了正常纤维环细胞、基质及应力变化规律，并利用取向结构支架复合种子细胞和因子构建组织工程纤维环，发表于Bone Res，获得Prog Mater Sci（IF 31.14）盛赞。</w:t>
            </w:r>
          </w:p>
          <w:p w:rsidR="00D771B3" w:rsidRDefault="00D771B3" w:rsidP="00F93E58">
            <w:pPr>
              <w:spacing w:line="480" w:lineRule="exact"/>
              <w:ind w:firstLineChars="200" w:firstLine="420"/>
              <w:rPr>
                <w:rFonts w:ascii="微软雅黑" w:eastAsia="微软雅黑" w:hAnsi="微软雅黑"/>
                <w:szCs w:val="21"/>
              </w:rPr>
            </w:pPr>
            <w:r>
              <w:rPr>
                <w:rFonts w:ascii="微软雅黑" w:eastAsia="微软雅黑" w:hAnsi="微软雅黑" w:hint="eastAsia"/>
                <w:b/>
                <w:bCs/>
                <w:szCs w:val="21"/>
              </w:rPr>
              <w:t>二、建立了外科治疗—脊柱融合关键技术创新体系，提高了临床疗效，降低了并发症，并推广应用</w:t>
            </w:r>
            <w:r>
              <w:rPr>
                <w:rFonts w:ascii="微软雅黑" w:eastAsia="微软雅黑" w:hAnsi="微软雅黑" w:hint="eastAsia"/>
                <w:szCs w:val="21"/>
              </w:rPr>
              <w:t>：1、椎弓根螺钉设计及固定技术创新：研发了系列新型可灌注螺钉系统，增强了抗拔出能力，并建立了预防松动关键技术，降低了螺钉松动率。其中经骶骨</w:t>
            </w:r>
            <w:proofErr w:type="gramStart"/>
            <w:r>
              <w:rPr>
                <w:rFonts w:ascii="微软雅黑" w:eastAsia="微软雅黑" w:hAnsi="微软雅黑" w:hint="eastAsia"/>
                <w:szCs w:val="21"/>
              </w:rPr>
              <w:t>岬</w:t>
            </w:r>
            <w:proofErr w:type="gramEnd"/>
            <w:r>
              <w:rPr>
                <w:rFonts w:ascii="微软雅黑" w:eastAsia="微软雅黑" w:hAnsi="微软雅黑" w:hint="eastAsia"/>
                <w:szCs w:val="21"/>
              </w:rPr>
              <w:t>固定技术被美国脊柱知识发展基金会引用并推广。2、椎管减压技术创新：提出了椎弓根截骨延长，椎管间接减压理念，并设计了截骨装置及螺钉固定系统，获得有效的神经减压及脊柱稳定性。授权发明专利2项。3、融合术式选择策略创新：基于</w:t>
            </w:r>
            <w:proofErr w:type="gramStart"/>
            <w:r>
              <w:rPr>
                <w:rFonts w:ascii="微软雅黑" w:eastAsia="微软雅黑" w:hAnsi="微软雅黑" w:hint="eastAsia"/>
                <w:szCs w:val="21"/>
              </w:rPr>
              <w:t>矢</w:t>
            </w:r>
            <w:proofErr w:type="gramEnd"/>
            <w:r>
              <w:rPr>
                <w:rFonts w:ascii="微软雅黑" w:eastAsia="微软雅黑" w:hAnsi="微软雅黑" w:hint="eastAsia"/>
                <w:szCs w:val="21"/>
              </w:rPr>
              <w:t>状面平衡理论个体化选择术式，提高了疗效，降低了内固定失败率，成果发表于Spine J。4、并发症防治策略创新：系统总结了并发症及失败因素，提出了防治新方法，被全球脊柱领域</w:t>
            </w:r>
            <w:proofErr w:type="gramStart"/>
            <w:r>
              <w:rPr>
                <w:rFonts w:ascii="微软雅黑" w:eastAsia="微软雅黑" w:hAnsi="微软雅黑" w:hint="eastAsia"/>
                <w:szCs w:val="21"/>
              </w:rPr>
              <w:t>最</w:t>
            </w:r>
            <w:proofErr w:type="gramEnd"/>
            <w:r>
              <w:rPr>
                <w:rFonts w:ascii="微软雅黑" w:eastAsia="微软雅黑" w:hAnsi="微软雅黑" w:hint="eastAsia"/>
                <w:szCs w:val="21"/>
              </w:rPr>
              <w:t>权威机构—北美脊柱外科学会（NASS）纳入《成人峡部裂型滑脱诊治指南》。</w:t>
            </w:r>
          </w:p>
          <w:p w:rsidR="00D771B3" w:rsidRDefault="00D771B3" w:rsidP="00F93E58">
            <w:pPr>
              <w:spacing w:line="480" w:lineRule="exact"/>
              <w:ind w:firstLineChars="200" w:firstLine="420"/>
              <w:rPr>
                <w:rFonts w:ascii="微软雅黑" w:eastAsia="微软雅黑" w:hAnsi="微软雅黑"/>
                <w:szCs w:val="21"/>
              </w:rPr>
            </w:pPr>
            <w:r>
              <w:rPr>
                <w:rFonts w:ascii="微软雅黑" w:eastAsia="微软雅黑" w:hAnsi="微软雅黑" w:hint="eastAsia"/>
                <w:b/>
                <w:bCs/>
                <w:szCs w:val="21"/>
              </w:rPr>
              <w:t>三、研发了脊柱融合新材料并进行临床转化，提高了脊柱融合率：</w:t>
            </w:r>
            <w:r>
              <w:rPr>
                <w:rFonts w:ascii="微软雅黑" w:eastAsia="微软雅黑" w:hAnsi="微软雅黑" w:hint="eastAsia"/>
                <w:szCs w:val="21"/>
              </w:rPr>
              <w:t>利用丝蛋白支架负载BMP-2并复合磷酸钙，研制了可注射生物活性人工骨，可通过微创技术植入</w:t>
            </w:r>
            <w:proofErr w:type="gramStart"/>
            <w:r>
              <w:rPr>
                <w:rFonts w:ascii="微软雅黑" w:eastAsia="微软雅黑" w:hAnsi="微软雅黑" w:hint="eastAsia"/>
                <w:szCs w:val="21"/>
              </w:rPr>
              <w:t>椎</w:t>
            </w:r>
            <w:proofErr w:type="gramEnd"/>
            <w:r>
              <w:rPr>
                <w:rFonts w:ascii="微软雅黑" w:eastAsia="微软雅黑" w:hAnsi="微软雅黑" w:hint="eastAsia"/>
                <w:szCs w:val="21"/>
              </w:rPr>
              <w:t>间隙，固化后替代融合器并完全降解，融合率接近自体骨。随后，研制丝蛋白载BMP-2缓释微球复合双相磷酸钙对人工骨改性，显著提高了融合能力。两种材料均已转化。美国国立卫生研究生</w:t>
            </w:r>
            <w:r>
              <w:rPr>
                <w:rFonts w:ascii="微软雅黑" w:eastAsia="微软雅黑" w:hAnsi="微软雅黑" w:hint="eastAsia"/>
                <w:szCs w:val="21"/>
              </w:rPr>
              <w:lastRenderedPageBreak/>
              <w:t>院（NIH）组织工程中心主任Kaplan DL认为人工骨具有应用于脊柱融合的前景。</w:t>
            </w:r>
          </w:p>
          <w:p w:rsidR="00D771B3" w:rsidRDefault="00D771B3" w:rsidP="00F93E58">
            <w:pPr>
              <w:spacing w:line="480" w:lineRule="exact"/>
              <w:ind w:firstLineChars="200" w:firstLine="420"/>
              <w:rPr>
                <w:rFonts w:ascii="微软雅黑" w:eastAsia="微软雅黑" w:hAnsi="微软雅黑"/>
                <w:szCs w:val="21"/>
              </w:rPr>
            </w:pPr>
            <w:r>
              <w:rPr>
                <w:rFonts w:ascii="微软雅黑" w:eastAsia="微软雅黑" w:hAnsi="微软雅黑" w:hint="eastAsia"/>
                <w:szCs w:val="21"/>
              </w:rPr>
              <w:t>本项目在Mater Today（IF 21.695）、Spine、Spine J等发表论文257篇，其中SCI 139篇，</w:t>
            </w:r>
            <w:proofErr w:type="gramStart"/>
            <w:r>
              <w:rPr>
                <w:rFonts w:ascii="微软雅黑" w:eastAsia="微软雅黑" w:hAnsi="微软雅黑" w:hint="eastAsia"/>
                <w:szCs w:val="21"/>
              </w:rPr>
              <w:t>总影响</w:t>
            </w:r>
            <w:proofErr w:type="gramEnd"/>
            <w:r>
              <w:rPr>
                <w:rFonts w:ascii="微软雅黑" w:eastAsia="微软雅黑" w:hAnsi="微软雅黑" w:hint="eastAsia"/>
                <w:szCs w:val="21"/>
              </w:rPr>
              <w:t>因子475.336，总被引用1125次；授权中国专利10项，其中发明专利4项；关键技术被北美脊柱外科学会纳入诊治指南1部，编入专著5部，并向全国10省市83家医院推广应用8000余例，取得了显著的社会效益和间接经济效益。</w:t>
            </w:r>
            <w:bookmarkEnd w:id="50"/>
            <w:bookmarkEnd w:id="51"/>
          </w:p>
        </w:tc>
      </w:tr>
    </w:tbl>
    <w:p w:rsidR="00D771B3" w:rsidRDefault="00D771B3" w:rsidP="00D771B3">
      <w:pPr>
        <w:rPr>
          <w:rFonts w:ascii="微软雅黑" w:eastAsia="微软雅黑" w:hAnsi="微软雅黑"/>
          <w:szCs w:val="21"/>
        </w:rPr>
      </w:pPr>
      <w:r>
        <w:rPr>
          <w:rFonts w:ascii="微软雅黑" w:eastAsia="微软雅黑" w:hAnsi="微软雅黑" w:hint="eastAsia"/>
          <w:szCs w:val="21"/>
        </w:rPr>
        <w:lastRenderedPageBreak/>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4"/>
        <w:gridCol w:w="2150"/>
        <w:gridCol w:w="1184"/>
        <w:gridCol w:w="1871"/>
        <w:gridCol w:w="1732"/>
      </w:tblGrid>
      <w:tr w:rsidR="00D771B3" w:rsidTr="00F93E58">
        <w:trPr>
          <w:trHeight w:val="544"/>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知识产权具体名称</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国家（地区）</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发明人</w:t>
            </w:r>
          </w:p>
        </w:tc>
      </w:tr>
      <w:tr w:rsidR="00D771B3" w:rsidTr="00F93E58">
        <w:trPr>
          <w:trHeight w:val="90"/>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椎弓根延长装置</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CN101695453B</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杨惠林，唐天驷，刘家勇，刘凌</w:t>
            </w:r>
          </w:p>
        </w:tc>
      </w:tr>
      <w:tr w:rsidR="00D771B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一种用于微创切断椎弓根的振荡</w:t>
            </w:r>
            <w:proofErr w:type="gramStart"/>
            <w:r>
              <w:rPr>
                <w:rFonts w:ascii="微软雅黑" w:eastAsia="微软雅黑" w:hAnsi="微软雅黑" w:hint="eastAsia"/>
                <w:sz w:val="18"/>
                <w:szCs w:val="18"/>
              </w:rPr>
              <w:t>锯</w:t>
            </w:r>
            <w:proofErr w:type="gramEnd"/>
            <w:r>
              <w:rPr>
                <w:rFonts w:ascii="微软雅黑" w:eastAsia="微软雅黑" w:hAnsi="微软雅黑" w:hint="eastAsia"/>
                <w:sz w:val="18"/>
                <w:szCs w:val="18"/>
              </w:rPr>
              <w:t>装置</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CN102151160B</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杨惠林，唐天驷，刘凌，刘家勇</w:t>
            </w:r>
          </w:p>
        </w:tc>
      </w:tr>
      <w:tr w:rsidR="00D771B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一种腰椎棘突间撑开器械</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CN104161580B</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苏州大学附属第一医院</w:t>
            </w:r>
          </w:p>
        </w:tc>
      </w:tr>
      <w:tr w:rsidR="00D771B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发明专利</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具有梯度弹性模量的生物可降解聚氨酯及其制备的组织工程纤维支架</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CN104208748A</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苏州大学</w:t>
            </w:r>
          </w:p>
        </w:tc>
      </w:tr>
      <w:tr w:rsidR="00D771B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实用新型专利</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一种组合式可灌注椎弓根螺钉系统</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CN205814402U</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王志荣</w:t>
            </w:r>
          </w:p>
        </w:tc>
      </w:tr>
      <w:tr w:rsidR="00D771B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实用新型专利</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一种万向可灌注椎弓根螺钉</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CN202113152U</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杨惠林，王志荣，</w:t>
            </w:r>
            <w:proofErr w:type="gramStart"/>
            <w:r>
              <w:rPr>
                <w:rFonts w:ascii="微软雅黑" w:eastAsia="微软雅黑" w:hAnsi="微软雅黑" w:hint="eastAsia"/>
                <w:sz w:val="18"/>
                <w:szCs w:val="18"/>
              </w:rPr>
              <w:t>王根林</w:t>
            </w:r>
            <w:proofErr w:type="gramEnd"/>
          </w:p>
        </w:tc>
      </w:tr>
      <w:tr w:rsidR="00D771B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实用新型专利</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用于可灌注椎弓根螺钉的灌注装置</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CN201346238Y</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王志荣</w:t>
            </w:r>
          </w:p>
        </w:tc>
      </w:tr>
      <w:tr w:rsidR="00D771B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实用新型专利</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可调式终板处理器</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CN202982152U</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王志荣</w:t>
            </w:r>
          </w:p>
        </w:tc>
      </w:tr>
      <w:tr w:rsidR="00D771B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实用新型专利</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一种可灌注椎弓根螺钉</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CN201346237Y</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杨惠林，王志荣，</w:t>
            </w:r>
            <w:proofErr w:type="gramStart"/>
            <w:r>
              <w:rPr>
                <w:rFonts w:ascii="微软雅黑" w:eastAsia="微软雅黑" w:hAnsi="微软雅黑" w:hint="eastAsia"/>
                <w:sz w:val="18"/>
                <w:szCs w:val="18"/>
              </w:rPr>
              <w:t>王根林</w:t>
            </w:r>
            <w:proofErr w:type="gramEnd"/>
          </w:p>
        </w:tc>
      </w:tr>
      <w:tr w:rsidR="00D771B3" w:rsidTr="00F93E58">
        <w:trPr>
          <w:trHeight w:val="454"/>
        </w:trPr>
        <w:tc>
          <w:tcPr>
            <w:tcW w:w="159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实用新型专利</w:t>
            </w:r>
          </w:p>
        </w:tc>
        <w:tc>
          <w:tcPr>
            <w:tcW w:w="2150"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一种可灌注椎弓根螺钉</w:t>
            </w:r>
          </w:p>
        </w:tc>
        <w:tc>
          <w:tcPr>
            <w:tcW w:w="1184"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中国</w:t>
            </w:r>
          </w:p>
        </w:tc>
        <w:tc>
          <w:tcPr>
            <w:tcW w:w="1871"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CN205814401U</w:t>
            </w:r>
          </w:p>
        </w:tc>
        <w:tc>
          <w:tcPr>
            <w:tcW w:w="1732" w:type="dxa"/>
            <w:tcBorders>
              <w:top w:val="single" w:sz="4" w:space="0" w:color="auto"/>
              <w:left w:val="single" w:sz="4" w:space="0" w:color="auto"/>
              <w:bottom w:val="single" w:sz="4" w:space="0" w:color="auto"/>
              <w:right w:val="single" w:sz="4" w:space="0" w:color="auto"/>
            </w:tcBorders>
            <w:vAlign w:val="center"/>
          </w:tcPr>
          <w:p w:rsidR="00D771B3" w:rsidRDefault="00D771B3" w:rsidP="00F93E58">
            <w:pPr>
              <w:spacing w:line="280" w:lineRule="exact"/>
              <w:jc w:val="center"/>
              <w:rPr>
                <w:rFonts w:ascii="微软雅黑" w:eastAsia="微软雅黑" w:hAnsi="微软雅黑"/>
                <w:sz w:val="18"/>
                <w:szCs w:val="18"/>
              </w:rPr>
            </w:pPr>
            <w:r>
              <w:rPr>
                <w:rFonts w:ascii="微软雅黑" w:eastAsia="微软雅黑" w:hAnsi="微软雅黑" w:hint="eastAsia"/>
                <w:sz w:val="18"/>
                <w:szCs w:val="18"/>
              </w:rPr>
              <w:t>王志荣</w:t>
            </w:r>
          </w:p>
        </w:tc>
      </w:tr>
    </w:tbl>
    <w:p w:rsidR="00D771B3" w:rsidRDefault="00D771B3" w:rsidP="00D771B3">
      <w:pPr>
        <w:rPr>
          <w:rFonts w:ascii="微软雅黑" w:eastAsia="微软雅黑" w:hAnsi="微软雅黑" w:cs="宋体"/>
          <w:kern w:val="0"/>
          <w:szCs w:val="21"/>
        </w:rPr>
      </w:pPr>
    </w:p>
    <w:p w:rsidR="00D771B3" w:rsidRDefault="00D771B3" w:rsidP="00D771B3">
      <w:pPr>
        <w:rPr>
          <w:rFonts w:ascii="微软雅黑" w:eastAsia="微软雅黑" w:hAnsi="微软雅黑" w:cs="宋体"/>
          <w:kern w:val="0"/>
          <w:szCs w:val="21"/>
        </w:rPr>
      </w:pPr>
      <w:r>
        <w:rPr>
          <w:rFonts w:ascii="微软雅黑" w:eastAsia="微软雅黑" w:hAnsi="微软雅黑" w:cs="宋体" w:hint="eastAsia"/>
          <w:kern w:val="0"/>
          <w:szCs w:val="21"/>
        </w:rPr>
        <w:t>主要完成人情况：</w:t>
      </w:r>
      <w:r>
        <w:rPr>
          <w:rFonts w:ascii="微软雅黑" w:eastAsia="微软雅黑" w:hAnsi="微软雅黑" w:cs="宋体"/>
          <w:kern w:val="0"/>
          <w:szCs w:val="21"/>
        </w:rPr>
        <w:t xml:space="preserve"> </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
        <w:gridCol w:w="840"/>
        <w:gridCol w:w="630"/>
        <w:gridCol w:w="1095"/>
        <w:gridCol w:w="3330"/>
        <w:gridCol w:w="2411"/>
      </w:tblGrid>
      <w:tr w:rsidR="00D771B3" w:rsidTr="00F93E58">
        <w:trPr>
          <w:trHeight w:val="23"/>
        </w:trPr>
        <w:tc>
          <w:tcPr>
            <w:tcW w:w="413" w:type="dxa"/>
            <w:tcBorders>
              <w:top w:val="single" w:sz="4" w:space="0" w:color="000000"/>
              <w:left w:val="single" w:sz="4" w:space="0" w:color="000000"/>
              <w:bottom w:val="single" w:sz="4" w:space="0" w:color="000000"/>
              <w:right w:val="single" w:sz="4" w:space="0" w:color="000000"/>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排名</w:t>
            </w:r>
          </w:p>
        </w:tc>
        <w:tc>
          <w:tcPr>
            <w:tcW w:w="840" w:type="dxa"/>
            <w:tcBorders>
              <w:top w:val="single" w:sz="4" w:space="0" w:color="000000"/>
              <w:left w:val="single" w:sz="4" w:space="0" w:color="000000"/>
              <w:bottom w:val="single" w:sz="4" w:space="0" w:color="000000"/>
              <w:right w:val="single" w:sz="4" w:space="0" w:color="000000"/>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kern w:val="0"/>
                <w:sz w:val="18"/>
                <w:szCs w:val="21"/>
              </w:rPr>
              <w:t>完成人</w:t>
            </w:r>
          </w:p>
        </w:tc>
        <w:tc>
          <w:tcPr>
            <w:tcW w:w="630" w:type="dxa"/>
            <w:tcBorders>
              <w:top w:val="single" w:sz="4" w:space="0" w:color="000000"/>
              <w:left w:val="single" w:sz="4" w:space="0" w:color="000000"/>
              <w:bottom w:val="single" w:sz="4" w:space="0" w:color="000000"/>
              <w:right w:val="single" w:sz="4" w:space="0" w:color="000000"/>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技术职称</w:t>
            </w:r>
          </w:p>
        </w:tc>
        <w:tc>
          <w:tcPr>
            <w:tcW w:w="1095" w:type="dxa"/>
            <w:tcBorders>
              <w:top w:val="single" w:sz="4" w:space="0" w:color="000000"/>
              <w:left w:val="single" w:sz="4" w:space="0" w:color="000000"/>
              <w:bottom w:val="single" w:sz="4" w:space="0" w:color="000000"/>
              <w:right w:val="single" w:sz="4" w:space="0" w:color="000000"/>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工作</w:t>
            </w:r>
            <w:r>
              <w:rPr>
                <w:rFonts w:ascii="微软雅黑" w:eastAsia="微软雅黑" w:hAnsi="微软雅黑" w:cs="宋体"/>
                <w:kern w:val="0"/>
                <w:sz w:val="18"/>
                <w:szCs w:val="21"/>
              </w:rPr>
              <w:t>单位</w:t>
            </w:r>
          </w:p>
        </w:tc>
        <w:tc>
          <w:tcPr>
            <w:tcW w:w="3330" w:type="dxa"/>
            <w:tcBorders>
              <w:top w:val="single" w:sz="4" w:space="0" w:color="000000"/>
              <w:left w:val="single" w:sz="4" w:space="0" w:color="000000"/>
              <w:bottom w:val="single" w:sz="4" w:space="0" w:color="000000"/>
              <w:right w:val="single" w:sz="4" w:space="0" w:color="000000"/>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kern w:val="0"/>
                <w:sz w:val="18"/>
                <w:szCs w:val="21"/>
              </w:rPr>
              <w:t>创新性贡献</w:t>
            </w:r>
          </w:p>
        </w:tc>
        <w:tc>
          <w:tcPr>
            <w:tcW w:w="2411" w:type="dxa"/>
            <w:tcBorders>
              <w:top w:val="single" w:sz="4" w:space="0" w:color="000000"/>
              <w:left w:val="single" w:sz="4" w:space="0" w:color="000000"/>
              <w:bottom w:val="single" w:sz="4" w:space="0" w:color="000000"/>
              <w:right w:val="single" w:sz="4" w:space="0" w:color="000000"/>
            </w:tcBorders>
            <w:vAlign w:val="center"/>
          </w:tcPr>
          <w:p w:rsidR="00D771B3" w:rsidRDefault="00D771B3" w:rsidP="00F93E58">
            <w:pPr>
              <w:widowControl/>
              <w:jc w:val="center"/>
              <w:rPr>
                <w:rFonts w:ascii="微软雅黑" w:eastAsia="微软雅黑" w:hAnsi="微软雅黑" w:cs="宋体"/>
                <w:kern w:val="0"/>
                <w:sz w:val="18"/>
                <w:szCs w:val="21"/>
              </w:rPr>
            </w:pPr>
            <w:r>
              <w:rPr>
                <w:rFonts w:ascii="微软雅黑" w:eastAsia="微软雅黑" w:hAnsi="微软雅黑" w:cs="宋体" w:hint="eastAsia"/>
                <w:kern w:val="0"/>
                <w:sz w:val="18"/>
                <w:szCs w:val="21"/>
              </w:rPr>
              <w:t>曾获科技奖励情况</w:t>
            </w:r>
          </w:p>
        </w:tc>
      </w:tr>
      <w:tr w:rsidR="00D771B3" w:rsidTr="00F93E58">
        <w:trPr>
          <w:trHeight w:val="23"/>
        </w:trPr>
        <w:tc>
          <w:tcPr>
            <w:tcW w:w="4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1</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陈亮</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正高</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苏州大学附属第一医院</w:t>
            </w:r>
          </w:p>
        </w:tc>
        <w:tc>
          <w:tcPr>
            <w:tcW w:w="33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该完成</w:t>
            </w:r>
            <w:proofErr w:type="gramStart"/>
            <w:r>
              <w:rPr>
                <w:rFonts w:ascii="微软雅黑" w:eastAsia="微软雅黑" w:hAnsi="微软雅黑" w:cs="宋体" w:hint="eastAsia"/>
                <w:color w:val="000000"/>
                <w:kern w:val="0"/>
                <w:sz w:val="18"/>
                <w:szCs w:val="21"/>
              </w:rPr>
              <w:t>人制定</w:t>
            </w:r>
            <w:proofErr w:type="gramEnd"/>
            <w:r>
              <w:rPr>
                <w:rFonts w:ascii="微软雅黑" w:eastAsia="微软雅黑" w:hAnsi="微软雅黑" w:cs="宋体" w:hint="eastAsia"/>
                <w:color w:val="000000"/>
                <w:kern w:val="0"/>
                <w:sz w:val="18"/>
                <w:szCs w:val="21"/>
              </w:rPr>
              <w:t>项目总体方案和实施计划。在国际上首次建立了腰骶椎退变性疾病机制和外科融合技术创新及推广应用体系，将关键技术在全国十省（市）推广。</w:t>
            </w:r>
          </w:p>
        </w:tc>
        <w:tc>
          <w:tcPr>
            <w:tcW w:w="24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2017年度国家科学技术进步二等奖第二完成人；</w:t>
            </w:r>
          </w:p>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2015年度江苏省科学技术三等奖第一完成人</w:t>
            </w:r>
          </w:p>
        </w:tc>
      </w:tr>
      <w:tr w:rsidR="00D771B3" w:rsidTr="00F93E58">
        <w:trPr>
          <w:trHeight w:val="23"/>
        </w:trPr>
        <w:tc>
          <w:tcPr>
            <w:tcW w:w="4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2</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杨惠林</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正高</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苏州大学附属第一医院</w:t>
            </w:r>
          </w:p>
        </w:tc>
        <w:tc>
          <w:tcPr>
            <w:tcW w:w="33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与项目的方案制定和实施。参与探索腰骶椎退变性疾病的发病机制和基于干细胞的生物学修复策略，参与建立腰骶椎</w:t>
            </w:r>
            <w:r>
              <w:rPr>
                <w:rFonts w:ascii="微软雅黑" w:eastAsia="微软雅黑" w:hAnsi="微软雅黑" w:cs="宋体" w:hint="eastAsia"/>
                <w:color w:val="000000"/>
                <w:kern w:val="0"/>
                <w:sz w:val="18"/>
                <w:szCs w:val="21"/>
              </w:rPr>
              <w:lastRenderedPageBreak/>
              <w:t>融合技术创新和推广应用体系。通过发表论文、国际会议交流等形式将关键技术在国际上进行推广。</w:t>
            </w:r>
          </w:p>
        </w:tc>
        <w:tc>
          <w:tcPr>
            <w:tcW w:w="24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lastRenderedPageBreak/>
              <w:t>2017年度国家科学技术进步奖二等奖第一完成人；</w:t>
            </w:r>
          </w:p>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2004年度国家科学技术进</w:t>
            </w:r>
            <w:r>
              <w:rPr>
                <w:rFonts w:ascii="微软雅黑" w:eastAsia="微软雅黑" w:hAnsi="微软雅黑" w:cs="宋体" w:hint="eastAsia"/>
                <w:color w:val="000000"/>
                <w:kern w:val="0"/>
                <w:sz w:val="18"/>
                <w:szCs w:val="21"/>
              </w:rPr>
              <w:lastRenderedPageBreak/>
              <w:t>步奖二等奖第一完成人</w:t>
            </w:r>
          </w:p>
          <w:p w:rsidR="00D771B3" w:rsidRDefault="00D771B3" w:rsidP="00F93E58">
            <w:pPr>
              <w:widowControl/>
              <w:jc w:val="center"/>
              <w:rPr>
                <w:rFonts w:ascii="微软雅黑" w:eastAsia="微软雅黑" w:hAnsi="微软雅黑" w:cs="宋体"/>
                <w:color w:val="000000"/>
                <w:kern w:val="0"/>
                <w:sz w:val="18"/>
                <w:szCs w:val="21"/>
              </w:rPr>
            </w:pPr>
          </w:p>
        </w:tc>
      </w:tr>
      <w:tr w:rsidR="00D771B3" w:rsidTr="00F93E58">
        <w:trPr>
          <w:trHeight w:val="23"/>
        </w:trPr>
        <w:tc>
          <w:tcPr>
            <w:tcW w:w="4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lastRenderedPageBreak/>
              <w:t>3</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朱雪松</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正高</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苏州大学附属第一医院</w:t>
            </w:r>
          </w:p>
        </w:tc>
        <w:tc>
          <w:tcPr>
            <w:tcW w:w="33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参与项目方案制定和实施，腰骶椎退变性疾病的发病机制及修复策略的研究，新型脊柱融合材料的研发及转化。通过发表论文、会议交流等形式将关键技术和脊柱融合新材料进行推广。</w:t>
            </w:r>
          </w:p>
        </w:tc>
        <w:tc>
          <w:tcPr>
            <w:tcW w:w="24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proofErr w:type="gramStart"/>
            <w:r>
              <w:rPr>
                <w:rFonts w:ascii="微软雅黑" w:eastAsia="微软雅黑" w:hAnsi="微软雅黑" w:cs="宋体" w:hint="eastAsia"/>
                <w:color w:val="000000"/>
                <w:kern w:val="0"/>
                <w:sz w:val="18"/>
                <w:szCs w:val="21"/>
              </w:rPr>
              <w:t>012</w:t>
            </w:r>
            <w:proofErr w:type="gramEnd"/>
            <w:r>
              <w:rPr>
                <w:rFonts w:ascii="微软雅黑" w:eastAsia="微软雅黑" w:hAnsi="微软雅黑" w:cs="宋体" w:hint="eastAsia"/>
                <w:color w:val="000000"/>
                <w:kern w:val="0"/>
                <w:sz w:val="18"/>
                <w:szCs w:val="21"/>
              </w:rPr>
              <w:t>年度江苏省科技进步一等奖第六完成人；</w:t>
            </w:r>
          </w:p>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2009年教育部科技进步奖一等奖第七完成人</w:t>
            </w:r>
          </w:p>
        </w:tc>
      </w:tr>
      <w:tr w:rsidR="00D771B3" w:rsidTr="00F93E58">
        <w:trPr>
          <w:trHeight w:val="23"/>
        </w:trPr>
        <w:tc>
          <w:tcPr>
            <w:tcW w:w="4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4</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顾勇</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副高</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苏州大学附属第一医院</w:t>
            </w:r>
          </w:p>
        </w:tc>
        <w:tc>
          <w:tcPr>
            <w:tcW w:w="33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参与项目方案制定和实施，参与建立了腰骶椎融合技术创新和推广应用体系，参与研制了脊柱新型融合材料，应用项目组建立的关键技术治疗腰骶椎退变性疾病患者。通过发表论文、会议交流等形式将关键技术进行推广。</w:t>
            </w:r>
          </w:p>
        </w:tc>
        <w:tc>
          <w:tcPr>
            <w:tcW w:w="24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2015年度江苏省科学技术三等奖第七完成人</w:t>
            </w:r>
          </w:p>
        </w:tc>
      </w:tr>
      <w:tr w:rsidR="00D771B3" w:rsidTr="00F93E58">
        <w:trPr>
          <w:trHeight w:val="23"/>
        </w:trPr>
        <w:tc>
          <w:tcPr>
            <w:tcW w:w="4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5</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李斌</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正高</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苏州大学</w:t>
            </w:r>
          </w:p>
        </w:tc>
        <w:tc>
          <w:tcPr>
            <w:tcW w:w="33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参与项目方案制定和实施，腰骶椎退变性疾病的发病机制及修复策略的研究，新型脊柱融合材料的研发及转化。通过发表论文、会议交流等形式将关键技术和脊柱融合新材料进行推广。</w:t>
            </w:r>
          </w:p>
        </w:tc>
        <w:tc>
          <w:tcPr>
            <w:tcW w:w="24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2012年度江苏省科技进步一等奖第六完成人；</w:t>
            </w:r>
          </w:p>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2009年教育部科技进步奖一等奖第七完成人</w:t>
            </w:r>
          </w:p>
        </w:tc>
      </w:tr>
      <w:tr w:rsidR="00D771B3" w:rsidTr="00F93E58">
        <w:trPr>
          <w:trHeight w:val="23"/>
        </w:trPr>
        <w:tc>
          <w:tcPr>
            <w:tcW w:w="4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6</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崔文国</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正高</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苏州大学</w:t>
            </w:r>
          </w:p>
        </w:tc>
        <w:tc>
          <w:tcPr>
            <w:tcW w:w="33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参与研制脊柱新型融合材料，设计和研发生物医用材料。通过发表论文，参加国内外学术会议，学术讲座等形式将研究结果进行推广。</w:t>
            </w:r>
          </w:p>
        </w:tc>
        <w:tc>
          <w:tcPr>
            <w:tcW w:w="24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无</w:t>
            </w:r>
          </w:p>
        </w:tc>
      </w:tr>
      <w:tr w:rsidR="00D771B3" w:rsidTr="00F93E58">
        <w:trPr>
          <w:trHeight w:val="23"/>
        </w:trPr>
        <w:tc>
          <w:tcPr>
            <w:tcW w:w="4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7</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王志荣</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副高</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苏州大学附属第一医院</w:t>
            </w:r>
          </w:p>
        </w:tc>
        <w:tc>
          <w:tcPr>
            <w:tcW w:w="33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参与项目方案制定和实施，参与建立了腰骶椎融合技术创新和推广应用体系。研制了系列可灌注椎弓根螺钉系统及配套装置，应用项目组建立的关键技术治疗腰骶椎退变性疾病患者。通过发表论文、会议交流等形式将关键技术进行推广。</w:t>
            </w:r>
          </w:p>
        </w:tc>
        <w:tc>
          <w:tcPr>
            <w:tcW w:w="24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无</w:t>
            </w:r>
          </w:p>
        </w:tc>
      </w:tr>
      <w:tr w:rsidR="00D771B3" w:rsidTr="00F93E58">
        <w:trPr>
          <w:trHeight w:val="23"/>
        </w:trPr>
        <w:tc>
          <w:tcPr>
            <w:tcW w:w="4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8</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毛海青</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正高</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苏州大学附属第一医院</w:t>
            </w:r>
          </w:p>
        </w:tc>
        <w:tc>
          <w:tcPr>
            <w:tcW w:w="33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参与项目方案制定和实施，腰骶椎退变性疾病的发病机制，腰椎融合技术的改良，新型脊柱融合材料的研发及转化。通过发表论文、会议交流等形式将脊柱关键技术和融合新材料进行推广。</w:t>
            </w:r>
          </w:p>
        </w:tc>
        <w:tc>
          <w:tcPr>
            <w:tcW w:w="24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无</w:t>
            </w:r>
          </w:p>
        </w:tc>
      </w:tr>
      <w:tr w:rsidR="00D771B3" w:rsidTr="00F93E58">
        <w:trPr>
          <w:trHeight w:val="23"/>
        </w:trPr>
        <w:tc>
          <w:tcPr>
            <w:tcW w:w="41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9</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冯煜</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中级</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苏州大学附属第一医院</w:t>
            </w:r>
          </w:p>
        </w:tc>
        <w:tc>
          <w:tcPr>
            <w:tcW w:w="33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left"/>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参与建立基于腰骶椎</w:t>
            </w:r>
            <w:proofErr w:type="gramStart"/>
            <w:r>
              <w:rPr>
                <w:rFonts w:ascii="微软雅黑" w:eastAsia="微软雅黑" w:hAnsi="微软雅黑" w:cs="宋体" w:hint="eastAsia"/>
                <w:color w:val="000000"/>
                <w:kern w:val="0"/>
                <w:sz w:val="18"/>
                <w:szCs w:val="21"/>
              </w:rPr>
              <w:t>矢</w:t>
            </w:r>
            <w:proofErr w:type="gramEnd"/>
            <w:r>
              <w:rPr>
                <w:rFonts w:ascii="微软雅黑" w:eastAsia="微软雅黑" w:hAnsi="微软雅黑" w:cs="宋体" w:hint="eastAsia"/>
                <w:color w:val="000000"/>
                <w:kern w:val="0"/>
                <w:sz w:val="18"/>
                <w:szCs w:val="21"/>
              </w:rPr>
              <w:t>状面平衡理论的手术治疗策略及并发症防治策略，应用项目组建立的关键技术治疗腰骶椎退变性疾病患者。通过发表论文、会议交流等形式将研究结果进行推广。</w:t>
            </w:r>
          </w:p>
        </w:tc>
        <w:tc>
          <w:tcPr>
            <w:tcW w:w="241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771B3" w:rsidRDefault="00D771B3" w:rsidP="00F93E58">
            <w:pPr>
              <w:widowControl/>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无</w:t>
            </w:r>
          </w:p>
        </w:tc>
      </w:tr>
    </w:tbl>
    <w:p w:rsidR="00312C61" w:rsidRDefault="00312C61" w:rsidP="00065DB7">
      <w:pPr>
        <w:rPr>
          <w:rFonts w:ascii="微软雅黑" w:eastAsia="微软雅黑" w:hAnsi="微软雅黑"/>
          <w:b/>
          <w:sz w:val="22"/>
          <w:szCs w:val="21"/>
        </w:rPr>
      </w:pPr>
    </w:p>
    <w:p w:rsidR="00312C61" w:rsidRDefault="00312C61" w:rsidP="00065DB7">
      <w:pPr>
        <w:rPr>
          <w:rFonts w:ascii="微软雅黑" w:eastAsia="微软雅黑" w:hAnsi="微软雅黑"/>
          <w:b/>
          <w:sz w:val="22"/>
          <w:szCs w:val="21"/>
        </w:rPr>
      </w:pPr>
    </w:p>
    <w:p w:rsidR="00065DB7" w:rsidRPr="00B44C20" w:rsidRDefault="00065DB7" w:rsidP="00065DB7">
      <w:pPr>
        <w:rPr>
          <w:rFonts w:ascii="微软雅黑" w:eastAsia="微软雅黑" w:hAnsi="微软雅黑"/>
          <w:b/>
          <w:sz w:val="22"/>
          <w:szCs w:val="21"/>
        </w:rPr>
      </w:pPr>
      <w:r>
        <w:rPr>
          <w:rFonts w:ascii="微软雅黑" w:eastAsia="微软雅黑" w:hAnsi="微软雅黑" w:hint="eastAsia"/>
          <w:b/>
          <w:sz w:val="22"/>
          <w:szCs w:val="21"/>
        </w:rPr>
        <w:lastRenderedPageBreak/>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65DB7" w:rsidRPr="00AA33AD" w:rsidTr="00F93E58">
        <w:trPr>
          <w:trHeight w:val="665"/>
        </w:trPr>
        <w:tc>
          <w:tcPr>
            <w:tcW w:w="8522" w:type="dxa"/>
          </w:tcPr>
          <w:p w:rsidR="00065DB7" w:rsidRPr="008C3697" w:rsidRDefault="00065DB7" w:rsidP="00F93E58">
            <w:pPr>
              <w:rPr>
                <w:rFonts w:ascii="微软雅黑" w:eastAsia="微软雅黑" w:hAnsi="微软雅黑"/>
                <w:szCs w:val="21"/>
              </w:rPr>
            </w:pPr>
            <w:r w:rsidRPr="00AA33AD">
              <w:rPr>
                <w:rFonts w:ascii="微软雅黑" w:eastAsia="微软雅黑" w:hAnsi="微软雅黑" w:hint="eastAsia"/>
                <w:szCs w:val="21"/>
              </w:rPr>
              <w:t>项目名称：</w:t>
            </w:r>
            <w:r w:rsidRPr="008C3697">
              <w:rPr>
                <w:rFonts w:ascii="微软雅黑" w:eastAsia="微软雅黑" w:hAnsi="微软雅黑" w:hint="eastAsia"/>
                <w:szCs w:val="21"/>
              </w:rPr>
              <w:t>肿瘤精准免疫治疗新策略的建立与转化医学研究</w:t>
            </w:r>
          </w:p>
        </w:tc>
      </w:tr>
      <w:tr w:rsidR="00065DB7" w:rsidRPr="00AA33AD" w:rsidTr="00F93E58">
        <w:trPr>
          <w:trHeight w:val="623"/>
        </w:trPr>
        <w:tc>
          <w:tcPr>
            <w:tcW w:w="8522" w:type="dxa"/>
          </w:tcPr>
          <w:p w:rsidR="00065DB7" w:rsidRPr="00AA33AD" w:rsidRDefault="00065DB7" w:rsidP="00F93E58">
            <w:pPr>
              <w:rPr>
                <w:rFonts w:ascii="微软雅黑" w:eastAsia="微软雅黑" w:hAnsi="微软雅黑"/>
                <w:szCs w:val="21"/>
              </w:rPr>
            </w:pPr>
            <w:r w:rsidRPr="00AA33AD">
              <w:rPr>
                <w:rFonts w:ascii="微软雅黑" w:eastAsia="微软雅黑" w:hAnsi="微软雅黑" w:hint="eastAsia"/>
                <w:szCs w:val="21"/>
              </w:rPr>
              <w:t>主要完成单位：</w:t>
            </w:r>
            <w:r>
              <w:rPr>
                <w:rFonts w:ascii="微软雅黑" w:eastAsia="微软雅黑" w:hAnsi="微软雅黑" w:hint="eastAsia"/>
                <w:szCs w:val="21"/>
              </w:rPr>
              <w:t>苏州大学、苏州大学附属第三医院、苏州大学附属第一医院</w:t>
            </w:r>
          </w:p>
        </w:tc>
      </w:tr>
      <w:tr w:rsidR="00065DB7" w:rsidRPr="00AA33AD" w:rsidTr="00F93E58">
        <w:trPr>
          <w:trHeight w:val="623"/>
        </w:trPr>
        <w:tc>
          <w:tcPr>
            <w:tcW w:w="8522" w:type="dxa"/>
          </w:tcPr>
          <w:p w:rsidR="00065DB7" w:rsidRPr="00AA33AD" w:rsidRDefault="00065DB7" w:rsidP="00F93E58">
            <w:pPr>
              <w:rPr>
                <w:rFonts w:ascii="微软雅黑" w:eastAsia="微软雅黑" w:hAnsi="微软雅黑"/>
                <w:szCs w:val="21"/>
              </w:rPr>
            </w:pPr>
            <w:r w:rsidRPr="00AA33AD">
              <w:rPr>
                <w:rFonts w:ascii="微软雅黑" w:eastAsia="微软雅黑" w:hAnsi="微软雅黑" w:hint="eastAsia"/>
                <w:szCs w:val="21"/>
              </w:rPr>
              <w:t>推荐单位：苏州大学</w:t>
            </w:r>
          </w:p>
        </w:tc>
      </w:tr>
      <w:tr w:rsidR="00065DB7" w:rsidRPr="00AA33AD" w:rsidTr="00F93E58">
        <w:trPr>
          <w:trHeight w:val="623"/>
        </w:trPr>
        <w:tc>
          <w:tcPr>
            <w:tcW w:w="8522" w:type="dxa"/>
          </w:tcPr>
          <w:p w:rsidR="00065DB7" w:rsidRPr="008C3697" w:rsidRDefault="00065DB7" w:rsidP="00F93E58">
            <w:pPr>
              <w:rPr>
                <w:rFonts w:ascii="微软雅黑" w:eastAsia="微软雅黑" w:hAnsi="微软雅黑"/>
                <w:szCs w:val="21"/>
              </w:rPr>
            </w:pPr>
            <w:r w:rsidRPr="00AA33AD">
              <w:rPr>
                <w:rFonts w:ascii="微软雅黑" w:eastAsia="微软雅黑" w:hAnsi="微软雅黑" w:hint="eastAsia"/>
                <w:szCs w:val="21"/>
              </w:rPr>
              <w:t>推荐奖种：</w:t>
            </w:r>
            <w:r w:rsidRPr="008C3697">
              <w:rPr>
                <w:rFonts w:ascii="微软雅黑" w:eastAsia="微软雅黑" w:hAnsi="微软雅黑" w:hint="eastAsia"/>
                <w:szCs w:val="21"/>
              </w:rPr>
              <w:t>科学技术进步奖</w:t>
            </w:r>
          </w:p>
        </w:tc>
      </w:tr>
      <w:tr w:rsidR="00065DB7" w:rsidRPr="00AA33AD" w:rsidTr="00F93E58">
        <w:trPr>
          <w:trHeight w:val="697"/>
        </w:trPr>
        <w:tc>
          <w:tcPr>
            <w:tcW w:w="8522" w:type="dxa"/>
          </w:tcPr>
          <w:p w:rsidR="00065DB7" w:rsidRPr="008C3697" w:rsidRDefault="00065DB7" w:rsidP="00F93E58">
            <w:pPr>
              <w:rPr>
                <w:rFonts w:ascii="微软雅黑" w:eastAsia="微软雅黑" w:hAnsi="微软雅黑"/>
                <w:szCs w:val="21"/>
              </w:rPr>
            </w:pPr>
            <w:r w:rsidRPr="00AA33AD">
              <w:rPr>
                <w:rFonts w:ascii="微软雅黑" w:eastAsia="微软雅黑" w:hAnsi="微软雅黑" w:hint="eastAsia"/>
                <w:szCs w:val="21"/>
              </w:rPr>
              <w:t>主要完成人：</w:t>
            </w:r>
            <w:r w:rsidRPr="008C3697">
              <w:rPr>
                <w:rFonts w:ascii="微软雅黑" w:eastAsia="微软雅黑" w:hAnsi="微软雅黑" w:hint="eastAsia"/>
                <w:szCs w:val="21"/>
              </w:rPr>
              <w:t>蒋敬庭，陈陆俊，赵鑫，王雪峰，朱一蓓，卢斌峰，刘颖婷</w:t>
            </w:r>
          </w:p>
        </w:tc>
      </w:tr>
      <w:tr w:rsidR="00065DB7" w:rsidRPr="00AA33AD" w:rsidTr="00F93E58">
        <w:trPr>
          <w:trHeight w:val="3109"/>
        </w:trPr>
        <w:tc>
          <w:tcPr>
            <w:tcW w:w="8522" w:type="dxa"/>
          </w:tcPr>
          <w:p w:rsidR="00065DB7" w:rsidRPr="00AA33AD" w:rsidRDefault="00065DB7" w:rsidP="00F93E58">
            <w:pPr>
              <w:rPr>
                <w:rFonts w:ascii="微软雅黑" w:eastAsia="微软雅黑" w:hAnsi="微软雅黑"/>
                <w:szCs w:val="21"/>
              </w:rPr>
            </w:pPr>
            <w:r w:rsidRPr="00AA33AD">
              <w:rPr>
                <w:rFonts w:ascii="微软雅黑" w:eastAsia="微软雅黑" w:hAnsi="微软雅黑" w:hint="eastAsia"/>
                <w:szCs w:val="21"/>
              </w:rPr>
              <w:t>项目简介：</w:t>
            </w:r>
          </w:p>
          <w:p w:rsidR="00065DB7" w:rsidRPr="00883456" w:rsidRDefault="00065DB7" w:rsidP="00F93E58">
            <w:pPr>
              <w:spacing w:line="480" w:lineRule="exact"/>
              <w:ind w:firstLineChars="200" w:firstLine="420"/>
              <w:rPr>
                <w:rFonts w:ascii="Times New Roman" w:eastAsia="微软雅黑" w:hAnsi="Times New Roman"/>
                <w:szCs w:val="21"/>
              </w:rPr>
            </w:pPr>
            <w:r w:rsidRPr="00883456">
              <w:rPr>
                <w:rFonts w:ascii="Times New Roman" w:eastAsia="微软雅黑" w:hAnsi="微软雅黑" w:hint="eastAsia"/>
                <w:szCs w:val="21"/>
              </w:rPr>
              <w:t>恶性肿瘤是当前威胁我国人口健康的重要民生问题。由于肿瘤自身异质性、基因易变、耐药、侵袭转移等特性，极大增加手术、放化疗等传统肿瘤治疗手段的难度。因此，深入剖析肿瘤免疫微环境特征，创新肿瘤免疫治疗策略，具有重要现实意义与科学意义。</w:t>
            </w:r>
          </w:p>
          <w:p w:rsidR="00065DB7" w:rsidRPr="00883456" w:rsidRDefault="00065DB7" w:rsidP="00F93E58">
            <w:pPr>
              <w:spacing w:line="480" w:lineRule="exact"/>
              <w:rPr>
                <w:rFonts w:ascii="Times New Roman" w:eastAsia="微软雅黑" w:hAnsi="Times New Roman"/>
                <w:szCs w:val="21"/>
              </w:rPr>
            </w:pPr>
            <w:r w:rsidRPr="00883456">
              <w:rPr>
                <w:rFonts w:ascii="Times New Roman" w:eastAsia="微软雅黑" w:hAnsi="微软雅黑" w:hint="eastAsia"/>
                <w:szCs w:val="21"/>
              </w:rPr>
              <w:t>自</w:t>
            </w:r>
            <w:r w:rsidRPr="00883456">
              <w:rPr>
                <w:rFonts w:ascii="Times New Roman" w:eastAsia="微软雅黑" w:hAnsi="Times New Roman"/>
                <w:szCs w:val="21"/>
              </w:rPr>
              <w:t>1996</w:t>
            </w:r>
            <w:r w:rsidRPr="00883456">
              <w:rPr>
                <w:rFonts w:ascii="Times New Roman" w:eastAsia="微软雅黑" w:hAnsi="微软雅黑" w:hint="eastAsia"/>
                <w:szCs w:val="21"/>
              </w:rPr>
              <w:t>年以来，在国家、省等十多项科技项目的支持下，本团队将精准医学理念与肿瘤免疫治疗有机结合，围绕肿瘤免疫微环境及精准诊疗策略，通过肿瘤特异抗原筛查</w:t>
            </w:r>
            <w:r w:rsidRPr="00883456">
              <w:rPr>
                <w:rFonts w:ascii="Times New Roman" w:eastAsia="微软雅黑" w:hAnsi="Times New Roman"/>
                <w:szCs w:val="21"/>
              </w:rPr>
              <w:t>2311291</w:t>
            </w:r>
            <w:r w:rsidRPr="00883456">
              <w:rPr>
                <w:rFonts w:ascii="Times New Roman" w:eastAsia="微软雅黑" w:hAnsi="微软雅黑" w:hint="eastAsia"/>
                <w:szCs w:val="21"/>
              </w:rPr>
              <w:t>例、</w:t>
            </w:r>
            <w:proofErr w:type="gramStart"/>
            <w:r w:rsidRPr="00883456">
              <w:rPr>
                <w:rFonts w:ascii="Times New Roman" w:eastAsia="微软雅黑" w:hAnsi="微软雅黑" w:hint="eastAsia"/>
                <w:szCs w:val="21"/>
              </w:rPr>
              <w:t>免疫卡控点</w:t>
            </w:r>
            <w:proofErr w:type="gramEnd"/>
            <w:r w:rsidRPr="00883456">
              <w:rPr>
                <w:rFonts w:ascii="Times New Roman" w:eastAsia="微软雅黑" w:hAnsi="微软雅黑" w:hint="eastAsia"/>
                <w:szCs w:val="21"/>
              </w:rPr>
              <w:t>监测</w:t>
            </w:r>
            <w:r w:rsidRPr="00883456">
              <w:rPr>
                <w:rFonts w:ascii="Times New Roman" w:eastAsia="微软雅黑" w:hAnsi="Times New Roman"/>
                <w:szCs w:val="21"/>
              </w:rPr>
              <w:t>555</w:t>
            </w:r>
            <w:r w:rsidRPr="00883456">
              <w:rPr>
                <w:rFonts w:ascii="Times New Roman" w:eastAsia="微软雅黑" w:hAnsi="微软雅黑" w:hint="eastAsia"/>
                <w:szCs w:val="21"/>
              </w:rPr>
              <w:t>例、免疫功能分析</w:t>
            </w:r>
            <w:r w:rsidRPr="00883456">
              <w:rPr>
                <w:rFonts w:ascii="Times New Roman" w:eastAsia="微软雅黑" w:hAnsi="Times New Roman"/>
                <w:szCs w:val="21"/>
              </w:rPr>
              <w:t>12681</w:t>
            </w:r>
            <w:r w:rsidRPr="00883456">
              <w:rPr>
                <w:rFonts w:ascii="Times New Roman" w:eastAsia="微软雅黑" w:hAnsi="微软雅黑" w:hint="eastAsia"/>
                <w:szCs w:val="21"/>
              </w:rPr>
              <w:t>例和肿瘤基因诊断</w:t>
            </w:r>
            <w:r w:rsidRPr="00883456">
              <w:rPr>
                <w:rFonts w:ascii="Times New Roman" w:eastAsia="微软雅黑" w:hAnsi="Times New Roman"/>
                <w:szCs w:val="21"/>
              </w:rPr>
              <w:t>385</w:t>
            </w:r>
            <w:r w:rsidRPr="00883456">
              <w:rPr>
                <w:rFonts w:ascii="Times New Roman" w:eastAsia="微软雅黑" w:hAnsi="微软雅黑" w:hint="eastAsia"/>
                <w:szCs w:val="21"/>
              </w:rPr>
              <w:t>例等工作积累，有效构建肿瘤精准诊疗体系，切实提高肿瘤个体化诊疗水平，形成肿瘤细胞免疫治疗优势人群筛选及疗效评估体系、免疫</w:t>
            </w:r>
            <w:proofErr w:type="gramStart"/>
            <w:r w:rsidRPr="00883456">
              <w:rPr>
                <w:rFonts w:ascii="Times New Roman" w:eastAsia="微软雅黑" w:hAnsi="微软雅黑" w:hint="eastAsia"/>
                <w:szCs w:val="21"/>
              </w:rPr>
              <w:t>卡控点靶向</w:t>
            </w:r>
            <w:proofErr w:type="gramEnd"/>
            <w:r w:rsidRPr="00883456">
              <w:rPr>
                <w:rFonts w:ascii="Times New Roman" w:eastAsia="微软雅黑" w:hAnsi="微软雅黑" w:hint="eastAsia"/>
                <w:szCs w:val="21"/>
              </w:rPr>
              <w:t>干预新策略等原创性成果并进行临床转化。</w:t>
            </w:r>
          </w:p>
          <w:p w:rsidR="00065DB7" w:rsidRPr="00883456" w:rsidRDefault="00065DB7" w:rsidP="00F93E58">
            <w:pPr>
              <w:spacing w:line="480" w:lineRule="exact"/>
              <w:rPr>
                <w:rFonts w:ascii="Times New Roman" w:eastAsia="微软雅黑" w:hAnsi="Times New Roman"/>
                <w:szCs w:val="21"/>
              </w:rPr>
            </w:pPr>
            <w:r w:rsidRPr="00883456">
              <w:rPr>
                <w:rFonts w:ascii="Times New Roman" w:eastAsia="微软雅黑" w:hAnsi="Times New Roman"/>
                <w:szCs w:val="21"/>
              </w:rPr>
              <w:t xml:space="preserve">1. </w:t>
            </w:r>
            <w:r w:rsidRPr="00883456">
              <w:rPr>
                <w:rFonts w:ascii="Times New Roman" w:eastAsia="微软雅黑" w:hAnsi="微软雅黑" w:hint="eastAsia"/>
                <w:szCs w:val="21"/>
              </w:rPr>
              <w:t>建立基于</w:t>
            </w:r>
            <w:proofErr w:type="gramStart"/>
            <w:r w:rsidRPr="00883456">
              <w:rPr>
                <w:rFonts w:ascii="Times New Roman" w:eastAsia="微软雅黑" w:hAnsi="微软雅黑" w:hint="eastAsia"/>
                <w:szCs w:val="21"/>
              </w:rPr>
              <w:t>免疫卡控点</w:t>
            </w:r>
            <w:proofErr w:type="gramEnd"/>
            <w:r w:rsidRPr="00883456">
              <w:rPr>
                <w:rFonts w:ascii="Times New Roman" w:eastAsia="微软雅黑" w:hAnsi="微软雅黑" w:hint="eastAsia"/>
                <w:szCs w:val="21"/>
              </w:rPr>
              <w:t>及</w:t>
            </w:r>
            <w:r w:rsidRPr="00883456">
              <w:rPr>
                <w:rFonts w:ascii="Times New Roman" w:eastAsia="微软雅黑" w:hAnsi="Times New Roman"/>
                <w:szCs w:val="21"/>
              </w:rPr>
              <w:t>I</w:t>
            </w:r>
            <w:r w:rsidRPr="00883456">
              <w:rPr>
                <w:rFonts w:ascii="Times New Roman" w:eastAsia="微软雅黑" w:hAnsi="微软雅黑" w:hint="eastAsia"/>
                <w:szCs w:val="21"/>
              </w:rPr>
              <w:t>型抗肿瘤免疫应答效应细胞检测的肿瘤免疫治疗优势人群筛选及疗效评估体系</w:t>
            </w:r>
          </w:p>
          <w:p w:rsidR="00065DB7" w:rsidRPr="00883456" w:rsidRDefault="00065DB7" w:rsidP="00F93E58">
            <w:pPr>
              <w:spacing w:line="480" w:lineRule="exact"/>
              <w:rPr>
                <w:rFonts w:ascii="Times New Roman" w:eastAsia="微软雅黑" w:hAnsi="Times New Roman"/>
                <w:szCs w:val="21"/>
              </w:rPr>
            </w:pPr>
            <w:r w:rsidRPr="00883456">
              <w:rPr>
                <w:rFonts w:ascii="Times New Roman" w:eastAsia="微软雅黑" w:hAnsi="微软雅黑" w:hint="eastAsia"/>
                <w:szCs w:val="21"/>
              </w:rPr>
              <w:t>阐明免疫</w:t>
            </w:r>
            <w:proofErr w:type="gramStart"/>
            <w:r w:rsidRPr="00883456">
              <w:rPr>
                <w:rFonts w:ascii="Times New Roman" w:eastAsia="微软雅黑" w:hAnsi="微软雅黑" w:hint="eastAsia"/>
                <w:szCs w:val="21"/>
              </w:rPr>
              <w:t>卡控点表达</w:t>
            </w:r>
            <w:proofErr w:type="gramEnd"/>
            <w:r w:rsidRPr="00883456">
              <w:rPr>
                <w:rFonts w:ascii="Times New Roman" w:eastAsia="微软雅黑" w:hAnsi="微软雅黑" w:hint="eastAsia"/>
                <w:szCs w:val="21"/>
              </w:rPr>
              <w:t>特征、临床意义及调节机制；肿瘤组织中介导</w:t>
            </w:r>
            <w:r w:rsidRPr="00883456">
              <w:rPr>
                <w:rFonts w:ascii="Times New Roman" w:eastAsia="微软雅黑" w:hAnsi="Times New Roman"/>
                <w:szCs w:val="21"/>
              </w:rPr>
              <w:t>I</w:t>
            </w:r>
            <w:r w:rsidRPr="00883456">
              <w:rPr>
                <w:rFonts w:ascii="Times New Roman" w:eastAsia="微软雅黑" w:hAnsi="微软雅黑" w:hint="eastAsia"/>
                <w:szCs w:val="21"/>
              </w:rPr>
              <w:t>型抗肿瘤免疫应答的</w:t>
            </w:r>
            <w:r w:rsidRPr="00883456">
              <w:rPr>
                <w:rFonts w:ascii="Times New Roman" w:eastAsia="微软雅黑" w:hAnsi="Times New Roman"/>
                <w:szCs w:val="21"/>
              </w:rPr>
              <w:t>T-bet+</w:t>
            </w:r>
            <w:r w:rsidRPr="00883456">
              <w:rPr>
                <w:rFonts w:ascii="Times New Roman" w:eastAsia="微软雅黑" w:hAnsi="微软雅黑" w:hint="eastAsia"/>
                <w:szCs w:val="21"/>
              </w:rPr>
              <w:t>淋巴细胞浸润数量是患者预后独立风险因素；建立肿瘤免疫治疗优势人群筛选及疗效评估体系，指导肺癌、胃癌、肠癌等多种肿瘤的免疫治疗方案，累计使</w:t>
            </w:r>
            <w:r w:rsidRPr="00883456">
              <w:rPr>
                <w:rFonts w:ascii="Times New Roman" w:eastAsia="微软雅黑" w:hAnsi="Times New Roman"/>
                <w:szCs w:val="21"/>
              </w:rPr>
              <w:t>5000</w:t>
            </w:r>
            <w:r w:rsidRPr="00883456">
              <w:rPr>
                <w:rFonts w:ascii="Times New Roman" w:eastAsia="微软雅黑" w:hAnsi="微软雅黑" w:hint="eastAsia"/>
                <w:szCs w:val="21"/>
              </w:rPr>
              <w:t>余例患者获益，达到国内先进水平。</w:t>
            </w:r>
          </w:p>
          <w:p w:rsidR="00065DB7" w:rsidRPr="00883456" w:rsidRDefault="00065DB7" w:rsidP="00F93E58">
            <w:pPr>
              <w:spacing w:line="480" w:lineRule="exact"/>
              <w:rPr>
                <w:rFonts w:ascii="Times New Roman" w:eastAsia="微软雅黑" w:hAnsi="Times New Roman"/>
                <w:szCs w:val="21"/>
              </w:rPr>
            </w:pPr>
            <w:r w:rsidRPr="00883456">
              <w:rPr>
                <w:rFonts w:ascii="Times New Roman" w:eastAsia="微软雅黑" w:hAnsi="Times New Roman"/>
                <w:szCs w:val="21"/>
              </w:rPr>
              <w:t xml:space="preserve">2. </w:t>
            </w:r>
            <w:r w:rsidRPr="00883456">
              <w:rPr>
                <w:rFonts w:ascii="Times New Roman" w:eastAsia="微软雅黑" w:hAnsi="微软雅黑" w:hint="eastAsia"/>
                <w:szCs w:val="21"/>
              </w:rPr>
              <w:t>建立基于免疫治疗联合化疗及物理治疗等肿瘤综合治疗模式，提出肿瘤精准免疫治疗新策略并进行临床转化</w:t>
            </w:r>
          </w:p>
          <w:p w:rsidR="00065DB7" w:rsidRPr="00883456" w:rsidRDefault="00065DB7" w:rsidP="00F93E58">
            <w:pPr>
              <w:spacing w:line="480" w:lineRule="exact"/>
              <w:rPr>
                <w:rFonts w:ascii="Times New Roman" w:eastAsia="微软雅黑" w:hAnsi="Times New Roman"/>
                <w:szCs w:val="21"/>
              </w:rPr>
            </w:pPr>
            <w:r w:rsidRPr="00883456">
              <w:rPr>
                <w:rFonts w:ascii="Times New Roman" w:eastAsia="微软雅黑" w:hAnsi="微软雅黑" w:hint="eastAsia"/>
                <w:szCs w:val="21"/>
              </w:rPr>
              <w:t>建立化疗联合细胞免疫治疗的胃癌诊治新模式；建立射频消融联合</w:t>
            </w:r>
            <w:r w:rsidRPr="00883456">
              <w:rPr>
                <w:rFonts w:ascii="Times New Roman" w:eastAsia="微软雅黑" w:hAnsi="Times New Roman"/>
                <w:szCs w:val="21"/>
              </w:rPr>
              <w:t>PD-1</w:t>
            </w:r>
            <w:r w:rsidRPr="00883456">
              <w:rPr>
                <w:rFonts w:ascii="Times New Roman" w:eastAsia="微软雅黑" w:hAnsi="微软雅黑" w:hint="eastAsia"/>
                <w:szCs w:val="21"/>
              </w:rPr>
              <w:t>靶向干预治疗肠癌肝转移新策略；建立基于</w:t>
            </w:r>
            <w:r w:rsidRPr="00883456">
              <w:rPr>
                <w:rFonts w:ascii="Times New Roman" w:eastAsia="微软雅黑" w:hAnsi="Times New Roman"/>
                <w:szCs w:val="21"/>
              </w:rPr>
              <w:t>PD-L1</w:t>
            </w:r>
            <w:r w:rsidRPr="00883456">
              <w:rPr>
                <w:rFonts w:ascii="Times New Roman" w:eastAsia="微软雅黑" w:hAnsi="微软雅黑" w:hint="eastAsia"/>
                <w:szCs w:val="21"/>
              </w:rPr>
              <w:t>检测的射频消融联合</w:t>
            </w:r>
            <w:r w:rsidRPr="00883456">
              <w:rPr>
                <w:rFonts w:ascii="Times New Roman" w:eastAsia="微软雅黑" w:hAnsi="Times New Roman"/>
                <w:szCs w:val="21"/>
              </w:rPr>
              <w:t>PD-1</w:t>
            </w:r>
            <w:r w:rsidRPr="00883456">
              <w:rPr>
                <w:rFonts w:ascii="Times New Roman" w:eastAsia="微软雅黑" w:hAnsi="微软雅黑" w:hint="eastAsia"/>
                <w:szCs w:val="21"/>
              </w:rPr>
              <w:t>靶向干预优势人群筛选体系，为肠癌肝转移治疗提供了新思路并使该类患者获益，达到国际先进水平。</w:t>
            </w:r>
          </w:p>
          <w:p w:rsidR="00065DB7" w:rsidRPr="00883456" w:rsidRDefault="00065DB7" w:rsidP="00F93E58">
            <w:pPr>
              <w:spacing w:line="480" w:lineRule="exact"/>
              <w:rPr>
                <w:rFonts w:ascii="Times New Roman" w:eastAsia="微软雅黑" w:hAnsi="Times New Roman"/>
                <w:szCs w:val="21"/>
              </w:rPr>
            </w:pPr>
            <w:r w:rsidRPr="00883456">
              <w:rPr>
                <w:rFonts w:ascii="Times New Roman" w:eastAsia="微软雅黑" w:hAnsi="Times New Roman"/>
                <w:szCs w:val="21"/>
              </w:rPr>
              <w:lastRenderedPageBreak/>
              <w:t xml:space="preserve">3. </w:t>
            </w:r>
            <w:r w:rsidRPr="00883456">
              <w:rPr>
                <w:rFonts w:ascii="Times New Roman" w:eastAsia="微软雅黑" w:hAnsi="微软雅黑" w:hint="eastAsia"/>
                <w:szCs w:val="21"/>
              </w:rPr>
              <w:t>建立基于炎性细胞因子</w:t>
            </w:r>
            <w:r w:rsidRPr="00883456">
              <w:rPr>
                <w:rFonts w:ascii="Times New Roman" w:eastAsia="微软雅黑" w:hAnsi="Times New Roman"/>
                <w:szCs w:val="21"/>
              </w:rPr>
              <w:t>IL-33</w:t>
            </w:r>
            <w:r w:rsidRPr="00883456">
              <w:rPr>
                <w:rFonts w:ascii="Times New Roman" w:eastAsia="微软雅黑" w:hAnsi="微软雅黑" w:hint="eastAsia"/>
                <w:szCs w:val="21"/>
              </w:rPr>
              <w:t>、</w:t>
            </w:r>
            <w:r w:rsidRPr="00883456">
              <w:rPr>
                <w:rFonts w:ascii="Times New Roman" w:eastAsia="微软雅黑" w:hAnsi="Times New Roman"/>
                <w:szCs w:val="21"/>
              </w:rPr>
              <w:t>IL-36γ</w:t>
            </w:r>
            <w:r w:rsidRPr="00883456">
              <w:rPr>
                <w:rFonts w:ascii="Times New Roman" w:eastAsia="微软雅黑" w:hAnsi="微软雅黑" w:hint="eastAsia"/>
                <w:szCs w:val="21"/>
              </w:rPr>
              <w:t>精确调控</w:t>
            </w:r>
            <w:r w:rsidRPr="00883456">
              <w:rPr>
                <w:rFonts w:ascii="Times New Roman" w:eastAsia="微软雅黑" w:hAnsi="Times New Roman"/>
                <w:szCs w:val="21"/>
              </w:rPr>
              <w:t>I</w:t>
            </w:r>
            <w:r w:rsidRPr="00883456">
              <w:rPr>
                <w:rFonts w:ascii="Times New Roman" w:eastAsia="微软雅黑" w:hAnsi="微软雅黑" w:hint="eastAsia"/>
                <w:szCs w:val="21"/>
              </w:rPr>
              <w:t>型抗肿瘤免疫应答提高肿瘤免疫治疗疗效的肿瘤精准免疫治疗新策略</w:t>
            </w:r>
          </w:p>
          <w:p w:rsidR="00065DB7" w:rsidRPr="00883456" w:rsidRDefault="00065DB7" w:rsidP="00F93E58">
            <w:pPr>
              <w:spacing w:line="480" w:lineRule="exact"/>
              <w:rPr>
                <w:rFonts w:ascii="Times New Roman" w:eastAsia="微软雅黑" w:hAnsi="Times New Roman"/>
                <w:szCs w:val="21"/>
              </w:rPr>
            </w:pPr>
            <w:r w:rsidRPr="00883456">
              <w:rPr>
                <w:rFonts w:ascii="Times New Roman" w:eastAsia="微软雅黑" w:hAnsi="微软雅黑" w:hint="eastAsia"/>
                <w:szCs w:val="21"/>
              </w:rPr>
              <w:t>项目组首次发现</w:t>
            </w:r>
            <w:r w:rsidRPr="00883456">
              <w:rPr>
                <w:rFonts w:ascii="Times New Roman" w:eastAsia="微软雅黑" w:hAnsi="Times New Roman"/>
                <w:szCs w:val="21"/>
              </w:rPr>
              <w:t>IL-33</w:t>
            </w:r>
            <w:r w:rsidRPr="00883456">
              <w:rPr>
                <w:rFonts w:ascii="Times New Roman" w:eastAsia="微软雅黑" w:hAnsi="微软雅黑" w:hint="eastAsia"/>
                <w:szCs w:val="21"/>
              </w:rPr>
              <w:t>、</w:t>
            </w:r>
            <w:r w:rsidRPr="00883456">
              <w:rPr>
                <w:rFonts w:ascii="Times New Roman" w:eastAsia="微软雅黑" w:hAnsi="Times New Roman"/>
                <w:szCs w:val="21"/>
              </w:rPr>
              <w:t>IL-36γ</w:t>
            </w:r>
            <w:r w:rsidRPr="00883456">
              <w:rPr>
                <w:rFonts w:ascii="Times New Roman" w:eastAsia="微软雅黑" w:hAnsi="微软雅黑" w:hint="eastAsia"/>
                <w:szCs w:val="21"/>
              </w:rPr>
              <w:t>上调表达能显著抑制肿瘤生长和转移，显著增强肿瘤组织中</w:t>
            </w:r>
            <w:r w:rsidRPr="00883456">
              <w:rPr>
                <w:rFonts w:ascii="Times New Roman" w:eastAsia="微软雅黑" w:hAnsi="Times New Roman"/>
                <w:szCs w:val="21"/>
              </w:rPr>
              <w:t>CD8+T</w:t>
            </w:r>
            <w:r w:rsidRPr="00883456">
              <w:rPr>
                <w:rFonts w:ascii="Times New Roman" w:eastAsia="微软雅黑" w:hAnsi="微软雅黑" w:hint="eastAsia"/>
                <w:szCs w:val="21"/>
              </w:rPr>
              <w:t>、</w:t>
            </w:r>
            <w:r w:rsidRPr="00883456">
              <w:rPr>
                <w:rFonts w:ascii="Times New Roman" w:eastAsia="微软雅黑" w:hAnsi="Times New Roman"/>
                <w:szCs w:val="21"/>
              </w:rPr>
              <w:t>NK</w:t>
            </w:r>
            <w:r w:rsidRPr="00883456">
              <w:rPr>
                <w:rFonts w:ascii="Times New Roman" w:eastAsia="微软雅黑" w:hAnsi="微软雅黑" w:hint="eastAsia"/>
                <w:szCs w:val="21"/>
              </w:rPr>
              <w:t>及</w:t>
            </w:r>
            <w:r w:rsidRPr="00883456">
              <w:rPr>
                <w:rFonts w:ascii="Times New Roman" w:eastAsia="微软雅黑" w:hAnsi="Times New Roman"/>
                <w:szCs w:val="21"/>
              </w:rPr>
              <w:t>γδT</w:t>
            </w:r>
            <w:r w:rsidRPr="00883456">
              <w:rPr>
                <w:rFonts w:ascii="Times New Roman" w:eastAsia="微软雅黑" w:hAnsi="微软雅黑" w:hint="eastAsia"/>
                <w:szCs w:val="21"/>
              </w:rPr>
              <w:t>等细胞</w:t>
            </w:r>
            <w:proofErr w:type="gramStart"/>
            <w:r w:rsidRPr="00883456">
              <w:rPr>
                <w:rFonts w:ascii="Times New Roman" w:eastAsia="微软雅黑" w:hAnsi="微软雅黑" w:hint="eastAsia"/>
                <w:szCs w:val="21"/>
              </w:rPr>
              <w:t>介</w:t>
            </w:r>
            <w:proofErr w:type="gramEnd"/>
            <w:r w:rsidRPr="00883456">
              <w:rPr>
                <w:rFonts w:ascii="Times New Roman" w:eastAsia="微软雅黑" w:hAnsi="微软雅黑" w:hint="eastAsia"/>
                <w:szCs w:val="21"/>
              </w:rPr>
              <w:t>导的</w:t>
            </w:r>
            <w:r w:rsidRPr="00883456">
              <w:rPr>
                <w:rFonts w:ascii="Times New Roman" w:eastAsia="微软雅黑" w:hAnsi="Times New Roman"/>
                <w:szCs w:val="21"/>
              </w:rPr>
              <w:t>I</w:t>
            </w:r>
            <w:r w:rsidRPr="00883456">
              <w:rPr>
                <w:rFonts w:ascii="Times New Roman" w:eastAsia="微软雅黑" w:hAnsi="微软雅黑" w:hint="eastAsia"/>
                <w:szCs w:val="21"/>
              </w:rPr>
              <w:t>型抗肿瘤免疫应答水平并逆转肿瘤微环境免疫抑制，为肿瘤精准免疫治疗提供了新思路，达到国际先进水平。</w:t>
            </w:r>
          </w:p>
          <w:p w:rsidR="00065DB7" w:rsidRPr="00883456" w:rsidRDefault="00065DB7" w:rsidP="00F93E58">
            <w:pPr>
              <w:spacing w:line="480" w:lineRule="exact"/>
              <w:rPr>
                <w:rFonts w:ascii="Times New Roman" w:eastAsia="微软雅黑" w:hAnsi="Times New Roman"/>
                <w:szCs w:val="21"/>
              </w:rPr>
            </w:pPr>
            <w:r w:rsidRPr="00883456">
              <w:rPr>
                <w:rFonts w:ascii="Times New Roman" w:eastAsia="微软雅黑" w:hAnsi="微软雅黑" w:hint="eastAsia"/>
                <w:szCs w:val="21"/>
              </w:rPr>
              <w:t>同时，本团队积极推进学科及平台建设，加强人才培养和聚集，注重服务社会和群众健康，形成了</w:t>
            </w:r>
            <w:r w:rsidRPr="00883456">
              <w:rPr>
                <w:rFonts w:ascii="Times New Roman" w:eastAsia="微软雅黑" w:hAnsi="Times New Roman"/>
                <w:szCs w:val="21"/>
              </w:rPr>
              <w:t>“</w:t>
            </w:r>
            <w:r w:rsidRPr="00883456">
              <w:rPr>
                <w:rFonts w:ascii="Times New Roman" w:eastAsia="微软雅黑" w:hAnsi="微软雅黑" w:hint="eastAsia"/>
                <w:szCs w:val="21"/>
              </w:rPr>
              <w:t>江苏省肿瘤治疗学重点学科</w:t>
            </w:r>
            <w:r w:rsidRPr="00883456">
              <w:rPr>
                <w:rFonts w:ascii="Times New Roman" w:eastAsia="微软雅黑" w:hAnsi="Times New Roman"/>
                <w:szCs w:val="21"/>
              </w:rPr>
              <w:t>”</w:t>
            </w:r>
            <w:r w:rsidRPr="00883456">
              <w:rPr>
                <w:rFonts w:ascii="Times New Roman" w:eastAsia="微软雅黑" w:hAnsi="微软雅黑" w:hint="eastAsia"/>
                <w:szCs w:val="21"/>
              </w:rPr>
              <w:t>、</w:t>
            </w:r>
            <w:r w:rsidRPr="00883456">
              <w:rPr>
                <w:rFonts w:ascii="Times New Roman" w:eastAsia="微软雅黑" w:hAnsi="Times New Roman"/>
                <w:szCs w:val="21"/>
              </w:rPr>
              <w:t>“</w:t>
            </w:r>
            <w:r w:rsidRPr="00883456">
              <w:rPr>
                <w:rFonts w:ascii="Times New Roman" w:eastAsia="微软雅黑" w:hAnsi="微软雅黑" w:hint="eastAsia"/>
                <w:szCs w:val="21"/>
              </w:rPr>
              <w:t>江苏省肿瘤免疫治疗工程技术研究中心</w:t>
            </w:r>
            <w:r w:rsidRPr="00883456">
              <w:rPr>
                <w:rFonts w:ascii="Times New Roman" w:eastAsia="微软雅黑" w:hAnsi="Times New Roman"/>
                <w:szCs w:val="21"/>
              </w:rPr>
              <w:t>”</w:t>
            </w:r>
            <w:r w:rsidRPr="00883456">
              <w:rPr>
                <w:rFonts w:ascii="Times New Roman" w:eastAsia="微软雅黑" w:hAnsi="微软雅黑" w:hint="eastAsia"/>
                <w:szCs w:val="21"/>
              </w:rPr>
              <w:t>、</w:t>
            </w:r>
            <w:r w:rsidRPr="00883456">
              <w:rPr>
                <w:rFonts w:ascii="Times New Roman" w:eastAsia="微软雅黑" w:hAnsi="Times New Roman"/>
                <w:szCs w:val="21"/>
              </w:rPr>
              <w:t>“</w:t>
            </w:r>
            <w:r w:rsidRPr="00883456">
              <w:rPr>
                <w:rFonts w:ascii="Times New Roman" w:eastAsia="微软雅黑" w:hAnsi="微软雅黑" w:hint="eastAsia"/>
                <w:szCs w:val="21"/>
              </w:rPr>
              <w:t>中国研究型医院学会生物治疗专业委员会胃癌生物治疗学组</w:t>
            </w:r>
            <w:r w:rsidRPr="00883456">
              <w:rPr>
                <w:rFonts w:ascii="Times New Roman" w:eastAsia="微软雅黑" w:hAnsi="Times New Roman"/>
                <w:szCs w:val="21"/>
              </w:rPr>
              <w:t>”</w:t>
            </w:r>
            <w:r w:rsidRPr="00883456">
              <w:rPr>
                <w:rFonts w:ascii="Times New Roman" w:eastAsia="微软雅黑" w:hAnsi="微软雅黑" w:hint="eastAsia"/>
                <w:szCs w:val="21"/>
              </w:rPr>
              <w:t>组长单位、</w:t>
            </w:r>
            <w:r w:rsidRPr="00883456">
              <w:rPr>
                <w:rFonts w:ascii="Times New Roman" w:eastAsia="微软雅黑" w:hAnsi="Times New Roman"/>
                <w:szCs w:val="21"/>
              </w:rPr>
              <w:t>“</w:t>
            </w:r>
            <w:r w:rsidRPr="00883456">
              <w:rPr>
                <w:rFonts w:ascii="Times New Roman" w:eastAsia="微软雅黑" w:hAnsi="微软雅黑" w:hint="eastAsia"/>
                <w:szCs w:val="21"/>
              </w:rPr>
              <w:t>江苏省医学创新团队</w:t>
            </w:r>
            <w:r w:rsidRPr="00883456">
              <w:rPr>
                <w:rFonts w:ascii="Times New Roman" w:eastAsia="微软雅黑" w:hAnsi="Times New Roman"/>
                <w:szCs w:val="21"/>
              </w:rPr>
              <w:t>”</w:t>
            </w:r>
            <w:r w:rsidRPr="00883456">
              <w:rPr>
                <w:rFonts w:ascii="Times New Roman" w:eastAsia="微软雅黑" w:hAnsi="微软雅黑" w:hint="eastAsia"/>
                <w:szCs w:val="21"/>
              </w:rPr>
              <w:t>等学科特色和研究平台。项目先后发表论文</w:t>
            </w:r>
            <w:r w:rsidRPr="00883456">
              <w:rPr>
                <w:rFonts w:ascii="Times New Roman" w:eastAsia="微软雅黑" w:hAnsi="Times New Roman"/>
                <w:szCs w:val="21"/>
              </w:rPr>
              <w:t>275</w:t>
            </w:r>
            <w:r w:rsidRPr="00883456">
              <w:rPr>
                <w:rFonts w:ascii="Times New Roman" w:eastAsia="微软雅黑" w:hAnsi="微软雅黑" w:hint="eastAsia"/>
                <w:szCs w:val="21"/>
              </w:rPr>
              <w:t>篇，其中在</w:t>
            </w:r>
            <w:r w:rsidRPr="00883456">
              <w:rPr>
                <w:rFonts w:ascii="Times New Roman" w:eastAsia="微软雅黑" w:hAnsi="Times New Roman"/>
                <w:szCs w:val="21"/>
              </w:rPr>
              <w:t>Cancer Cell</w:t>
            </w:r>
            <w:r w:rsidRPr="00883456">
              <w:rPr>
                <w:rFonts w:ascii="Times New Roman" w:eastAsia="微软雅黑" w:hAnsi="微软雅黑" w:hint="eastAsia"/>
                <w:szCs w:val="21"/>
              </w:rPr>
              <w:t>、</w:t>
            </w:r>
            <w:r w:rsidRPr="00883456">
              <w:rPr>
                <w:rFonts w:ascii="Times New Roman" w:eastAsia="微软雅黑" w:hAnsi="Times New Roman"/>
                <w:szCs w:val="21"/>
              </w:rPr>
              <w:t>J Immunol</w:t>
            </w:r>
            <w:r w:rsidRPr="00883456">
              <w:rPr>
                <w:rFonts w:ascii="Times New Roman" w:eastAsia="微软雅黑" w:hAnsi="微软雅黑" w:hint="eastAsia"/>
                <w:szCs w:val="21"/>
              </w:rPr>
              <w:t>等</w:t>
            </w:r>
            <w:r w:rsidRPr="00883456">
              <w:rPr>
                <w:rFonts w:ascii="Times New Roman" w:eastAsia="微软雅黑" w:hAnsi="Times New Roman"/>
                <w:szCs w:val="21"/>
              </w:rPr>
              <w:t>SCI</w:t>
            </w:r>
            <w:r w:rsidRPr="00883456">
              <w:rPr>
                <w:rFonts w:ascii="Times New Roman" w:eastAsia="微软雅黑" w:hAnsi="微软雅黑" w:hint="eastAsia"/>
                <w:szCs w:val="21"/>
              </w:rPr>
              <w:t>收录期刊上发表论著</w:t>
            </w:r>
            <w:r w:rsidRPr="00883456">
              <w:rPr>
                <w:rFonts w:ascii="Times New Roman" w:eastAsia="微软雅黑" w:hAnsi="Times New Roman"/>
                <w:szCs w:val="21"/>
              </w:rPr>
              <w:t>86</w:t>
            </w:r>
            <w:r w:rsidRPr="00883456">
              <w:rPr>
                <w:rFonts w:ascii="Times New Roman" w:eastAsia="微软雅黑" w:hAnsi="微软雅黑" w:hint="eastAsia"/>
                <w:szCs w:val="21"/>
              </w:rPr>
              <w:t>篇，他引次数</w:t>
            </w:r>
            <w:r w:rsidRPr="00883456">
              <w:rPr>
                <w:rFonts w:ascii="Times New Roman" w:eastAsia="微软雅黑" w:hAnsi="Times New Roman"/>
                <w:szCs w:val="21"/>
              </w:rPr>
              <w:t>1426</w:t>
            </w:r>
            <w:r w:rsidRPr="00883456">
              <w:rPr>
                <w:rFonts w:ascii="Times New Roman" w:eastAsia="微软雅黑" w:hAnsi="微软雅黑" w:hint="eastAsia"/>
                <w:szCs w:val="21"/>
              </w:rPr>
              <w:t>次，单篇最高影响因子</w:t>
            </w:r>
            <w:r w:rsidRPr="00883456">
              <w:rPr>
                <w:rFonts w:ascii="Times New Roman" w:eastAsia="微软雅黑" w:hAnsi="Times New Roman"/>
                <w:szCs w:val="21"/>
              </w:rPr>
              <w:t>27.407</w:t>
            </w:r>
            <w:r w:rsidRPr="00883456">
              <w:rPr>
                <w:rFonts w:ascii="Times New Roman" w:eastAsia="微软雅黑" w:hAnsi="微软雅黑" w:hint="eastAsia"/>
                <w:szCs w:val="21"/>
              </w:rPr>
              <w:t>，</w:t>
            </w:r>
            <w:proofErr w:type="gramStart"/>
            <w:r w:rsidRPr="00883456">
              <w:rPr>
                <w:rFonts w:ascii="Times New Roman" w:eastAsia="微软雅黑" w:hAnsi="微软雅黑" w:hint="eastAsia"/>
                <w:szCs w:val="21"/>
              </w:rPr>
              <w:t>总影响</w:t>
            </w:r>
            <w:proofErr w:type="gramEnd"/>
            <w:r w:rsidRPr="00883456">
              <w:rPr>
                <w:rFonts w:ascii="Times New Roman" w:eastAsia="微软雅黑" w:hAnsi="微软雅黑" w:hint="eastAsia"/>
                <w:szCs w:val="21"/>
              </w:rPr>
              <w:t>因子</w:t>
            </w:r>
            <w:r w:rsidRPr="00883456">
              <w:rPr>
                <w:rFonts w:ascii="Times New Roman" w:eastAsia="微软雅黑" w:hAnsi="Times New Roman"/>
                <w:szCs w:val="21"/>
              </w:rPr>
              <w:t>244.702</w:t>
            </w:r>
            <w:r w:rsidRPr="00883456">
              <w:rPr>
                <w:rFonts w:ascii="Times New Roman" w:eastAsia="微软雅黑" w:hAnsi="微软雅黑" w:hint="eastAsia"/>
                <w:szCs w:val="21"/>
              </w:rPr>
              <w:t>，取得授权专利</w:t>
            </w:r>
            <w:r w:rsidRPr="00883456">
              <w:rPr>
                <w:rFonts w:ascii="Times New Roman" w:eastAsia="微软雅黑" w:hAnsi="Times New Roman"/>
                <w:szCs w:val="21"/>
              </w:rPr>
              <w:t>11</w:t>
            </w:r>
            <w:r w:rsidRPr="00883456">
              <w:rPr>
                <w:rFonts w:ascii="Times New Roman" w:eastAsia="微软雅黑" w:hAnsi="微软雅黑" w:hint="eastAsia"/>
                <w:szCs w:val="21"/>
              </w:rPr>
              <w:t>项，申请国际</w:t>
            </w:r>
            <w:r w:rsidRPr="00883456">
              <w:rPr>
                <w:rFonts w:ascii="Times New Roman" w:eastAsia="微软雅黑" w:hAnsi="Times New Roman"/>
                <w:szCs w:val="21"/>
              </w:rPr>
              <w:t>/</w:t>
            </w:r>
            <w:r w:rsidRPr="00883456">
              <w:rPr>
                <w:rFonts w:ascii="Times New Roman" w:eastAsia="微软雅黑" w:hAnsi="微软雅黑" w:hint="eastAsia"/>
                <w:szCs w:val="21"/>
              </w:rPr>
              <w:t>国家发明专利</w:t>
            </w:r>
            <w:r w:rsidRPr="00883456">
              <w:rPr>
                <w:rFonts w:ascii="Times New Roman" w:eastAsia="微软雅黑" w:hAnsi="Times New Roman"/>
                <w:szCs w:val="21"/>
              </w:rPr>
              <w:t>4</w:t>
            </w:r>
            <w:r w:rsidRPr="00883456">
              <w:rPr>
                <w:rFonts w:ascii="Times New Roman" w:eastAsia="微软雅黑" w:hAnsi="微软雅黑" w:hint="eastAsia"/>
                <w:szCs w:val="21"/>
              </w:rPr>
              <w:t>项，参编著作</w:t>
            </w:r>
            <w:r w:rsidRPr="00883456">
              <w:rPr>
                <w:rFonts w:ascii="Times New Roman" w:eastAsia="微软雅黑" w:hAnsi="Times New Roman"/>
                <w:szCs w:val="21"/>
              </w:rPr>
              <w:t>3</w:t>
            </w:r>
            <w:r w:rsidRPr="00883456">
              <w:rPr>
                <w:rFonts w:ascii="Times New Roman" w:eastAsia="微软雅黑" w:hAnsi="微软雅黑" w:hint="eastAsia"/>
                <w:szCs w:val="21"/>
              </w:rPr>
              <w:t>部，举办相关国际研讨会以及国家、</w:t>
            </w:r>
            <w:proofErr w:type="gramStart"/>
            <w:r w:rsidRPr="00883456">
              <w:rPr>
                <w:rFonts w:ascii="Times New Roman" w:eastAsia="微软雅黑" w:hAnsi="微软雅黑" w:hint="eastAsia"/>
                <w:szCs w:val="21"/>
              </w:rPr>
              <w:t>省级继教班</w:t>
            </w:r>
            <w:proofErr w:type="gramEnd"/>
            <w:r w:rsidRPr="00883456">
              <w:rPr>
                <w:rFonts w:ascii="Times New Roman" w:eastAsia="微软雅黑" w:hAnsi="Times New Roman"/>
                <w:szCs w:val="21"/>
              </w:rPr>
              <w:t>17</w:t>
            </w:r>
            <w:r w:rsidRPr="00883456">
              <w:rPr>
                <w:rFonts w:ascii="Times New Roman" w:eastAsia="微软雅黑" w:hAnsi="微软雅黑" w:hint="eastAsia"/>
                <w:szCs w:val="21"/>
              </w:rPr>
              <w:t>次。相关成果先后在吉林大学第一医院、青岛大学附属医院、青海省人民医院、江南大学附属医院等多家单位进行推广应用，并取得较好的社会效益。</w:t>
            </w:r>
          </w:p>
          <w:p w:rsidR="00065DB7" w:rsidRPr="00883456" w:rsidRDefault="00065DB7" w:rsidP="00F93E58">
            <w:pPr>
              <w:spacing w:line="480" w:lineRule="exact"/>
              <w:rPr>
                <w:rFonts w:ascii="Times New Roman" w:eastAsia="微软雅黑" w:hAnsi="Times New Roman"/>
                <w:szCs w:val="21"/>
              </w:rPr>
            </w:pPr>
          </w:p>
          <w:p w:rsidR="00065DB7" w:rsidRPr="00AA33AD" w:rsidRDefault="00065DB7" w:rsidP="00F93E58">
            <w:pPr>
              <w:rPr>
                <w:rFonts w:ascii="微软雅黑" w:eastAsia="微软雅黑" w:hAnsi="微软雅黑"/>
                <w:szCs w:val="21"/>
              </w:rPr>
            </w:pPr>
          </w:p>
        </w:tc>
      </w:tr>
      <w:tr w:rsidR="00065DB7" w:rsidRPr="00AA33AD" w:rsidTr="00F93E58">
        <w:trPr>
          <w:trHeight w:val="9909"/>
        </w:trPr>
        <w:tc>
          <w:tcPr>
            <w:tcW w:w="8522" w:type="dxa"/>
          </w:tcPr>
          <w:p w:rsidR="00065DB7" w:rsidRPr="00B44C20" w:rsidRDefault="00065DB7" w:rsidP="00F93E58">
            <w:pPr>
              <w:rPr>
                <w:rFonts w:ascii="微软雅黑" w:eastAsia="微软雅黑" w:hAnsi="微软雅黑" w:cs="宋体"/>
                <w:kern w:val="0"/>
                <w:szCs w:val="21"/>
              </w:rPr>
            </w:pPr>
            <w:r w:rsidRPr="00B44C20">
              <w:rPr>
                <w:rFonts w:ascii="微软雅黑" w:eastAsia="微软雅黑" w:hAnsi="微软雅黑" w:cs="宋体" w:hint="eastAsia"/>
                <w:kern w:val="0"/>
                <w:szCs w:val="21"/>
              </w:rPr>
              <w:lastRenderedPageBreak/>
              <w:t>代表性论文专著目录</w:t>
            </w:r>
          </w:p>
          <w:p w:rsidR="00065DB7" w:rsidRPr="00883456" w:rsidRDefault="00065DB7" w:rsidP="00F93E58">
            <w:pPr>
              <w:pStyle w:val="a5"/>
              <w:spacing w:line="260" w:lineRule="exact"/>
              <w:jc w:val="left"/>
              <w:rPr>
                <w:rFonts w:eastAsia="微软雅黑"/>
                <w:szCs w:val="21"/>
              </w:rPr>
            </w:pPr>
            <w:r w:rsidRPr="00883456">
              <w:rPr>
                <w:rFonts w:eastAsia="微软雅黑"/>
                <w:szCs w:val="21"/>
              </w:rPr>
              <w:t>1.</w:t>
            </w:r>
            <w:r w:rsidRPr="00883456">
              <w:rPr>
                <w:rFonts w:eastAsia="微软雅黑"/>
                <w:szCs w:val="21"/>
              </w:rPr>
              <w:tab/>
              <w:t xml:space="preserve">Xuefeng Wang, Xin Zhao, Chao Feng, Aliyah Weinstein, Rui Xia, Wen Wen, QuanshengLv, ShutingZuo, Peijun Tang, Xi Yang, Xiaojuan Chen, Hongrui Wang, Shayang Zang, Lindsay Stollings, Timothy L.Denning, Jingting Jiang, Jie Fan, Guangbo Zhang, Xueguang Zhang, Yibei Zhu, Walter Storkus, Binfeng Lu*. IL-36γ Transforms the Tumor Microenvironment and Promotes Type 1 Lymphocyte-Mediated Antitumor Immune </w:t>
            </w:r>
            <w:proofErr w:type="gramStart"/>
            <w:r w:rsidRPr="00883456">
              <w:rPr>
                <w:rFonts w:eastAsia="微软雅黑"/>
                <w:szCs w:val="21"/>
              </w:rPr>
              <w:t>Responses[</w:t>
            </w:r>
            <w:proofErr w:type="gramEnd"/>
            <w:r w:rsidRPr="00883456">
              <w:rPr>
                <w:rFonts w:eastAsia="微软雅黑"/>
                <w:szCs w:val="21"/>
              </w:rPr>
              <w:t>J]. Cancer Cell. 2015</w:t>
            </w:r>
            <w:proofErr w:type="gramStart"/>
            <w:r w:rsidRPr="00883456">
              <w:rPr>
                <w:rFonts w:eastAsia="微软雅黑"/>
                <w:szCs w:val="21"/>
              </w:rPr>
              <w:t>;28</w:t>
            </w:r>
            <w:proofErr w:type="gramEnd"/>
            <w:r w:rsidRPr="00883456">
              <w:rPr>
                <w:rFonts w:eastAsia="微软雅黑"/>
                <w:szCs w:val="21"/>
              </w:rPr>
              <w:t xml:space="preserve">(3):296-306. </w:t>
            </w:r>
          </w:p>
          <w:p w:rsidR="00065DB7" w:rsidRPr="00883456" w:rsidRDefault="00065DB7" w:rsidP="00F93E58">
            <w:pPr>
              <w:pStyle w:val="a5"/>
              <w:spacing w:line="260" w:lineRule="exact"/>
              <w:jc w:val="left"/>
              <w:rPr>
                <w:rFonts w:eastAsia="微软雅黑"/>
                <w:szCs w:val="21"/>
              </w:rPr>
            </w:pPr>
            <w:r w:rsidRPr="00883456">
              <w:rPr>
                <w:rFonts w:eastAsia="微软雅黑"/>
                <w:szCs w:val="21"/>
              </w:rPr>
              <w:t>2.</w:t>
            </w:r>
            <w:r w:rsidRPr="00883456">
              <w:rPr>
                <w:rFonts w:eastAsia="微软雅黑"/>
                <w:szCs w:val="21"/>
              </w:rPr>
              <w:tab/>
              <w:t xml:space="preserve">Jingting Jiang, Yibei Zhu, Changping Wu, Yueping Shen, Wenxiang Wei, Lujun Chen, Xiao Zheng, Jing Sun, Binfeng Lu*, Xueguang Zhang*. Tumor Expression of B7-H4 predicts poor survival of patients suffering from gastric </w:t>
            </w:r>
            <w:proofErr w:type="gramStart"/>
            <w:r w:rsidRPr="00883456">
              <w:rPr>
                <w:rFonts w:eastAsia="微软雅黑"/>
                <w:szCs w:val="21"/>
              </w:rPr>
              <w:t>cancer[</w:t>
            </w:r>
            <w:proofErr w:type="gramEnd"/>
            <w:r w:rsidRPr="00883456">
              <w:rPr>
                <w:rFonts w:eastAsia="微软雅黑"/>
                <w:szCs w:val="21"/>
              </w:rPr>
              <w:t>J]. Cancer Immunol Immunother. 2010</w:t>
            </w:r>
            <w:proofErr w:type="gramStart"/>
            <w:r w:rsidRPr="00883456">
              <w:rPr>
                <w:rFonts w:eastAsia="微软雅黑"/>
                <w:szCs w:val="21"/>
              </w:rPr>
              <w:t>;59</w:t>
            </w:r>
            <w:proofErr w:type="gramEnd"/>
            <w:r w:rsidRPr="00883456">
              <w:rPr>
                <w:rFonts w:eastAsia="微软雅黑"/>
                <w:szCs w:val="21"/>
              </w:rPr>
              <w:t xml:space="preserve">(11):1707-1714. </w:t>
            </w:r>
          </w:p>
          <w:p w:rsidR="00065DB7" w:rsidRPr="00883456" w:rsidRDefault="00065DB7" w:rsidP="00F93E58">
            <w:pPr>
              <w:pStyle w:val="a5"/>
              <w:spacing w:line="260" w:lineRule="exact"/>
              <w:jc w:val="left"/>
              <w:rPr>
                <w:rFonts w:eastAsia="微软雅黑"/>
                <w:szCs w:val="21"/>
              </w:rPr>
            </w:pPr>
            <w:r w:rsidRPr="00883456">
              <w:rPr>
                <w:rFonts w:eastAsia="微软雅黑"/>
                <w:szCs w:val="21"/>
              </w:rPr>
              <w:t>3.</w:t>
            </w:r>
            <w:r w:rsidRPr="00883456">
              <w:rPr>
                <w:rFonts w:eastAsia="微软雅黑"/>
                <w:szCs w:val="21"/>
              </w:rPr>
              <w:tab/>
              <w:t xml:space="preserve">Jingting Jiang*, Changping Wu, Binfeng Lu*. Cytokine induced killer T Cells promote antitumor </w:t>
            </w:r>
            <w:proofErr w:type="gramStart"/>
            <w:r w:rsidRPr="00883456">
              <w:rPr>
                <w:rFonts w:eastAsia="微软雅黑"/>
                <w:szCs w:val="21"/>
              </w:rPr>
              <w:t>immunity[</w:t>
            </w:r>
            <w:proofErr w:type="gramEnd"/>
            <w:r w:rsidRPr="00883456">
              <w:rPr>
                <w:rFonts w:eastAsia="微软雅黑"/>
                <w:szCs w:val="21"/>
              </w:rPr>
              <w:t xml:space="preserve">J]. J Transl Med. 2013; 11(1):83-91. </w:t>
            </w:r>
          </w:p>
          <w:p w:rsidR="00065DB7" w:rsidRPr="00883456" w:rsidRDefault="00065DB7" w:rsidP="00F93E58">
            <w:pPr>
              <w:pStyle w:val="a5"/>
              <w:spacing w:line="260" w:lineRule="exact"/>
              <w:jc w:val="left"/>
              <w:rPr>
                <w:rFonts w:eastAsia="微软雅黑"/>
                <w:szCs w:val="21"/>
              </w:rPr>
            </w:pPr>
            <w:r w:rsidRPr="00883456">
              <w:rPr>
                <w:rFonts w:eastAsia="微软雅黑"/>
                <w:szCs w:val="21"/>
              </w:rPr>
              <w:t>4.</w:t>
            </w:r>
            <w:r w:rsidRPr="00883456">
              <w:rPr>
                <w:rFonts w:eastAsia="微软雅黑"/>
                <w:szCs w:val="21"/>
              </w:rPr>
              <w:tab/>
              <w:t xml:space="preserve">Lujun Chen, Xiao Zheng,Yueping Shen, Yibei Zhu, Qing Li, Junjun Chen, Rui Xia, Shuming Zhou, Changping Wu, Xueguang Zhang, Binfeng Lu*, Jingting Jiang*. Higher numbers of T-bet+ intratumoral lymphoid cells correlate with better survival in gastric </w:t>
            </w:r>
            <w:proofErr w:type="gramStart"/>
            <w:r w:rsidRPr="00883456">
              <w:rPr>
                <w:rFonts w:eastAsia="微软雅黑"/>
                <w:szCs w:val="21"/>
              </w:rPr>
              <w:t>cancer[</w:t>
            </w:r>
            <w:proofErr w:type="gramEnd"/>
            <w:r w:rsidRPr="00883456">
              <w:rPr>
                <w:rFonts w:eastAsia="微软雅黑"/>
                <w:szCs w:val="21"/>
              </w:rPr>
              <w:t>J]. Cancer Immunol Immunother. 2013</w:t>
            </w:r>
            <w:proofErr w:type="gramStart"/>
            <w:r w:rsidRPr="00883456">
              <w:rPr>
                <w:rFonts w:eastAsia="微软雅黑"/>
                <w:szCs w:val="21"/>
              </w:rPr>
              <w:t>;62</w:t>
            </w:r>
            <w:proofErr w:type="gramEnd"/>
            <w:r w:rsidRPr="00883456">
              <w:rPr>
                <w:rFonts w:eastAsia="微软雅黑"/>
                <w:szCs w:val="21"/>
              </w:rPr>
              <w:t>(3):553-561.</w:t>
            </w:r>
          </w:p>
          <w:p w:rsidR="00065DB7" w:rsidRPr="00883456" w:rsidRDefault="00065DB7" w:rsidP="00F93E58">
            <w:pPr>
              <w:pStyle w:val="a5"/>
              <w:spacing w:line="260" w:lineRule="exact"/>
              <w:jc w:val="left"/>
              <w:rPr>
                <w:rFonts w:eastAsia="微软雅黑"/>
                <w:szCs w:val="21"/>
              </w:rPr>
            </w:pPr>
            <w:r w:rsidRPr="00883456">
              <w:rPr>
                <w:rFonts w:eastAsia="微软雅黑"/>
                <w:szCs w:val="21"/>
              </w:rPr>
              <w:t>5.</w:t>
            </w:r>
            <w:r w:rsidRPr="00883456">
              <w:rPr>
                <w:rFonts w:eastAsia="微软雅黑"/>
                <w:szCs w:val="21"/>
              </w:rPr>
              <w:tab/>
              <w:t xml:space="preserve">Zhonghua Ning, Zhigang Wang, Xiaodong Li, Lujun Chen, Bin Xu, Wendong Gu, Yingjie Shao, Yun Xu, Jin Huang, Honglei Pei*, Jingting Jiang*. Proposed modification of nodal staging as an alternative to the seventh edition of the American joint committee on cancer Tumor-Node-Metastasis staging system improves the prognostic prediction in the resected esophageal squamous-cell </w:t>
            </w:r>
            <w:proofErr w:type="gramStart"/>
            <w:r w:rsidRPr="00883456">
              <w:rPr>
                <w:rFonts w:eastAsia="微软雅黑"/>
                <w:szCs w:val="21"/>
              </w:rPr>
              <w:t>carcinoma[</w:t>
            </w:r>
            <w:proofErr w:type="gramEnd"/>
            <w:r w:rsidRPr="00883456">
              <w:rPr>
                <w:rFonts w:eastAsia="微软雅黑"/>
                <w:szCs w:val="21"/>
              </w:rPr>
              <w:t>J]. J Thorac Oncol. 2015</w:t>
            </w:r>
            <w:proofErr w:type="gramStart"/>
            <w:r w:rsidRPr="00883456">
              <w:rPr>
                <w:rFonts w:eastAsia="微软雅黑"/>
                <w:szCs w:val="21"/>
              </w:rPr>
              <w:t>;10</w:t>
            </w:r>
            <w:proofErr w:type="gramEnd"/>
            <w:r w:rsidRPr="00883456">
              <w:rPr>
                <w:rFonts w:eastAsia="微软雅黑"/>
                <w:szCs w:val="21"/>
              </w:rPr>
              <w:t xml:space="preserve">(7):1091-1098. </w:t>
            </w:r>
          </w:p>
          <w:p w:rsidR="00065DB7" w:rsidRPr="00883456" w:rsidRDefault="00065DB7" w:rsidP="00F93E58">
            <w:pPr>
              <w:pStyle w:val="a5"/>
              <w:spacing w:line="260" w:lineRule="exact"/>
              <w:jc w:val="left"/>
              <w:rPr>
                <w:rFonts w:eastAsia="微软雅黑"/>
                <w:szCs w:val="21"/>
              </w:rPr>
            </w:pPr>
            <w:r w:rsidRPr="00883456">
              <w:rPr>
                <w:rFonts w:eastAsia="微软雅黑"/>
                <w:szCs w:val="21"/>
              </w:rPr>
              <w:t>6.</w:t>
            </w:r>
            <w:r w:rsidRPr="00883456">
              <w:rPr>
                <w:rFonts w:eastAsia="微软雅黑"/>
                <w:szCs w:val="21"/>
              </w:rPr>
              <w:tab/>
              <w:t xml:space="preserve">Liangrong Shi, Qi Zhou, Jun Wu, Mei Ji, Guojun Li, Jingting Jiang*, Changping Wu*. Efficacy of adjuvant immunotherapy with cytokine-induced killer cells in patients with locally advanced gastric </w:t>
            </w:r>
            <w:proofErr w:type="gramStart"/>
            <w:r w:rsidRPr="00883456">
              <w:rPr>
                <w:rFonts w:eastAsia="微软雅黑"/>
                <w:szCs w:val="21"/>
              </w:rPr>
              <w:t>cancer[</w:t>
            </w:r>
            <w:proofErr w:type="gramEnd"/>
            <w:r w:rsidRPr="00883456">
              <w:rPr>
                <w:rFonts w:eastAsia="微软雅黑"/>
                <w:szCs w:val="21"/>
              </w:rPr>
              <w:t>J]. Cancer Immunol Immunother. 2012</w:t>
            </w:r>
            <w:proofErr w:type="gramStart"/>
            <w:r w:rsidRPr="00883456">
              <w:rPr>
                <w:rFonts w:eastAsia="微软雅黑"/>
                <w:szCs w:val="21"/>
              </w:rPr>
              <w:t>;61</w:t>
            </w:r>
            <w:proofErr w:type="gramEnd"/>
            <w:r w:rsidRPr="00883456">
              <w:rPr>
                <w:rFonts w:eastAsia="微软雅黑"/>
                <w:szCs w:val="21"/>
              </w:rPr>
              <w:t>(12):2251-2259.</w:t>
            </w:r>
          </w:p>
          <w:p w:rsidR="00065DB7" w:rsidRPr="00883456" w:rsidRDefault="00065DB7" w:rsidP="00F93E58">
            <w:pPr>
              <w:pStyle w:val="a5"/>
              <w:spacing w:line="260" w:lineRule="exact"/>
              <w:jc w:val="left"/>
              <w:rPr>
                <w:rFonts w:eastAsia="微软雅黑"/>
                <w:szCs w:val="21"/>
              </w:rPr>
            </w:pPr>
            <w:r w:rsidRPr="00883456">
              <w:rPr>
                <w:rFonts w:eastAsia="微软雅黑"/>
                <w:szCs w:val="21"/>
              </w:rPr>
              <w:t>7.</w:t>
            </w:r>
            <w:r w:rsidRPr="00883456">
              <w:rPr>
                <w:rFonts w:eastAsia="微软雅黑"/>
                <w:szCs w:val="21"/>
              </w:rPr>
              <w:tab/>
              <w:t xml:space="preserve">Xin Gao, Xuefeng Wang, Qianting Yang, Xin Zhao, Wen Wen, Gang Li, Junfeng Lu, Wenxin Qin, Yuan Qi, Fang Xie, Jingting Jiang, Changping Wu, Xueguang Zhang, Xinchun Chen, TurnquistHeth, Yibei Zhu*, Binfeng Lu*. Tumoral expression of IL-33 inhibits tumor growth and modifies the tumor microenvironment through CD8+T and NK </w:t>
            </w:r>
            <w:proofErr w:type="gramStart"/>
            <w:r w:rsidRPr="00883456">
              <w:rPr>
                <w:rFonts w:eastAsia="微软雅黑"/>
                <w:szCs w:val="21"/>
              </w:rPr>
              <w:t>cells[</w:t>
            </w:r>
            <w:proofErr w:type="gramEnd"/>
            <w:r w:rsidRPr="00883456">
              <w:rPr>
                <w:rFonts w:eastAsia="微软雅黑"/>
                <w:szCs w:val="21"/>
              </w:rPr>
              <w:t>J]. J Immunol. 2015</w:t>
            </w:r>
            <w:proofErr w:type="gramStart"/>
            <w:r w:rsidRPr="00883456">
              <w:rPr>
                <w:rFonts w:eastAsia="微软雅黑"/>
                <w:szCs w:val="21"/>
              </w:rPr>
              <w:t>;194</w:t>
            </w:r>
            <w:proofErr w:type="gramEnd"/>
            <w:r w:rsidRPr="00883456">
              <w:rPr>
                <w:rFonts w:eastAsia="微软雅黑"/>
                <w:szCs w:val="21"/>
              </w:rPr>
              <w:t xml:space="preserve">(1):438-445. </w:t>
            </w:r>
          </w:p>
          <w:p w:rsidR="00065DB7" w:rsidRPr="008C3697" w:rsidRDefault="00065DB7" w:rsidP="00F93E58">
            <w:pPr>
              <w:pStyle w:val="a5"/>
              <w:spacing w:line="260" w:lineRule="exact"/>
              <w:jc w:val="left"/>
              <w:rPr>
                <w:rFonts w:ascii="微软雅黑" w:eastAsia="微软雅黑" w:hAnsi="微软雅黑"/>
                <w:szCs w:val="21"/>
              </w:rPr>
            </w:pPr>
            <w:r w:rsidRPr="00883456">
              <w:rPr>
                <w:rFonts w:eastAsia="微软雅黑"/>
                <w:szCs w:val="21"/>
              </w:rPr>
              <w:t>8.</w:t>
            </w:r>
            <w:r w:rsidRPr="00883456">
              <w:rPr>
                <w:rFonts w:eastAsia="微软雅黑"/>
                <w:szCs w:val="21"/>
              </w:rPr>
              <w:tab/>
              <w:t xml:space="preserve">Lujun Chen, Jing Sun, Hongya Wu, Shuming Zhou, Yan Tan, Ming Tan, Baoen Shan, Binfeng Lu*, Xueguang Zhang*. B7-H4 expression associates with cancer progression and predicts patient's survival in human esophageal squamous cell </w:t>
            </w:r>
            <w:proofErr w:type="gramStart"/>
            <w:r w:rsidRPr="00883456">
              <w:rPr>
                <w:rFonts w:eastAsia="微软雅黑"/>
                <w:szCs w:val="21"/>
              </w:rPr>
              <w:t>carcinoma[</w:t>
            </w:r>
            <w:proofErr w:type="gramEnd"/>
            <w:r w:rsidRPr="00883456">
              <w:rPr>
                <w:rFonts w:eastAsia="微软雅黑"/>
                <w:szCs w:val="21"/>
              </w:rPr>
              <w:t>J]. Cancer Immunol Immunother. 2011</w:t>
            </w:r>
            <w:proofErr w:type="gramStart"/>
            <w:r w:rsidRPr="00883456">
              <w:rPr>
                <w:rFonts w:eastAsia="微软雅黑"/>
                <w:szCs w:val="21"/>
              </w:rPr>
              <w:t>;60</w:t>
            </w:r>
            <w:proofErr w:type="gramEnd"/>
            <w:r w:rsidRPr="00883456">
              <w:rPr>
                <w:rFonts w:eastAsia="微软雅黑"/>
                <w:szCs w:val="21"/>
              </w:rPr>
              <w:t>(7):1047-1055.</w:t>
            </w:r>
          </w:p>
        </w:tc>
      </w:tr>
    </w:tbl>
    <w:p w:rsidR="00065DB7" w:rsidRPr="009D536E" w:rsidRDefault="00065DB7" w:rsidP="00065DB7">
      <w:pPr>
        <w:rPr>
          <w:rFonts w:ascii="微软雅黑" w:eastAsia="微软雅黑" w:hAnsi="微软雅黑"/>
          <w:szCs w:val="21"/>
        </w:rPr>
      </w:pPr>
      <w:r w:rsidRPr="007C2177">
        <w:rPr>
          <w:rFonts w:ascii="微软雅黑" w:eastAsia="微软雅黑" w:hAnsi="微软雅黑" w:hint="eastAsia"/>
          <w:szCs w:val="21"/>
        </w:rPr>
        <w:t>主要知识产权证明目录</w:t>
      </w:r>
    </w:p>
    <w:tbl>
      <w:tblPr>
        <w:tblW w:w="8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4"/>
        <w:gridCol w:w="2150"/>
        <w:gridCol w:w="1354"/>
        <w:gridCol w:w="1701"/>
        <w:gridCol w:w="1732"/>
      </w:tblGrid>
      <w:tr w:rsidR="00065DB7" w:rsidRPr="00374631" w:rsidTr="00F93E58">
        <w:trPr>
          <w:trHeight w:val="544"/>
        </w:trPr>
        <w:tc>
          <w:tcPr>
            <w:tcW w:w="1594" w:type="dxa"/>
            <w:tcBorders>
              <w:top w:val="single" w:sz="8" w:space="0" w:color="auto"/>
              <w:left w:val="single" w:sz="4" w:space="0" w:color="auto"/>
            </w:tcBorders>
            <w:vAlign w:val="center"/>
          </w:tcPr>
          <w:p w:rsidR="00065DB7" w:rsidRPr="005774FB" w:rsidRDefault="00065DB7" w:rsidP="00F93E58">
            <w:pPr>
              <w:widowControl/>
              <w:rPr>
                <w:rFonts w:ascii="Times New Roman" w:eastAsia="微软雅黑" w:hAnsi="Times New Roman"/>
                <w:kern w:val="0"/>
                <w:szCs w:val="21"/>
              </w:rPr>
            </w:pPr>
            <w:r w:rsidRPr="005774FB">
              <w:rPr>
                <w:rFonts w:ascii="Times New Roman" w:eastAsia="微软雅黑" w:hAnsi="微软雅黑" w:hint="eastAsia"/>
                <w:kern w:val="0"/>
                <w:szCs w:val="21"/>
              </w:rPr>
              <w:t>知识产权类别</w:t>
            </w:r>
          </w:p>
        </w:tc>
        <w:tc>
          <w:tcPr>
            <w:tcW w:w="2150" w:type="dxa"/>
            <w:tcBorders>
              <w:top w:val="single" w:sz="8" w:space="0" w:color="auto"/>
            </w:tcBorders>
            <w:vAlign w:val="center"/>
          </w:tcPr>
          <w:p w:rsidR="00065DB7" w:rsidRPr="005774FB" w:rsidRDefault="00065DB7" w:rsidP="00F93E58">
            <w:pPr>
              <w:widowControl/>
              <w:rPr>
                <w:rFonts w:ascii="Times New Roman" w:eastAsia="微软雅黑" w:hAnsi="Times New Roman"/>
                <w:kern w:val="0"/>
                <w:szCs w:val="21"/>
              </w:rPr>
            </w:pPr>
            <w:r w:rsidRPr="005774FB">
              <w:rPr>
                <w:rFonts w:ascii="Times New Roman" w:eastAsia="微软雅黑" w:hAnsi="微软雅黑" w:hint="eastAsia"/>
                <w:kern w:val="0"/>
                <w:szCs w:val="21"/>
              </w:rPr>
              <w:t>知识产权具体名称</w:t>
            </w:r>
          </w:p>
        </w:tc>
        <w:tc>
          <w:tcPr>
            <w:tcW w:w="1354" w:type="dxa"/>
            <w:tcBorders>
              <w:top w:val="single" w:sz="8" w:space="0" w:color="auto"/>
            </w:tcBorders>
            <w:vAlign w:val="center"/>
          </w:tcPr>
          <w:p w:rsidR="00065DB7" w:rsidRPr="005774FB" w:rsidRDefault="00065DB7" w:rsidP="00F93E58">
            <w:pPr>
              <w:widowControl/>
              <w:rPr>
                <w:rFonts w:ascii="Times New Roman" w:eastAsia="微软雅黑" w:hAnsi="Times New Roman"/>
                <w:kern w:val="0"/>
                <w:szCs w:val="21"/>
              </w:rPr>
            </w:pPr>
            <w:r w:rsidRPr="005774FB">
              <w:rPr>
                <w:rFonts w:ascii="Times New Roman" w:eastAsia="微软雅黑" w:hAnsi="微软雅黑" w:hint="eastAsia"/>
                <w:kern w:val="0"/>
                <w:szCs w:val="21"/>
              </w:rPr>
              <w:t>国家（地区）</w:t>
            </w:r>
          </w:p>
        </w:tc>
        <w:tc>
          <w:tcPr>
            <w:tcW w:w="1701" w:type="dxa"/>
            <w:tcBorders>
              <w:top w:val="single" w:sz="8" w:space="0" w:color="auto"/>
            </w:tcBorders>
            <w:vAlign w:val="center"/>
          </w:tcPr>
          <w:p w:rsidR="00065DB7" w:rsidRPr="005774FB" w:rsidRDefault="00065DB7" w:rsidP="00F93E58">
            <w:pPr>
              <w:widowControl/>
              <w:rPr>
                <w:rFonts w:ascii="Times New Roman" w:eastAsia="微软雅黑" w:hAnsi="Times New Roman"/>
                <w:kern w:val="0"/>
                <w:szCs w:val="21"/>
              </w:rPr>
            </w:pPr>
            <w:r w:rsidRPr="005774FB">
              <w:rPr>
                <w:rFonts w:ascii="Times New Roman" w:eastAsia="微软雅黑" w:hAnsi="微软雅黑" w:hint="eastAsia"/>
                <w:kern w:val="0"/>
                <w:szCs w:val="21"/>
              </w:rPr>
              <w:t>授权号</w:t>
            </w:r>
          </w:p>
        </w:tc>
        <w:tc>
          <w:tcPr>
            <w:tcW w:w="1732" w:type="dxa"/>
            <w:tcBorders>
              <w:top w:val="single" w:sz="8" w:space="0" w:color="auto"/>
              <w:right w:val="single" w:sz="4" w:space="0" w:color="auto"/>
            </w:tcBorders>
            <w:vAlign w:val="center"/>
          </w:tcPr>
          <w:p w:rsidR="00065DB7" w:rsidRPr="005774FB" w:rsidRDefault="00065DB7" w:rsidP="00F93E58">
            <w:pPr>
              <w:widowControl/>
              <w:rPr>
                <w:rFonts w:ascii="Times New Roman" w:eastAsia="微软雅黑" w:hAnsi="Times New Roman"/>
                <w:kern w:val="0"/>
                <w:szCs w:val="21"/>
              </w:rPr>
            </w:pPr>
            <w:r w:rsidRPr="005774FB">
              <w:rPr>
                <w:rFonts w:ascii="Times New Roman" w:eastAsia="微软雅黑" w:hAnsi="微软雅黑" w:hint="eastAsia"/>
                <w:kern w:val="0"/>
                <w:szCs w:val="21"/>
              </w:rPr>
              <w:t>发明人</w:t>
            </w:r>
          </w:p>
        </w:tc>
      </w:tr>
      <w:tr w:rsidR="00065DB7" w:rsidRPr="00374631" w:rsidTr="00F93E58">
        <w:trPr>
          <w:trHeight w:val="855"/>
        </w:trPr>
        <w:tc>
          <w:tcPr>
            <w:tcW w:w="1594" w:type="dxa"/>
            <w:tcBorders>
              <w:lef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发明专利</w:t>
            </w:r>
          </w:p>
        </w:tc>
        <w:tc>
          <w:tcPr>
            <w:tcW w:w="2150"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CIK</w:t>
            </w:r>
            <w:r w:rsidRPr="005774FB">
              <w:rPr>
                <w:rFonts w:ascii="Times New Roman" w:eastAsia="微软雅黑" w:hAnsi="微软雅黑" w:hint="eastAsia"/>
                <w:szCs w:val="21"/>
              </w:rPr>
              <w:t>细胞培养液及培养</w:t>
            </w:r>
            <w:r w:rsidRPr="005774FB">
              <w:rPr>
                <w:rFonts w:ascii="Times New Roman" w:eastAsia="微软雅黑" w:hAnsi="Times New Roman"/>
                <w:szCs w:val="21"/>
              </w:rPr>
              <w:t>CIK</w:t>
            </w:r>
            <w:r w:rsidRPr="005774FB">
              <w:rPr>
                <w:rFonts w:ascii="Times New Roman" w:eastAsia="微软雅黑" w:hAnsi="微软雅黑" w:hint="eastAsia"/>
                <w:szCs w:val="21"/>
              </w:rPr>
              <w:t>细胞的方法</w:t>
            </w:r>
          </w:p>
        </w:tc>
        <w:tc>
          <w:tcPr>
            <w:tcW w:w="1354"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中国</w:t>
            </w:r>
          </w:p>
        </w:tc>
        <w:tc>
          <w:tcPr>
            <w:tcW w:w="1701"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ZL200110079562.X</w:t>
            </w:r>
          </w:p>
        </w:tc>
        <w:tc>
          <w:tcPr>
            <w:tcW w:w="1732" w:type="dxa"/>
            <w:tcBorders>
              <w:righ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蒋敬庭</w:t>
            </w:r>
          </w:p>
        </w:tc>
      </w:tr>
      <w:tr w:rsidR="00065DB7" w:rsidRPr="00374631" w:rsidTr="00F93E58">
        <w:trPr>
          <w:trHeight w:val="980"/>
        </w:trPr>
        <w:tc>
          <w:tcPr>
            <w:tcW w:w="1594" w:type="dxa"/>
            <w:tcBorders>
              <w:lef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发明专利</w:t>
            </w:r>
          </w:p>
        </w:tc>
        <w:tc>
          <w:tcPr>
            <w:tcW w:w="2150"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一种判断晚期胃癌治疗疗效的试剂盒及其实用方法</w:t>
            </w:r>
          </w:p>
        </w:tc>
        <w:tc>
          <w:tcPr>
            <w:tcW w:w="1354"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中国</w:t>
            </w:r>
          </w:p>
        </w:tc>
        <w:tc>
          <w:tcPr>
            <w:tcW w:w="1701"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ZL201310581683.X</w:t>
            </w:r>
          </w:p>
        </w:tc>
        <w:tc>
          <w:tcPr>
            <w:tcW w:w="1732" w:type="dxa"/>
            <w:tcBorders>
              <w:righ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蒋敬庭；吴昌平；鞠景芳；郑晓；刘娟</w:t>
            </w:r>
          </w:p>
        </w:tc>
      </w:tr>
      <w:tr w:rsidR="00065DB7" w:rsidRPr="00374631" w:rsidTr="00F93E58">
        <w:trPr>
          <w:trHeight w:val="839"/>
        </w:trPr>
        <w:tc>
          <w:tcPr>
            <w:tcW w:w="1594" w:type="dxa"/>
            <w:tcBorders>
              <w:lef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实用新型专利</w:t>
            </w:r>
          </w:p>
        </w:tc>
        <w:tc>
          <w:tcPr>
            <w:tcW w:w="2150"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手臂静脉</w:t>
            </w:r>
            <w:proofErr w:type="gramStart"/>
            <w:r w:rsidRPr="005774FB">
              <w:rPr>
                <w:rFonts w:ascii="Times New Roman" w:eastAsia="微软雅黑" w:hAnsi="微软雅黑" w:hint="eastAsia"/>
                <w:szCs w:val="21"/>
              </w:rPr>
              <w:t>采血台</w:t>
            </w:r>
            <w:proofErr w:type="gramEnd"/>
          </w:p>
        </w:tc>
        <w:tc>
          <w:tcPr>
            <w:tcW w:w="1354"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中国</w:t>
            </w:r>
          </w:p>
        </w:tc>
        <w:tc>
          <w:tcPr>
            <w:tcW w:w="1701"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ZL201220617241.7</w:t>
            </w:r>
          </w:p>
        </w:tc>
        <w:tc>
          <w:tcPr>
            <w:tcW w:w="1732" w:type="dxa"/>
            <w:tcBorders>
              <w:righ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蒋敬庭；吴昌平；卢斌峰；郑晓</w:t>
            </w:r>
          </w:p>
        </w:tc>
      </w:tr>
      <w:tr w:rsidR="00065DB7" w:rsidRPr="00374631" w:rsidTr="00F93E58">
        <w:trPr>
          <w:trHeight w:val="552"/>
        </w:trPr>
        <w:tc>
          <w:tcPr>
            <w:tcW w:w="1594" w:type="dxa"/>
            <w:tcBorders>
              <w:lef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lastRenderedPageBreak/>
              <w:t>发明专利</w:t>
            </w:r>
          </w:p>
        </w:tc>
        <w:tc>
          <w:tcPr>
            <w:tcW w:w="2150"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一种</w:t>
            </w:r>
            <w:r w:rsidRPr="005774FB">
              <w:rPr>
                <w:rFonts w:ascii="Times New Roman" w:eastAsia="微软雅黑" w:hAnsi="Times New Roman"/>
                <w:szCs w:val="21"/>
              </w:rPr>
              <w:t>AFP-IgM</w:t>
            </w:r>
            <w:r w:rsidRPr="005774FB">
              <w:rPr>
                <w:rFonts w:ascii="Times New Roman" w:eastAsia="微软雅黑" w:hAnsi="微软雅黑" w:hint="eastAsia"/>
                <w:szCs w:val="21"/>
              </w:rPr>
              <w:t>检测试剂盒及检测方法</w:t>
            </w:r>
          </w:p>
        </w:tc>
        <w:tc>
          <w:tcPr>
            <w:tcW w:w="1354"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中国</w:t>
            </w:r>
          </w:p>
        </w:tc>
        <w:tc>
          <w:tcPr>
            <w:tcW w:w="1701"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ZL201110231053.0</w:t>
            </w:r>
          </w:p>
        </w:tc>
        <w:tc>
          <w:tcPr>
            <w:tcW w:w="1732" w:type="dxa"/>
            <w:tcBorders>
              <w:righ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徐斌；蒋敬庭；吴昌平；陆明洋</w:t>
            </w:r>
          </w:p>
        </w:tc>
      </w:tr>
      <w:tr w:rsidR="00065DB7" w:rsidRPr="00374631" w:rsidTr="00F93E58">
        <w:trPr>
          <w:trHeight w:val="702"/>
        </w:trPr>
        <w:tc>
          <w:tcPr>
            <w:tcW w:w="1594" w:type="dxa"/>
            <w:tcBorders>
              <w:lef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实用新型专利</w:t>
            </w:r>
          </w:p>
        </w:tc>
        <w:tc>
          <w:tcPr>
            <w:tcW w:w="2150"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电子脉冲针灸治疗仪</w:t>
            </w:r>
          </w:p>
        </w:tc>
        <w:tc>
          <w:tcPr>
            <w:tcW w:w="1354"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中国</w:t>
            </w:r>
          </w:p>
        </w:tc>
        <w:tc>
          <w:tcPr>
            <w:tcW w:w="1701"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ZL201320063257.2</w:t>
            </w:r>
          </w:p>
        </w:tc>
        <w:tc>
          <w:tcPr>
            <w:tcW w:w="1732" w:type="dxa"/>
            <w:tcBorders>
              <w:righ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李东；吴昌平；蒋敬庭；郑晓</w:t>
            </w:r>
          </w:p>
        </w:tc>
      </w:tr>
      <w:tr w:rsidR="00065DB7" w:rsidRPr="00374631" w:rsidTr="00F93E58">
        <w:trPr>
          <w:trHeight w:val="840"/>
        </w:trPr>
        <w:tc>
          <w:tcPr>
            <w:tcW w:w="1594" w:type="dxa"/>
            <w:tcBorders>
              <w:lef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实用新型专利</w:t>
            </w:r>
          </w:p>
        </w:tc>
        <w:tc>
          <w:tcPr>
            <w:tcW w:w="2150"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双阀控过滤除菌器</w:t>
            </w:r>
          </w:p>
        </w:tc>
        <w:tc>
          <w:tcPr>
            <w:tcW w:w="1354"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中国</w:t>
            </w:r>
          </w:p>
        </w:tc>
        <w:tc>
          <w:tcPr>
            <w:tcW w:w="1701"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ZL201420038932.0</w:t>
            </w:r>
          </w:p>
        </w:tc>
        <w:tc>
          <w:tcPr>
            <w:tcW w:w="1732" w:type="dxa"/>
            <w:tcBorders>
              <w:righ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徐斌；蒋敬庭；吴昌平；邓海峰；陆明洋</w:t>
            </w:r>
          </w:p>
        </w:tc>
      </w:tr>
      <w:tr w:rsidR="00065DB7" w:rsidRPr="00374631" w:rsidTr="00F93E58">
        <w:trPr>
          <w:trHeight w:val="696"/>
        </w:trPr>
        <w:tc>
          <w:tcPr>
            <w:tcW w:w="1594" w:type="dxa"/>
            <w:tcBorders>
              <w:lef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实用新型专利</w:t>
            </w:r>
          </w:p>
        </w:tc>
        <w:tc>
          <w:tcPr>
            <w:tcW w:w="2150"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埋入式肝动脉药盒</w:t>
            </w:r>
          </w:p>
        </w:tc>
        <w:tc>
          <w:tcPr>
            <w:tcW w:w="1354"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中国</w:t>
            </w:r>
          </w:p>
        </w:tc>
        <w:tc>
          <w:tcPr>
            <w:tcW w:w="1701"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ZL201420047931.2</w:t>
            </w:r>
          </w:p>
        </w:tc>
        <w:tc>
          <w:tcPr>
            <w:tcW w:w="1732" w:type="dxa"/>
            <w:tcBorders>
              <w:right w:val="single" w:sz="4" w:space="0" w:color="auto"/>
            </w:tcBorders>
            <w:vAlign w:val="center"/>
          </w:tcPr>
          <w:p w:rsidR="00065DB7" w:rsidRPr="005774FB" w:rsidRDefault="00065DB7" w:rsidP="00F93E58">
            <w:pPr>
              <w:adjustRightInd w:val="0"/>
              <w:spacing w:line="200" w:lineRule="exact"/>
              <w:rPr>
                <w:rFonts w:ascii="Times New Roman" w:eastAsia="微软雅黑" w:hAnsi="Times New Roman"/>
                <w:szCs w:val="21"/>
              </w:rPr>
            </w:pPr>
            <w:proofErr w:type="gramStart"/>
            <w:r w:rsidRPr="005774FB">
              <w:rPr>
                <w:rFonts w:ascii="Times New Roman" w:eastAsia="微软雅黑" w:hAnsi="微软雅黑" w:hint="eastAsia"/>
                <w:szCs w:val="21"/>
              </w:rPr>
              <w:t>石亮荣</w:t>
            </w:r>
            <w:proofErr w:type="gramEnd"/>
            <w:r w:rsidRPr="005774FB">
              <w:rPr>
                <w:rFonts w:ascii="Times New Roman" w:eastAsia="微软雅黑" w:hAnsi="微软雅黑" w:hint="eastAsia"/>
                <w:szCs w:val="21"/>
              </w:rPr>
              <w:t>；吴昌平；蒋敬庭</w:t>
            </w:r>
          </w:p>
        </w:tc>
      </w:tr>
      <w:tr w:rsidR="00065DB7" w:rsidRPr="00374631" w:rsidTr="00F93E58">
        <w:trPr>
          <w:trHeight w:val="990"/>
        </w:trPr>
        <w:tc>
          <w:tcPr>
            <w:tcW w:w="1594" w:type="dxa"/>
            <w:tcBorders>
              <w:lef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实用新型专利</w:t>
            </w:r>
          </w:p>
        </w:tc>
        <w:tc>
          <w:tcPr>
            <w:tcW w:w="2150"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防堵塞引流管</w:t>
            </w:r>
          </w:p>
        </w:tc>
        <w:tc>
          <w:tcPr>
            <w:tcW w:w="1354"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中国</w:t>
            </w:r>
          </w:p>
        </w:tc>
        <w:tc>
          <w:tcPr>
            <w:tcW w:w="1701"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ZL201520051631.6</w:t>
            </w:r>
          </w:p>
        </w:tc>
        <w:tc>
          <w:tcPr>
            <w:tcW w:w="1732" w:type="dxa"/>
            <w:tcBorders>
              <w:right w:val="single" w:sz="4" w:space="0" w:color="auto"/>
            </w:tcBorders>
            <w:vAlign w:val="center"/>
          </w:tcPr>
          <w:p w:rsidR="00065DB7" w:rsidRPr="005774FB" w:rsidRDefault="00065DB7" w:rsidP="00F93E58">
            <w:pPr>
              <w:adjustRightInd w:val="0"/>
              <w:spacing w:line="200" w:lineRule="exact"/>
              <w:rPr>
                <w:rFonts w:ascii="Times New Roman" w:eastAsia="微软雅黑" w:hAnsi="Times New Roman"/>
                <w:szCs w:val="21"/>
              </w:rPr>
            </w:pPr>
            <w:r w:rsidRPr="005774FB">
              <w:rPr>
                <w:rFonts w:ascii="Times New Roman" w:eastAsia="微软雅黑" w:hAnsi="微软雅黑" w:hint="eastAsia"/>
                <w:szCs w:val="21"/>
              </w:rPr>
              <w:t>李东；何雯婷；李睿玘；吴昌平；蒋敬庭</w:t>
            </w:r>
          </w:p>
        </w:tc>
      </w:tr>
      <w:tr w:rsidR="00065DB7" w:rsidRPr="00374631" w:rsidTr="00F93E58">
        <w:trPr>
          <w:trHeight w:val="834"/>
        </w:trPr>
        <w:tc>
          <w:tcPr>
            <w:tcW w:w="1594" w:type="dxa"/>
            <w:tcBorders>
              <w:left w:val="single" w:sz="4"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实用新型专利</w:t>
            </w:r>
          </w:p>
        </w:tc>
        <w:tc>
          <w:tcPr>
            <w:tcW w:w="2150"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防回血输液瓶</w:t>
            </w:r>
          </w:p>
        </w:tc>
        <w:tc>
          <w:tcPr>
            <w:tcW w:w="1354"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中国</w:t>
            </w:r>
          </w:p>
        </w:tc>
        <w:tc>
          <w:tcPr>
            <w:tcW w:w="1701" w:type="dxa"/>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ZL201520048866</w:t>
            </w:r>
            <w:proofErr w:type="gramStart"/>
            <w:r w:rsidRPr="005774FB">
              <w:rPr>
                <w:rFonts w:ascii="Times New Roman" w:eastAsia="微软雅黑" w:hAnsi="Times New Roman"/>
                <w:szCs w:val="21"/>
              </w:rPr>
              <w:t>..</w:t>
            </w:r>
            <w:proofErr w:type="gramEnd"/>
            <w:r w:rsidRPr="005774FB">
              <w:rPr>
                <w:rFonts w:ascii="Times New Roman" w:eastAsia="微软雅黑" w:hAnsi="Times New Roman"/>
                <w:szCs w:val="21"/>
              </w:rPr>
              <w:t>X</w:t>
            </w:r>
          </w:p>
        </w:tc>
        <w:tc>
          <w:tcPr>
            <w:tcW w:w="1732" w:type="dxa"/>
            <w:tcBorders>
              <w:right w:val="single" w:sz="4" w:space="0" w:color="auto"/>
            </w:tcBorders>
            <w:vAlign w:val="center"/>
          </w:tcPr>
          <w:p w:rsidR="00065DB7" w:rsidRPr="005774FB" w:rsidRDefault="00065DB7" w:rsidP="00F93E58">
            <w:pPr>
              <w:adjustRightInd w:val="0"/>
              <w:spacing w:line="200" w:lineRule="exact"/>
              <w:rPr>
                <w:rFonts w:ascii="Times New Roman" w:eastAsia="微软雅黑" w:hAnsi="Times New Roman"/>
                <w:szCs w:val="21"/>
              </w:rPr>
            </w:pPr>
            <w:r w:rsidRPr="005774FB">
              <w:rPr>
                <w:rFonts w:ascii="Times New Roman" w:eastAsia="微软雅黑" w:hAnsi="微软雅黑" w:hint="eastAsia"/>
                <w:szCs w:val="21"/>
              </w:rPr>
              <w:t>李东；李睿玘；耿一婷；吴昌平；蒋敬庭</w:t>
            </w:r>
          </w:p>
        </w:tc>
      </w:tr>
      <w:tr w:rsidR="00065DB7" w:rsidRPr="00374631" w:rsidTr="00F93E58">
        <w:trPr>
          <w:trHeight w:val="987"/>
        </w:trPr>
        <w:tc>
          <w:tcPr>
            <w:tcW w:w="1594" w:type="dxa"/>
            <w:tcBorders>
              <w:left w:val="single" w:sz="4" w:space="0" w:color="auto"/>
              <w:bottom w:val="single" w:sz="8"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实用新型专利</w:t>
            </w:r>
          </w:p>
        </w:tc>
        <w:tc>
          <w:tcPr>
            <w:tcW w:w="2150" w:type="dxa"/>
            <w:tcBorders>
              <w:bottom w:val="single" w:sz="8"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具有防回血功能的医用输液器</w:t>
            </w:r>
          </w:p>
        </w:tc>
        <w:tc>
          <w:tcPr>
            <w:tcW w:w="1354" w:type="dxa"/>
            <w:tcBorders>
              <w:bottom w:val="single" w:sz="8"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微软雅黑" w:hint="eastAsia"/>
                <w:szCs w:val="21"/>
              </w:rPr>
              <w:t>中国</w:t>
            </w:r>
          </w:p>
        </w:tc>
        <w:tc>
          <w:tcPr>
            <w:tcW w:w="1701" w:type="dxa"/>
            <w:tcBorders>
              <w:bottom w:val="single" w:sz="8" w:space="0" w:color="auto"/>
            </w:tcBorders>
            <w:vAlign w:val="center"/>
          </w:tcPr>
          <w:p w:rsidR="00065DB7" w:rsidRPr="005774FB" w:rsidRDefault="00065DB7" w:rsidP="00F93E58">
            <w:pPr>
              <w:adjustRightInd w:val="0"/>
              <w:spacing w:line="200" w:lineRule="exact"/>
              <w:jc w:val="center"/>
              <w:rPr>
                <w:rFonts w:ascii="Times New Roman" w:eastAsia="微软雅黑" w:hAnsi="Times New Roman"/>
                <w:szCs w:val="21"/>
              </w:rPr>
            </w:pPr>
            <w:r w:rsidRPr="005774FB">
              <w:rPr>
                <w:rFonts w:ascii="Times New Roman" w:eastAsia="微软雅黑" w:hAnsi="Times New Roman"/>
                <w:szCs w:val="21"/>
              </w:rPr>
              <w:t>ZL201520049812.5</w:t>
            </w:r>
          </w:p>
        </w:tc>
        <w:tc>
          <w:tcPr>
            <w:tcW w:w="1732" w:type="dxa"/>
            <w:tcBorders>
              <w:bottom w:val="single" w:sz="8" w:space="0" w:color="auto"/>
              <w:right w:val="single" w:sz="4" w:space="0" w:color="auto"/>
            </w:tcBorders>
            <w:vAlign w:val="center"/>
          </w:tcPr>
          <w:p w:rsidR="00065DB7" w:rsidRPr="005774FB" w:rsidRDefault="00065DB7" w:rsidP="00F93E58">
            <w:pPr>
              <w:adjustRightInd w:val="0"/>
              <w:spacing w:line="200" w:lineRule="exact"/>
              <w:rPr>
                <w:rFonts w:ascii="Times New Roman" w:eastAsia="微软雅黑" w:hAnsi="Times New Roman"/>
                <w:szCs w:val="21"/>
              </w:rPr>
            </w:pPr>
            <w:r w:rsidRPr="005774FB">
              <w:rPr>
                <w:rFonts w:ascii="Times New Roman" w:eastAsia="微软雅黑" w:hAnsi="微软雅黑" w:hint="eastAsia"/>
                <w:szCs w:val="21"/>
              </w:rPr>
              <w:t>李东；何雯婷；耿一婷；吴昌平；蒋敬庭</w:t>
            </w:r>
          </w:p>
        </w:tc>
      </w:tr>
    </w:tbl>
    <w:p w:rsidR="00065DB7" w:rsidRPr="00B44C20" w:rsidRDefault="00065DB7" w:rsidP="00065DB7">
      <w:pPr>
        <w:rPr>
          <w:rFonts w:ascii="微软雅黑" w:eastAsia="微软雅黑" w:hAnsi="微软雅黑" w:cs="宋体"/>
          <w:kern w:val="0"/>
          <w:szCs w:val="21"/>
        </w:rPr>
      </w:pPr>
      <w:r w:rsidRPr="00B44C20">
        <w:rPr>
          <w:rFonts w:ascii="微软雅黑" w:eastAsia="微软雅黑" w:hAnsi="微软雅黑" w:cs="宋体" w:hint="eastAsia"/>
          <w:kern w:val="0"/>
          <w:szCs w:val="21"/>
        </w:rPr>
        <w:t>主要完成人情况：</w:t>
      </w:r>
    </w:p>
    <w:tbl>
      <w:tblPr>
        <w:tblW w:w="8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67"/>
        <w:gridCol w:w="478"/>
        <w:gridCol w:w="615"/>
        <w:gridCol w:w="3869"/>
        <w:gridCol w:w="2515"/>
      </w:tblGrid>
      <w:tr w:rsidR="00065DB7" w:rsidRPr="00883456" w:rsidTr="00F93E58">
        <w:tc>
          <w:tcPr>
            <w:tcW w:w="675" w:type="dxa"/>
            <w:vAlign w:val="center"/>
          </w:tcPr>
          <w:p w:rsidR="00065DB7" w:rsidRPr="00883456" w:rsidRDefault="00065DB7" w:rsidP="00F93E58">
            <w:pPr>
              <w:widowControl/>
              <w:jc w:val="center"/>
              <w:rPr>
                <w:rFonts w:ascii="Times New Roman" w:eastAsia="微软雅黑" w:hAnsi="Times New Roman"/>
                <w:kern w:val="0"/>
                <w:sz w:val="18"/>
                <w:szCs w:val="21"/>
              </w:rPr>
            </w:pPr>
            <w:r w:rsidRPr="00883456">
              <w:rPr>
                <w:rFonts w:ascii="Times New Roman" w:eastAsia="微软雅黑" w:hAnsi="微软雅黑" w:hint="eastAsia"/>
                <w:kern w:val="0"/>
                <w:sz w:val="18"/>
                <w:szCs w:val="21"/>
              </w:rPr>
              <w:t>排名</w:t>
            </w:r>
          </w:p>
        </w:tc>
        <w:tc>
          <w:tcPr>
            <w:tcW w:w="567" w:type="dxa"/>
            <w:vAlign w:val="center"/>
          </w:tcPr>
          <w:p w:rsidR="00065DB7" w:rsidRPr="00883456" w:rsidRDefault="00065DB7" w:rsidP="00F93E58">
            <w:pPr>
              <w:widowControl/>
              <w:jc w:val="center"/>
              <w:rPr>
                <w:rFonts w:ascii="Times New Roman" w:eastAsia="微软雅黑" w:hAnsi="Times New Roman"/>
                <w:kern w:val="0"/>
                <w:sz w:val="18"/>
                <w:szCs w:val="21"/>
              </w:rPr>
            </w:pPr>
            <w:r w:rsidRPr="00883456">
              <w:rPr>
                <w:rFonts w:ascii="Times New Roman" w:eastAsia="微软雅黑" w:hAnsi="微软雅黑" w:hint="eastAsia"/>
                <w:kern w:val="0"/>
                <w:sz w:val="18"/>
                <w:szCs w:val="21"/>
              </w:rPr>
              <w:t>完成人</w:t>
            </w:r>
          </w:p>
        </w:tc>
        <w:tc>
          <w:tcPr>
            <w:tcW w:w="478" w:type="dxa"/>
            <w:vAlign w:val="center"/>
          </w:tcPr>
          <w:p w:rsidR="00065DB7" w:rsidRPr="00883456" w:rsidRDefault="00065DB7" w:rsidP="00F93E58">
            <w:pPr>
              <w:widowControl/>
              <w:jc w:val="center"/>
              <w:rPr>
                <w:rFonts w:ascii="Times New Roman" w:eastAsia="微软雅黑" w:hAnsi="Times New Roman"/>
                <w:kern w:val="0"/>
                <w:sz w:val="18"/>
                <w:szCs w:val="21"/>
              </w:rPr>
            </w:pPr>
            <w:r w:rsidRPr="00883456">
              <w:rPr>
                <w:rFonts w:ascii="Times New Roman" w:eastAsia="微软雅黑" w:hAnsi="微软雅黑" w:hint="eastAsia"/>
                <w:kern w:val="0"/>
                <w:sz w:val="18"/>
                <w:szCs w:val="21"/>
              </w:rPr>
              <w:t>技术职称</w:t>
            </w:r>
          </w:p>
        </w:tc>
        <w:tc>
          <w:tcPr>
            <w:tcW w:w="615" w:type="dxa"/>
            <w:vAlign w:val="center"/>
          </w:tcPr>
          <w:p w:rsidR="00065DB7" w:rsidRPr="00883456" w:rsidRDefault="00065DB7" w:rsidP="00F93E58">
            <w:pPr>
              <w:widowControl/>
              <w:jc w:val="center"/>
              <w:rPr>
                <w:rFonts w:ascii="Times New Roman" w:eastAsia="微软雅黑" w:hAnsi="Times New Roman"/>
                <w:kern w:val="0"/>
                <w:sz w:val="18"/>
                <w:szCs w:val="21"/>
              </w:rPr>
            </w:pPr>
            <w:r w:rsidRPr="00883456">
              <w:rPr>
                <w:rFonts w:ascii="Times New Roman" w:eastAsia="微软雅黑" w:hAnsi="微软雅黑" w:hint="eastAsia"/>
                <w:kern w:val="0"/>
                <w:sz w:val="18"/>
                <w:szCs w:val="21"/>
              </w:rPr>
              <w:t>工作单位</w:t>
            </w:r>
          </w:p>
        </w:tc>
        <w:tc>
          <w:tcPr>
            <w:tcW w:w="3869" w:type="dxa"/>
            <w:vAlign w:val="center"/>
          </w:tcPr>
          <w:p w:rsidR="00065DB7" w:rsidRPr="00883456" w:rsidRDefault="00065DB7" w:rsidP="00F93E58">
            <w:pPr>
              <w:widowControl/>
              <w:jc w:val="center"/>
              <w:rPr>
                <w:rFonts w:ascii="Times New Roman" w:eastAsia="微软雅黑" w:hAnsi="Times New Roman"/>
                <w:kern w:val="0"/>
                <w:sz w:val="18"/>
                <w:szCs w:val="21"/>
              </w:rPr>
            </w:pPr>
            <w:r w:rsidRPr="00883456">
              <w:rPr>
                <w:rFonts w:ascii="Times New Roman" w:eastAsia="微软雅黑" w:hAnsi="微软雅黑" w:hint="eastAsia"/>
                <w:kern w:val="0"/>
                <w:sz w:val="18"/>
                <w:szCs w:val="21"/>
              </w:rPr>
              <w:t>创新性贡献</w:t>
            </w:r>
          </w:p>
        </w:tc>
        <w:tc>
          <w:tcPr>
            <w:tcW w:w="2515" w:type="dxa"/>
            <w:vAlign w:val="center"/>
          </w:tcPr>
          <w:p w:rsidR="00065DB7" w:rsidRPr="00883456" w:rsidRDefault="00065DB7" w:rsidP="00F93E58">
            <w:pPr>
              <w:widowControl/>
              <w:jc w:val="center"/>
              <w:rPr>
                <w:rFonts w:ascii="Times New Roman" w:eastAsia="微软雅黑" w:hAnsi="Times New Roman"/>
                <w:kern w:val="0"/>
                <w:sz w:val="18"/>
                <w:szCs w:val="21"/>
              </w:rPr>
            </w:pPr>
            <w:r w:rsidRPr="00883456">
              <w:rPr>
                <w:rFonts w:ascii="Times New Roman" w:eastAsia="微软雅黑" w:hAnsi="微软雅黑" w:hint="eastAsia"/>
                <w:kern w:val="0"/>
                <w:sz w:val="18"/>
                <w:szCs w:val="21"/>
              </w:rPr>
              <w:t>曾获科技奖励情况</w:t>
            </w:r>
          </w:p>
        </w:tc>
      </w:tr>
      <w:tr w:rsidR="00065DB7" w:rsidRPr="00883456" w:rsidTr="00E924A3">
        <w:trPr>
          <w:trHeight w:hRule="exact" w:val="5978"/>
        </w:trPr>
        <w:tc>
          <w:tcPr>
            <w:tcW w:w="675"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Times New Roman"/>
                <w:kern w:val="0"/>
                <w:szCs w:val="21"/>
              </w:rPr>
              <w:t>1</w:t>
            </w:r>
          </w:p>
        </w:tc>
        <w:tc>
          <w:tcPr>
            <w:tcW w:w="567"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微软雅黑" w:hint="eastAsia"/>
                <w:kern w:val="0"/>
                <w:szCs w:val="21"/>
              </w:rPr>
              <w:t>蒋敬庭</w:t>
            </w:r>
          </w:p>
        </w:tc>
        <w:tc>
          <w:tcPr>
            <w:tcW w:w="478"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Times New Roman" w:hint="eastAsia"/>
                <w:kern w:val="0"/>
                <w:szCs w:val="21"/>
              </w:rPr>
              <w:t>教授</w:t>
            </w:r>
          </w:p>
        </w:tc>
        <w:tc>
          <w:tcPr>
            <w:tcW w:w="615" w:type="dxa"/>
            <w:vAlign w:val="center"/>
          </w:tcPr>
          <w:p w:rsidR="00065DB7" w:rsidRPr="00E924A3" w:rsidRDefault="00065DB7" w:rsidP="00F93E58">
            <w:pPr>
              <w:widowControl/>
              <w:jc w:val="center"/>
              <w:rPr>
                <w:rFonts w:ascii="Times New Roman" w:eastAsia="微软雅黑" w:hAnsi="Times New Roman"/>
                <w:kern w:val="0"/>
                <w:sz w:val="18"/>
                <w:szCs w:val="18"/>
              </w:rPr>
            </w:pPr>
            <w:r w:rsidRPr="00E924A3">
              <w:rPr>
                <w:rFonts w:ascii="Times New Roman" w:eastAsia="微软雅黑" w:hAnsi="Times New Roman" w:hint="eastAsia"/>
                <w:kern w:val="0"/>
                <w:sz w:val="18"/>
                <w:szCs w:val="18"/>
              </w:rPr>
              <w:t>苏州大学附属第三医院</w:t>
            </w:r>
          </w:p>
        </w:tc>
        <w:tc>
          <w:tcPr>
            <w:tcW w:w="3869" w:type="dxa"/>
            <w:vAlign w:val="center"/>
          </w:tcPr>
          <w:p w:rsidR="00065DB7" w:rsidRPr="00936ED8" w:rsidRDefault="00065DB7" w:rsidP="00F93E58">
            <w:pPr>
              <w:widowControl/>
              <w:spacing w:line="300" w:lineRule="exact"/>
              <w:rPr>
                <w:rFonts w:ascii="Times New Roman" w:eastAsia="微软雅黑" w:hAnsi="Times New Roman"/>
                <w:kern w:val="0"/>
                <w:szCs w:val="21"/>
              </w:rPr>
            </w:pPr>
            <w:r w:rsidRPr="00936ED8">
              <w:rPr>
                <w:rFonts w:ascii="Times New Roman" w:eastAsia="微软雅黑" w:hAnsi="微软雅黑" w:hint="eastAsia"/>
                <w:kern w:val="0"/>
                <w:szCs w:val="21"/>
              </w:rPr>
              <w:t>申请人长期致力于肿瘤免疫微环境的基础及临床研究，将精准医学理念与肿瘤免疫治疗有机结合并进行转化，领导和组织了本项目创新点一、二的研究工作。作为江苏省免疫学会肿瘤免疫专业委员会主任委员，率领团队建立基于肿瘤特异抗原筛查、</w:t>
            </w:r>
            <w:proofErr w:type="gramStart"/>
            <w:r w:rsidRPr="00936ED8">
              <w:rPr>
                <w:rFonts w:ascii="Times New Roman" w:eastAsia="微软雅黑" w:hAnsi="微软雅黑" w:hint="eastAsia"/>
                <w:kern w:val="0"/>
                <w:szCs w:val="21"/>
              </w:rPr>
              <w:t>免疫卡控点</w:t>
            </w:r>
            <w:proofErr w:type="gramEnd"/>
            <w:r w:rsidRPr="00936ED8">
              <w:rPr>
                <w:rFonts w:ascii="Times New Roman" w:eastAsia="微软雅黑" w:hAnsi="微软雅黑" w:hint="eastAsia"/>
                <w:kern w:val="0"/>
                <w:szCs w:val="21"/>
              </w:rPr>
              <w:t>监测、免疫功能分析及肿瘤基因诊断等技术的肿瘤精准诊断平台，优化肿瘤早期诊断与预后判断，建立肿瘤联合免疫治疗新策略，形成了基础研究和临床转化的系列成果。以通讯作者发表了射频消融联合</w:t>
            </w:r>
            <w:r w:rsidRPr="00936ED8">
              <w:rPr>
                <w:rFonts w:ascii="Times New Roman" w:eastAsia="微软雅黑" w:hAnsi="Times New Roman"/>
                <w:kern w:val="0"/>
                <w:szCs w:val="21"/>
              </w:rPr>
              <w:t>PD-1</w:t>
            </w:r>
            <w:r w:rsidRPr="00936ED8">
              <w:rPr>
                <w:rFonts w:ascii="Times New Roman" w:eastAsia="微软雅黑" w:hAnsi="微软雅黑" w:hint="eastAsia"/>
                <w:kern w:val="0"/>
                <w:szCs w:val="21"/>
              </w:rPr>
              <w:t>单抗治疗的肿瘤联合治疗新策略（</w:t>
            </w:r>
            <w:r w:rsidRPr="00936ED8">
              <w:rPr>
                <w:rFonts w:ascii="Times New Roman" w:eastAsia="微软雅黑" w:hAnsi="Times New Roman"/>
                <w:kern w:val="0"/>
                <w:szCs w:val="21"/>
              </w:rPr>
              <w:t>Clin Cancer Res.2016</w:t>
            </w:r>
            <w:r w:rsidRPr="00936ED8">
              <w:rPr>
                <w:rFonts w:ascii="Times New Roman" w:eastAsia="微软雅黑" w:hAnsi="微软雅黑" w:hint="eastAsia"/>
                <w:kern w:val="0"/>
                <w:szCs w:val="21"/>
              </w:rPr>
              <w:t>）受到国内外广泛关注。</w:t>
            </w:r>
          </w:p>
        </w:tc>
        <w:tc>
          <w:tcPr>
            <w:tcW w:w="2515" w:type="dxa"/>
            <w:vAlign w:val="center"/>
          </w:tcPr>
          <w:p w:rsidR="00065DB7" w:rsidRPr="00936ED8" w:rsidRDefault="00065DB7" w:rsidP="00F93E58">
            <w:pPr>
              <w:widowControl/>
              <w:rPr>
                <w:rFonts w:ascii="Times New Roman" w:eastAsia="微软雅黑" w:hAnsi="Times New Roman"/>
                <w:kern w:val="0"/>
                <w:szCs w:val="21"/>
              </w:rPr>
            </w:pPr>
            <w:r w:rsidRPr="00936ED8">
              <w:rPr>
                <w:rFonts w:ascii="Times New Roman" w:eastAsia="微软雅黑" w:hAnsi="Times New Roman" w:hint="eastAsia"/>
                <w:kern w:val="0"/>
                <w:szCs w:val="21"/>
              </w:rPr>
              <w:t>享受国务院政府特殊津贴，获江苏省“五一创新能手”、“江苏省优秀科技工作者”称号和江苏省“</w:t>
            </w:r>
            <w:r w:rsidRPr="00936ED8">
              <w:rPr>
                <w:rFonts w:ascii="Times New Roman" w:eastAsia="微软雅黑" w:hAnsi="Times New Roman"/>
                <w:kern w:val="0"/>
                <w:szCs w:val="21"/>
              </w:rPr>
              <w:t>333</w:t>
            </w:r>
            <w:r w:rsidRPr="00936ED8">
              <w:rPr>
                <w:rFonts w:ascii="Times New Roman" w:eastAsia="微软雅黑" w:hAnsi="Times New Roman" w:hint="eastAsia"/>
                <w:kern w:val="0"/>
                <w:szCs w:val="21"/>
              </w:rPr>
              <w:t>高层次人才培养工程”第二层次培养对象。获江苏省科技进步奖三等奖</w:t>
            </w:r>
            <w:r w:rsidRPr="00936ED8">
              <w:rPr>
                <w:rFonts w:ascii="Times New Roman" w:eastAsia="微软雅黑" w:hAnsi="Times New Roman"/>
                <w:kern w:val="0"/>
                <w:szCs w:val="21"/>
              </w:rPr>
              <w:t>3</w:t>
            </w:r>
            <w:r w:rsidRPr="00936ED8">
              <w:rPr>
                <w:rFonts w:ascii="Times New Roman" w:eastAsia="微软雅黑" w:hAnsi="Times New Roman" w:hint="eastAsia"/>
                <w:kern w:val="0"/>
                <w:szCs w:val="21"/>
              </w:rPr>
              <w:t>项、江苏省医学科技二等奖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项，江苏省卫生厅医学新技术</w:t>
            </w:r>
            <w:proofErr w:type="gramStart"/>
            <w:r w:rsidRPr="00936ED8">
              <w:rPr>
                <w:rFonts w:ascii="Times New Roman" w:eastAsia="微软雅黑" w:hAnsi="Times New Roman" w:hint="eastAsia"/>
                <w:kern w:val="0"/>
                <w:szCs w:val="21"/>
              </w:rPr>
              <w:t>引进奖</w:t>
            </w:r>
            <w:proofErr w:type="gramEnd"/>
            <w:r w:rsidRPr="00936ED8">
              <w:rPr>
                <w:rFonts w:ascii="Times New Roman" w:eastAsia="微软雅黑" w:hAnsi="Times New Roman" w:hint="eastAsia"/>
                <w:kern w:val="0"/>
                <w:szCs w:val="21"/>
              </w:rPr>
              <w:t>一等奖</w:t>
            </w:r>
            <w:r w:rsidRPr="00936ED8">
              <w:rPr>
                <w:rFonts w:ascii="Times New Roman" w:eastAsia="微软雅黑" w:hAnsi="Times New Roman"/>
                <w:kern w:val="0"/>
                <w:szCs w:val="21"/>
              </w:rPr>
              <w:t>7</w:t>
            </w:r>
            <w:r w:rsidRPr="00936ED8">
              <w:rPr>
                <w:rFonts w:ascii="Times New Roman" w:eastAsia="微软雅黑" w:hAnsi="Times New Roman" w:hint="eastAsia"/>
                <w:kern w:val="0"/>
                <w:szCs w:val="21"/>
              </w:rPr>
              <w:t>项，二等奖</w:t>
            </w:r>
            <w:r w:rsidRPr="00936ED8">
              <w:rPr>
                <w:rFonts w:ascii="Times New Roman" w:eastAsia="微软雅黑" w:hAnsi="Times New Roman"/>
                <w:kern w:val="0"/>
                <w:szCs w:val="21"/>
              </w:rPr>
              <w:t>5</w:t>
            </w:r>
            <w:r w:rsidRPr="00936ED8">
              <w:rPr>
                <w:rFonts w:ascii="Times New Roman" w:eastAsia="微软雅黑" w:hAnsi="Times New Roman" w:hint="eastAsia"/>
                <w:kern w:val="0"/>
                <w:szCs w:val="21"/>
              </w:rPr>
              <w:t>项。</w:t>
            </w:r>
          </w:p>
        </w:tc>
      </w:tr>
      <w:tr w:rsidR="00065DB7" w:rsidRPr="00883456" w:rsidTr="00F93E58">
        <w:trPr>
          <w:trHeight w:hRule="exact" w:val="5251"/>
        </w:trPr>
        <w:tc>
          <w:tcPr>
            <w:tcW w:w="675"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Times New Roman"/>
                <w:kern w:val="0"/>
                <w:szCs w:val="21"/>
              </w:rPr>
              <w:lastRenderedPageBreak/>
              <w:t>2</w:t>
            </w:r>
          </w:p>
        </w:tc>
        <w:tc>
          <w:tcPr>
            <w:tcW w:w="567"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微软雅黑" w:hint="eastAsia"/>
                <w:kern w:val="0"/>
                <w:szCs w:val="21"/>
              </w:rPr>
              <w:t>陈陆俊</w:t>
            </w:r>
          </w:p>
        </w:tc>
        <w:tc>
          <w:tcPr>
            <w:tcW w:w="478"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Times New Roman" w:hint="eastAsia"/>
                <w:kern w:val="0"/>
                <w:szCs w:val="21"/>
              </w:rPr>
              <w:t>副研究员</w:t>
            </w:r>
          </w:p>
        </w:tc>
        <w:tc>
          <w:tcPr>
            <w:tcW w:w="615" w:type="dxa"/>
            <w:vAlign w:val="center"/>
          </w:tcPr>
          <w:p w:rsidR="00065DB7" w:rsidRPr="00E924A3" w:rsidRDefault="00065DB7" w:rsidP="00F93E58">
            <w:pPr>
              <w:widowControl/>
              <w:jc w:val="center"/>
              <w:rPr>
                <w:rFonts w:ascii="Times New Roman" w:eastAsia="微软雅黑" w:hAnsi="Times New Roman"/>
                <w:kern w:val="0"/>
                <w:sz w:val="18"/>
                <w:szCs w:val="18"/>
              </w:rPr>
            </w:pPr>
            <w:r w:rsidRPr="00E924A3">
              <w:rPr>
                <w:rFonts w:ascii="Times New Roman" w:eastAsia="微软雅黑" w:hAnsi="Times New Roman" w:hint="eastAsia"/>
                <w:kern w:val="0"/>
                <w:sz w:val="18"/>
                <w:szCs w:val="18"/>
              </w:rPr>
              <w:t>苏州大学附属第三医院</w:t>
            </w:r>
          </w:p>
        </w:tc>
        <w:tc>
          <w:tcPr>
            <w:tcW w:w="3869" w:type="dxa"/>
            <w:vAlign w:val="center"/>
          </w:tcPr>
          <w:p w:rsidR="00065DB7" w:rsidRPr="00936ED8" w:rsidRDefault="00065DB7" w:rsidP="00F93E58">
            <w:pPr>
              <w:widowControl/>
              <w:spacing w:line="300" w:lineRule="exact"/>
              <w:rPr>
                <w:rFonts w:ascii="Times New Roman" w:eastAsia="微软雅黑" w:hAnsi="Times New Roman"/>
                <w:kern w:val="0"/>
                <w:szCs w:val="21"/>
              </w:rPr>
            </w:pPr>
            <w:r w:rsidRPr="00936ED8">
              <w:rPr>
                <w:rFonts w:ascii="Times New Roman" w:eastAsia="微软雅黑" w:hAnsi="微软雅黑" w:hint="eastAsia"/>
                <w:kern w:val="0"/>
                <w:szCs w:val="21"/>
              </w:rPr>
              <w:t>主要完成创新点</w:t>
            </w:r>
            <w:proofErr w:type="gramStart"/>
            <w:r w:rsidRPr="00936ED8">
              <w:rPr>
                <w:rFonts w:ascii="Times New Roman" w:eastAsia="微软雅黑" w:hAnsi="微软雅黑" w:hint="eastAsia"/>
                <w:kern w:val="0"/>
                <w:szCs w:val="21"/>
              </w:rPr>
              <w:t>一</w:t>
            </w:r>
            <w:proofErr w:type="gramEnd"/>
            <w:r w:rsidRPr="00936ED8">
              <w:rPr>
                <w:rFonts w:ascii="Times New Roman" w:eastAsia="微软雅黑" w:hAnsi="微软雅黑" w:hint="eastAsia"/>
                <w:kern w:val="0"/>
                <w:szCs w:val="21"/>
              </w:rPr>
              <w:t>和创新点二的部分工作。先后论证消化道肿瘤组织中免疫</w:t>
            </w:r>
            <w:proofErr w:type="gramStart"/>
            <w:r w:rsidRPr="00936ED8">
              <w:rPr>
                <w:rFonts w:ascii="Times New Roman" w:eastAsia="微软雅黑" w:hAnsi="微软雅黑" w:hint="eastAsia"/>
                <w:kern w:val="0"/>
                <w:szCs w:val="21"/>
              </w:rPr>
              <w:t>卡控点分子</w:t>
            </w:r>
            <w:proofErr w:type="gramEnd"/>
            <w:r w:rsidRPr="00936ED8">
              <w:rPr>
                <w:rFonts w:ascii="Times New Roman" w:eastAsia="微软雅黑" w:hAnsi="Times New Roman"/>
                <w:kern w:val="0"/>
                <w:szCs w:val="21"/>
              </w:rPr>
              <w:t>B7-H1</w:t>
            </w:r>
            <w:r w:rsidRPr="00936ED8">
              <w:rPr>
                <w:rFonts w:ascii="Times New Roman" w:eastAsia="微软雅黑" w:hAnsi="微软雅黑" w:hint="eastAsia"/>
                <w:kern w:val="0"/>
                <w:szCs w:val="21"/>
              </w:rPr>
              <w:t>、</w:t>
            </w:r>
            <w:r w:rsidRPr="00936ED8">
              <w:rPr>
                <w:rFonts w:ascii="Times New Roman" w:eastAsia="微软雅黑" w:hAnsi="Times New Roman"/>
                <w:kern w:val="0"/>
                <w:szCs w:val="21"/>
              </w:rPr>
              <w:t>B7-H3</w:t>
            </w:r>
            <w:r w:rsidRPr="00936ED8">
              <w:rPr>
                <w:rFonts w:ascii="Times New Roman" w:eastAsia="微软雅黑" w:hAnsi="微软雅黑" w:hint="eastAsia"/>
                <w:kern w:val="0"/>
                <w:szCs w:val="21"/>
              </w:rPr>
              <w:t>、</w:t>
            </w:r>
            <w:r w:rsidRPr="00936ED8">
              <w:rPr>
                <w:rFonts w:ascii="Times New Roman" w:eastAsia="微软雅黑" w:hAnsi="Times New Roman"/>
                <w:kern w:val="0"/>
                <w:szCs w:val="21"/>
              </w:rPr>
              <w:t>B7-H4</w:t>
            </w:r>
            <w:r w:rsidRPr="00936ED8">
              <w:rPr>
                <w:rFonts w:ascii="Times New Roman" w:eastAsia="微软雅黑" w:hAnsi="微软雅黑" w:hint="eastAsia"/>
                <w:kern w:val="0"/>
                <w:szCs w:val="21"/>
              </w:rPr>
              <w:t>与消化道肿瘤患者的预后及临床病理特征具有显著相关性，并阐明上述分子负性调控</w:t>
            </w:r>
            <w:r w:rsidRPr="00936ED8">
              <w:rPr>
                <w:rFonts w:ascii="Times New Roman" w:eastAsia="微软雅黑" w:hAnsi="Times New Roman"/>
                <w:kern w:val="0"/>
                <w:szCs w:val="21"/>
              </w:rPr>
              <w:t>T</w:t>
            </w:r>
            <w:r w:rsidRPr="00936ED8">
              <w:rPr>
                <w:rFonts w:ascii="Times New Roman" w:eastAsia="微软雅黑" w:hAnsi="微软雅黑" w:hint="eastAsia"/>
                <w:kern w:val="0"/>
                <w:szCs w:val="21"/>
              </w:rPr>
              <w:t>细胞</w:t>
            </w:r>
            <w:proofErr w:type="gramStart"/>
            <w:r w:rsidRPr="00936ED8">
              <w:rPr>
                <w:rFonts w:ascii="Times New Roman" w:eastAsia="微软雅黑" w:hAnsi="微软雅黑" w:hint="eastAsia"/>
                <w:kern w:val="0"/>
                <w:szCs w:val="21"/>
              </w:rPr>
              <w:t>介</w:t>
            </w:r>
            <w:proofErr w:type="gramEnd"/>
            <w:r w:rsidRPr="00936ED8">
              <w:rPr>
                <w:rFonts w:ascii="Times New Roman" w:eastAsia="微软雅黑" w:hAnsi="微软雅黑" w:hint="eastAsia"/>
                <w:kern w:val="0"/>
                <w:szCs w:val="21"/>
              </w:rPr>
              <w:t>导抗肿瘤免疫应答的及机制；论证了胃癌组织中</w:t>
            </w:r>
            <w:r w:rsidRPr="00936ED8">
              <w:rPr>
                <w:rFonts w:ascii="Times New Roman" w:eastAsia="微软雅黑" w:hAnsi="Times New Roman"/>
                <w:kern w:val="0"/>
                <w:szCs w:val="21"/>
              </w:rPr>
              <w:t>T-bet+</w:t>
            </w:r>
            <w:r w:rsidRPr="00936ED8">
              <w:rPr>
                <w:rFonts w:ascii="Times New Roman" w:eastAsia="微软雅黑" w:hAnsi="微软雅黑" w:hint="eastAsia"/>
                <w:kern w:val="0"/>
                <w:szCs w:val="21"/>
              </w:rPr>
              <w:t>淋巴细胞，特别是</w:t>
            </w:r>
            <w:r w:rsidRPr="00936ED8">
              <w:rPr>
                <w:rFonts w:ascii="Times New Roman" w:eastAsia="微软雅黑" w:hAnsi="Times New Roman"/>
                <w:kern w:val="0"/>
                <w:szCs w:val="21"/>
              </w:rPr>
              <w:t>CD8+T</w:t>
            </w:r>
            <w:r w:rsidRPr="00936ED8">
              <w:rPr>
                <w:rFonts w:ascii="Times New Roman" w:eastAsia="微软雅黑" w:hAnsi="微软雅黑" w:hint="eastAsia"/>
                <w:kern w:val="0"/>
                <w:szCs w:val="21"/>
              </w:rPr>
              <w:t>淋巴细胞的浸润分布特点及功能状态，证实</w:t>
            </w:r>
            <w:r w:rsidRPr="00936ED8">
              <w:rPr>
                <w:rFonts w:ascii="Times New Roman" w:eastAsia="微软雅黑" w:hAnsi="Times New Roman"/>
                <w:kern w:val="0"/>
                <w:szCs w:val="21"/>
              </w:rPr>
              <w:t>T-bet</w:t>
            </w:r>
            <w:r w:rsidRPr="00936ED8">
              <w:rPr>
                <w:rFonts w:ascii="Times New Roman" w:eastAsia="微软雅黑" w:hAnsi="微软雅黑" w:hint="eastAsia"/>
                <w:kern w:val="0"/>
                <w:szCs w:val="21"/>
              </w:rPr>
              <w:t>的表达水平与肿瘤大小、浸润深度及肿瘤分期相关，</w:t>
            </w:r>
            <w:r w:rsidRPr="00936ED8">
              <w:rPr>
                <w:rFonts w:ascii="Times New Roman" w:eastAsia="微软雅黑" w:hAnsi="Times New Roman"/>
                <w:kern w:val="0"/>
                <w:szCs w:val="21"/>
              </w:rPr>
              <w:t>T-bet</w:t>
            </w:r>
            <w:r w:rsidRPr="00936ED8">
              <w:rPr>
                <w:rFonts w:ascii="Times New Roman" w:eastAsia="微软雅黑" w:hAnsi="微软雅黑" w:hint="eastAsia"/>
                <w:kern w:val="0"/>
                <w:szCs w:val="21"/>
              </w:rPr>
              <w:t>阳性淋巴细胞浸润数量是一个重要的胃癌预后评估风险因素；以共同第一作者发表了射频消融联合</w:t>
            </w:r>
            <w:r w:rsidRPr="00936ED8">
              <w:rPr>
                <w:rFonts w:ascii="Times New Roman" w:eastAsia="微软雅黑" w:hAnsi="Times New Roman"/>
                <w:kern w:val="0"/>
                <w:szCs w:val="21"/>
              </w:rPr>
              <w:t>PD-1</w:t>
            </w:r>
            <w:r w:rsidRPr="00936ED8">
              <w:rPr>
                <w:rFonts w:ascii="Times New Roman" w:eastAsia="微软雅黑" w:hAnsi="微软雅黑" w:hint="eastAsia"/>
                <w:kern w:val="0"/>
                <w:szCs w:val="21"/>
              </w:rPr>
              <w:t>单抗治疗的肿瘤联合治疗新策略（</w:t>
            </w:r>
            <w:r w:rsidRPr="00936ED8">
              <w:rPr>
                <w:rFonts w:ascii="Times New Roman" w:eastAsia="微软雅黑" w:hAnsi="Times New Roman"/>
                <w:kern w:val="0"/>
                <w:szCs w:val="21"/>
              </w:rPr>
              <w:t>Clin Cancer Res.2016</w:t>
            </w:r>
            <w:r w:rsidRPr="00936ED8">
              <w:rPr>
                <w:rFonts w:ascii="Times New Roman" w:eastAsia="微软雅黑" w:hAnsi="微软雅黑" w:hint="eastAsia"/>
                <w:kern w:val="0"/>
                <w:szCs w:val="21"/>
              </w:rPr>
              <w:t>）受到国内外广泛关注。</w:t>
            </w:r>
          </w:p>
        </w:tc>
        <w:tc>
          <w:tcPr>
            <w:tcW w:w="2515" w:type="dxa"/>
            <w:vAlign w:val="center"/>
          </w:tcPr>
          <w:p w:rsidR="00065DB7" w:rsidRPr="00936ED8" w:rsidRDefault="00065DB7" w:rsidP="00F93E58">
            <w:pPr>
              <w:widowControl/>
              <w:rPr>
                <w:rFonts w:ascii="Times New Roman" w:eastAsia="微软雅黑" w:hAnsi="Times New Roman"/>
                <w:kern w:val="0"/>
                <w:szCs w:val="21"/>
              </w:rPr>
            </w:pPr>
            <w:r w:rsidRPr="00936ED8">
              <w:rPr>
                <w:rFonts w:ascii="Times New Roman" w:eastAsia="微软雅黑" w:hAnsi="Times New Roman"/>
                <w:kern w:val="0"/>
                <w:szCs w:val="21"/>
              </w:rPr>
              <w:t>2017</w:t>
            </w:r>
            <w:r w:rsidRPr="00936ED8">
              <w:rPr>
                <w:rFonts w:ascii="Times New Roman" w:eastAsia="微软雅黑" w:hAnsi="Times New Roman" w:hint="eastAsia"/>
                <w:kern w:val="0"/>
                <w:szCs w:val="21"/>
              </w:rPr>
              <w:t>年度江苏省医学新技术引进一等奖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r w:rsidRPr="00936ED8">
              <w:rPr>
                <w:rFonts w:ascii="Times New Roman" w:eastAsia="微软雅黑" w:hAnsi="Times New Roman"/>
                <w:kern w:val="0"/>
                <w:szCs w:val="21"/>
              </w:rPr>
              <w:t>2017</w:t>
            </w:r>
            <w:r w:rsidRPr="00936ED8">
              <w:rPr>
                <w:rFonts w:ascii="Times New Roman" w:eastAsia="微软雅黑" w:hAnsi="Times New Roman" w:hint="eastAsia"/>
                <w:kern w:val="0"/>
                <w:szCs w:val="21"/>
              </w:rPr>
              <w:t>年度江苏医学科技奖二等奖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r w:rsidRPr="00936ED8">
              <w:rPr>
                <w:rFonts w:ascii="Times New Roman" w:eastAsia="微软雅黑" w:hAnsi="Times New Roman"/>
                <w:kern w:val="0"/>
                <w:szCs w:val="21"/>
              </w:rPr>
              <w:t>2015</w:t>
            </w:r>
            <w:r w:rsidRPr="00936ED8">
              <w:rPr>
                <w:rFonts w:ascii="Times New Roman" w:eastAsia="微软雅黑" w:hAnsi="Times New Roman" w:hint="eastAsia"/>
                <w:kern w:val="0"/>
                <w:szCs w:val="21"/>
              </w:rPr>
              <w:t>年江苏省医学新技术引进一等奖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r w:rsidRPr="00936ED8">
              <w:rPr>
                <w:rFonts w:ascii="Times New Roman" w:eastAsia="微软雅黑" w:hAnsi="Times New Roman"/>
                <w:kern w:val="0"/>
                <w:szCs w:val="21"/>
              </w:rPr>
              <w:t>2013</w:t>
            </w:r>
            <w:r w:rsidRPr="00936ED8">
              <w:rPr>
                <w:rFonts w:ascii="Times New Roman" w:eastAsia="微软雅黑" w:hAnsi="Times New Roman" w:hint="eastAsia"/>
                <w:kern w:val="0"/>
                <w:szCs w:val="21"/>
              </w:rPr>
              <w:t>年江苏省医学新技术引进二等奖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r w:rsidRPr="00936ED8">
              <w:rPr>
                <w:rFonts w:ascii="Times New Roman" w:eastAsia="微软雅黑" w:hAnsi="Times New Roman"/>
                <w:kern w:val="0"/>
                <w:szCs w:val="21"/>
              </w:rPr>
              <w:t>2013</w:t>
            </w:r>
            <w:r w:rsidRPr="00936ED8">
              <w:rPr>
                <w:rFonts w:ascii="Times New Roman" w:eastAsia="微软雅黑" w:hAnsi="Times New Roman" w:hint="eastAsia"/>
                <w:kern w:val="0"/>
                <w:szCs w:val="21"/>
              </w:rPr>
              <w:t>年江苏省医学新技术引进一等</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p>
        </w:tc>
      </w:tr>
      <w:tr w:rsidR="00065DB7" w:rsidRPr="00883456" w:rsidTr="00F93E58">
        <w:trPr>
          <w:trHeight w:hRule="exact" w:val="3964"/>
        </w:trPr>
        <w:tc>
          <w:tcPr>
            <w:tcW w:w="675"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Times New Roman"/>
                <w:kern w:val="0"/>
                <w:szCs w:val="21"/>
              </w:rPr>
              <w:t>3</w:t>
            </w:r>
          </w:p>
        </w:tc>
        <w:tc>
          <w:tcPr>
            <w:tcW w:w="567"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微软雅黑" w:hint="eastAsia"/>
                <w:szCs w:val="21"/>
              </w:rPr>
              <w:t>赵鑫</w:t>
            </w:r>
          </w:p>
        </w:tc>
        <w:tc>
          <w:tcPr>
            <w:tcW w:w="478"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Times New Roman" w:hint="eastAsia"/>
                <w:szCs w:val="21"/>
              </w:rPr>
              <w:t>副教授</w:t>
            </w:r>
          </w:p>
        </w:tc>
        <w:tc>
          <w:tcPr>
            <w:tcW w:w="615" w:type="dxa"/>
            <w:vAlign w:val="center"/>
          </w:tcPr>
          <w:p w:rsidR="00065DB7" w:rsidRPr="00E924A3" w:rsidRDefault="00065DB7" w:rsidP="00F93E58">
            <w:pPr>
              <w:widowControl/>
              <w:jc w:val="center"/>
              <w:rPr>
                <w:rFonts w:ascii="Times New Roman" w:eastAsia="微软雅黑" w:hAnsi="Times New Roman"/>
                <w:kern w:val="0"/>
                <w:sz w:val="18"/>
                <w:szCs w:val="18"/>
              </w:rPr>
            </w:pPr>
            <w:r w:rsidRPr="00E924A3">
              <w:rPr>
                <w:rFonts w:ascii="Times New Roman" w:eastAsia="微软雅黑" w:hAnsi="Times New Roman" w:hint="eastAsia"/>
                <w:kern w:val="0"/>
                <w:sz w:val="18"/>
                <w:szCs w:val="18"/>
              </w:rPr>
              <w:t>苏州大学附属第一医院</w:t>
            </w:r>
          </w:p>
        </w:tc>
        <w:tc>
          <w:tcPr>
            <w:tcW w:w="3869" w:type="dxa"/>
            <w:vAlign w:val="center"/>
          </w:tcPr>
          <w:p w:rsidR="00065DB7" w:rsidRPr="00936ED8" w:rsidRDefault="00065DB7" w:rsidP="00F93E58">
            <w:pPr>
              <w:spacing w:line="300" w:lineRule="exact"/>
              <w:rPr>
                <w:rFonts w:ascii="Times New Roman" w:eastAsia="微软雅黑" w:hAnsi="Times New Roman"/>
                <w:szCs w:val="21"/>
              </w:rPr>
            </w:pPr>
            <w:r w:rsidRPr="00936ED8">
              <w:rPr>
                <w:rFonts w:ascii="Times New Roman" w:eastAsia="微软雅黑" w:hAnsi="微软雅黑" w:hint="eastAsia"/>
                <w:szCs w:val="21"/>
              </w:rPr>
              <w:t>主要完成创新点</w:t>
            </w:r>
            <w:proofErr w:type="gramStart"/>
            <w:r w:rsidRPr="00936ED8">
              <w:rPr>
                <w:rFonts w:ascii="Times New Roman" w:eastAsia="微软雅黑" w:hAnsi="微软雅黑" w:hint="eastAsia"/>
                <w:szCs w:val="21"/>
              </w:rPr>
              <w:t>一</w:t>
            </w:r>
            <w:proofErr w:type="gramEnd"/>
            <w:r w:rsidRPr="00936ED8">
              <w:rPr>
                <w:rFonts w:ascii="Times New Roman" w:eastAsia="微软雅黑" w:hAnsi="微软雅黑" w:hint="eastAsia"/>
                <w:szCs w:val="21"/>
              </w:rPr>
              <w:t>的部分工作。主要参与论证免疫</w:t>
            </w:r>
            <w:proofErr w:type="gramStart"/>
            <w:r w:rsidRPr="00936ED8">
              <w:rPr>
                <w:rFonts w:ascii="Times New Roman" w:eastAsia="微软雅黑" w:hAnsi="微软雅黑" w:hint="eastAsia"/>
                <w:szCs w:val="21"/>
              </w:rPr>
              <w:t>卡控点分子</w:t>
            </w:r>
            <w:proofErr w:type="gramEnd"/>
            <w:r w:rsidRPr="00936ED8">
              <w:rPr>
                <w:rFonts w:ascii="Times New Roman" w:eastAsia="微软雅黑" w:hAnsi="Times New Roman"/>
                <w:szCs w:val="21"/>
              </w:rPr>
              <w:t>PD-L1</w:t>
            </w:r>
            <w:r w:rsidRPr="00936ED8">
              <w:rPr>
                <w:rFonts w:ascii="Times New Roman" w:eastAsia="微软雅黑" w:hAnsi="微软雅黑" w:hint="eastAsia"/>
                <w:szCs w:val="21"/>
              </w:rPr>
              <w:t>、</w:t>
            </w:r>
            <w:r w:rsidRPr="00936ED8">
              <w:rPr>
                <w:rFonts w:ascii="Times New Roman" w:eastAsia="微软雅黑" w:hAnsi="Times New Roman"/>
                <w:szCs w:val="21"/>
              </w:rPr>
              <w:t>B7-H3</w:t>
            </w:r>
            <w:r w:rsidRPr="00936ED8">
              <w:rPr>
                <w:rFonts w:ascii="Times New Roman" w:eastAsia="微软雅黑" w:hAnsi="微软雅黑" w:hint="eastAsia"/>
                <w:szCs w:val="21"/>
              </w:rPr>
              <w:t>等在</w:t>
            </w:r>
            <w:r w:rsidRPr="00936ED8">
              <w:rPr>
                <w:rFonts w:ascii="Times New Roman" w:eastAsia="微软雅黑" w:hAnsi="Times New Roman"/>
                <w:szCs w:val="21"/>
              </w:rPr>
              <w:t>T</w:t>
            </w:r>
            <w:r w:rsidRPr="00936ED8">
              <w:rPr>
                <w:rFonts w:ascii="Times New Roman" w:eastAsia="微软雅黑" w:hAnsi="微软雅黑" w:hint="eastAsia"/>
                <w:szCs w:val="21"/>
              </w:rPr>
              <w:t>细胞</w:t>
            </w:r>
            <w:proofErr w:type="gramStart"/>
            <w:r w:rsidRPr="00936ED8">
              <w:rPr>
                <w:rFonts w:ascii="Times New Roman" w:eastAsia="微软雅黑" w:hAnsi="微软雅黑" w:hint="eastAsia"/>
                <w:szCs w:val="21"/>
              </w:rPr>
              <w:t>介</w:t>
            </w:r>
            <w:proofErr w:type="gramEnd"/>
            <w:r w:rsidRPr="00936ED8">
              <w:rPr>
                <w:rFonts w:ascii="Times New Roman" w:eastAsia="微软雅黑" w:hAnsi="微软雅黑" w:hint="eastAsia"/>
                <w:szCs w:val="21"/>
              </w:rPr>
              <w:t>导的抗肿瘤免疫应答中具有重要负性调控作用及其临床意义；在国际上首次揭示了</w:t>
            </w:r>
            <w:r w:rsidRPr="00936ED8">
              <w:rPr>
                <w:rFonts w:ascii="Times New Roman" w:eastAsia="微软雅黑" w:hAnsi="Times New Roman"/>
                <w:szCs w:val="21"/>
              </w:rPr>
              <w:t>IL-36γ</w:t>
            </w:r>
            <w:r w:rsidRPr="00936ED8">
              <w:rPr>
                <w:rFonts w:ascii="Times New Roman" w:eastAsia="微软雅黑" w:hAnsi="微软雅黑" w:hint="eastAsia"/>
                <w:szCs w:val="21"/>
              </w:rPr>
              <w:t>对</w:t>
            </w:r>
            <w:r w:rsidRPr="00936ED8">
              <w:rPr>
                <w:rFonts w:ascii="Times New Roman" w:eastAsia="微软雅黑" w:hAnsi="Times New Roman"/>
                <w:szCs w:val="21"/>
              </w:rPr>
              <w:t>CD8+T</w:t>
            </w:r>
            <w:r w:rsidRPr="00936ED8">
              <w:rPr>
                <w:rFonts w:ascii="Times New Roman" w:eastAsia="微软雅黑" w:hAnsi="微软雅黑" w:hint="eastAsia"/>
                <w:szCs w:val="21"/>
              </w:rPr>
              <w:t>、</w:t>
            </w:r>
            <w:r w:rsidRPr="00936ED8">
              <w:rPr>
                <w:rFonts w:ascii="Times New Roman" w:eastAsia="微软雅黑" w:hAnsi="Times New Roman"/>
                <w:szCs w:val="21"/>
              </w:rPr>
              <w:t>NK</w:t>
            </w:r>
            <w:r w:rsidRPr="00936ED8">
              <w:rPr>
                <w:rFonts w:ascii="Times New Roman" w:eastAsia="微软雅黑" w:hAnsi="微软雅黑" w:hint="eastAsia"/>
                <w:szCs w:val="21"/>
              </w:rPr>
              <w:t>和</w:t>
            </w:r>
            <w:r w:rsidRPr="00936ED8">
              <w:rPr>
                <w:rFonts w:ascii="Times New Roman" w:eastAsia="微软雅黑" w:hAnsi="Times New Roman"/>
                <w:szCs w:val="21"/>
              </w:rPr>
              <w:t>γδT</w:t>
            </w:r>
            <w:r w:rsidRPr="00936ED8">
              <w:rPr>
                <w:rFonts w:ascii="Times New Roman" w:eastAsia="微软雅黑" w:hAnsi="微软雅黑" w:hint="eastAsia"/>
                <w:szCs w:val="21"/>
              </w:rPr>
              <w:t>细胞的激活作用及其抗肿瘤免疫应答的功能与机理，并分析了其在肿瘤组织中的表达与临床病症的相关性，探讨了其在抗肿瘤免疫治疗中的功能，为开展肿瘤的免疫治疗提供了具有重要价值的一个手段。该成果以共同第一作者发表于</w:t>
            </w:r>
            <w:r w:rsidRPr="00936ED8">
              <w:rPr>
                <w:rFonts w:ascii="Times New Roman" w:eastAsia="微软雅黑" w:hAnsi="Times New Roman"/>
                <w:szCs w:val="21"/>
              </w:rPr>
              <w:t>Cancer Cell</w:t>
            </w:r>
            <w:r w:rsidRPr="00936ED8">
              <w:rPr>
                <w:rFonts w:ascii="Times New Roman" w:eastAsia="微软雅黑" w:hAnsi="微软雅黑" w:hint="eastAsia"/>
                <w:szCs w:val="21"/>
              </w:rPr>
              <w:t>杂志。</w:t>
            </w:r>
          </w:p>
        </w:tc>
        <w:tc>
          <w:tcPr>
            <w:tcW w:w="2515" w:type="dxa"/>
            <w:vAlign w:val="center"/>
          </w:tcPr>
          <w:p w:rsidR="00065DB7" w:rsidRPr="00936ED8" w:rsidRDefault="00065DB7" w:rsidP="00F93E58">
            <w:pPr>
              <w:widowControl/>
              <w:rPr>
                <w:rFonts w:ascii="Times New Roman" w:eastAsia="微软雅黑" w:hAnsi="Times New Roman"/>
                <w:kern w:val="0"/>
                <w:szCs w:val="21"/>
              </w:rPr>
            </w:pPr>
            <w:r w:rsidRPr="00936ED8">
              <w:rPr>
                <w:rFonts w:ascii="Times New Roman" w:eastAsia="微软雅黑" w:hAnsi="Times New Roman"/>
                <w:kern w:val="0"/>
                <w:szCs w:val="21"/>
              </w:rPr>
              <w:t>2016</w:t>
            </w:r>
            <w:r w:rsidRPr="00936ED8">
              <w:rPr>
                <w:rFonts w:ascii="Times New Roman" w:eastAsia="微软雅黑" w:hAnsi="Times New Roman" w:hint="eastAsia"/>
                <w:kern w:val="0"/>
                <w:szCs w:val="21"/>
              </w:rPr>
              <w:t>年江苏医学科技奖三等奖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r w:rsidRPr="00936ED8">
              <w:rPr>
                <w:rFonts w:ascii="Times New Roman" w:eastAsia="微软雅黑" w:hAnsi="Times New Roman"/>
                <w:kern w:val="0"/>
                <w:szCs w:val="21"/>
              </w:rPr>
              <w:t>2016</w:t>
            </w:r>
            <w:r w:rsidRPr="00936ED8">
              <w:rPr>
                <w:rFonts w:ascii="Times New Roman" w:eastAsia="微软雅黑" w:hAnsi="Times New Roman" w:hint="eastAsia"/>
                <w:kern w:val="0"/>
                <w:szCs w:val="21"/>
              </w:rPr>
              <w:t>年江苏省医学新技术</w:t>
            </w:r>
            <w:proofErr w:type="gramStart"/>
            <w:r w:rsidRPr="00936ED8">
              <w:rPr>
                <w:rFonts w:ascii="Times New Roman" w:eastAsia="微软雅黑" w:hAnsi="Times New Roman" w:hint="eastAsia"/>
                <w:kern w:val="0"/>
                <w:szCs w:val="21"/>
              </w:rPr>
              <w:t>引进奖</w:t>
            </w:r>
            <w:proofErr w:type="gramEnd"/>
            <w:r w:rsidRPr="00936ED8">
              <w:rPr>
                <w:rFonts w:ascii="Times New Roman" w:eastAsia="微软雅黑" w:hAnsi="Times New Roman" w:hint="eastAsia"/>
                <w:kern w:val="0"/>
                <w:szCs w:val="21"/>
              </w:rPr>
              <w:t>二等奖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r w:rsidRPr="00936ED8">
              <w:rPr>
                <w:rFonts w:ascii="Times New Roman" w:eastAsia="微软雅黑" w:hAnsi="Times New Roman"/>
                <w:kern w:val="0"/>
                <w:szCs w:val="21"/>
              </w:rPr>
              <w:t>2017</w:t>
            </w:r>
            <w:r w:rsidRPr="00936ED8">
              <w:rPr>
                <w:rFonts w:ascii="Times New Roman" w:eastAsia="微软雅黑" w:hAnsi="Times New Roman" w:hint="eastAsia"/>
                <w:kern w:val="0"/>
                <w:szCs w:val="21"/>
              </w:rPr>
              <w:t>年华夏医学科技奖三等奖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r w:rsidRPr="00936ED8">
              <w:rPr>
                <w:rFonts w:ascii="Times New Roman" w:eastAsia="微软雅黑" w:hAnsi="Times New Roman"/>
                <w:kern w:val="0"/>
                <w:szCs w:val="21"/>
              </w:rPr>
              <w:t>2017</w:t>
            </w:r>
            <w:r w:rsidRPr="00936ED8">
              <w:rPr>
                <w:rFonts w:ascii="Times New Roman" w:eastAsia="微软雅黑" w:hAnsi="Times New Roman" w:hint="eastAsia"/>
                <w:kern w:val="0"/>
                <w:szCs w:val="21"/>
              </w:rPr>
              <w:t>年中国抗癌协会科技奖三等奖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p>
        </w:tc>
      </w:tr>
      <w:tr w:rsidR="00065DB7" w:rsidRPr="00883456" w:rsidTr="00F93E58">
        <w:trPr>
          <w:trHeight w:hRule="exact" w:val="5264"/>
        </w:trPr>
        <w:tc>
          <w:tcPr>
            <w:tcW w:w="675"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Times New Roman"/>
                <w:kern w:val="0"/>
                <w:szCs w:val="21"/>
              </w:rPr>
              <w:lastRenderedPageBreak/>
              <w:t>4</w:t>
            </w:r>
          </w:p>
        </w:tc>
        <w:tc>
          <w:tcPr>
            <w:tcW w:w="567"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微软雅黑" w:hint="eastAsia"/>
                <w:szCs w:val="21"/>
              </w:rPr>
              <w:t>王雪峰</w:t>
            </w:r>
          </w:p>
        </w:tc>
        <w:tc>
          <w:tcPr>
            <w:tcW w:w="478"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Times New Roman" w:hint="eastAsia"/>
                <w:szCs w:val="21"/>
              </w:rPr>
              <w:t>教授</w:t>
            </w:r>
          </w:p>
        </w:tc>
        <w:tc>
          <w:tcPr>
            <w:tcW w:w="615"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Times New Roman" w:hint="eastAsia"/>
                <w:kern w:val="0"/>
                <w:szCs w:val="21"/>
              </w:rPr>
              <w:t>苏州大学</w:t>
            </w:r>
          </w:p>
        </w:tc>
        <w:tc>
          <w:tcPr>
            <w:tcW w:w="3869" w:type="dxa"/>
            <w:vAlign w:val="center"/>
          </w:tcPr>
          <w:p w:rsidR="00065DB7" w:rsidRPr="00936ED8" w:rsidRDefault="00065DB7" w:rsidP="00F93E58">
            <w:pPr>
              <w:spacing w:line="300" w:lineRule="exact"/>
              <w:rPr>
                <w:rFonts w:ascii="Times New Roman" w:eastAsia="微软雅黑" w:hAnsi="Times New Roman"/>
                <w:szCs w:val="21"/>
              </w:rPr>
            </w:pPr>
            <w:r w:rsidRPr="00936ED8">
              <w:rPr>
                <w:rFonts w:ascii="Times New Roman" w:eastAsia="微软雅黑" w:hAnsi="微软雅黑" w:hint="eastAsia"/>
                <w:szCs w:val="21"/>
              </w:rPr>
              <w:t>主要完成创新点</w:t>
            </w:r>
            <w:proofErr w:type="gramStart"/>
            <w:r w:rsidRPr="00936ED8">
              <w:rPr>
                <w:rFonts w:ascii="Times New Roman" w:eastAsia="微软雅黑" w:hAnsi="微软雅黑" w:hint="eastAsia"/>
                <w:szCs w:val="21"/>
              </w:rPr>
              <w:t>一</w:t>
            </w:r>
            <w:proofErr w:type="gramEnd"/>
            <w:r w:rsidRPr="00936ED8">
              <w:rPr>
                <w:rFonts w:ascii="Times New Roman" w:eastAsia="微软雅黑" w:hAnsi="微软雅黑" w:hint="eastAsia"/>
                <w:szCs w:val="21"/>
              </w:rPr>
              <w:t>的部分研究工作。在国际上首次揭示了</w:t>
            </w:r>
            <w:r w:rsidRPr="00936ED8">
              <w:rPr>
                <w:rFonts w:ascii="Times New Roman" w:eastAsia="微软雅黑" w:hAnsi="Times New Roman"/>
                <w:szCs w:val="21"/>
              </w:rPr>
              <w:t>IL-36γ</w:t>
            </w:r>
            <w:r w:rsidRPr="00936ED8">
              <w:rPr>
                <w:rFonts w:ascii="Times New Roman" w:eastAsia="微软雅黑" w:hAnsi="微软雅黑" w:hint="eastAsia"/>
                <w:szCs w:val="21"/>
              </w:rPr>
              <w:t>对</w:t>
            </w:r>
            <w:r w:rsidRPr="00936ED8">
              <w:rPr>
                <w:rFonts w:ascii="Times New Roman" w:eastAsia="微软雅黑" w:hAnsi="Times New Roman"/>
                <w:szCs w:val="21"/>
              </w:rPr>
              <w:t>CD8+T</w:t>
            </w:r>
            <w:r w:rsidRPr="00936ED8">
              <w:rPr>
                <w:rFonts w:ascii="Times New Roman" w:eastAsia="微软雅黑" w:hAnsi="微软雅黑" w:hint="eastAsia"/>
                <w:szCs w:val="21"/>
              </w:rPr>
              <w:t>、</w:t>
            </w:r>
            <w:r w:rsidRPr="00936ED8">
              <w:rPr>
                <w:rFonts w:ascii="Times New Roman" w:eastAsia="微软雅黑" w:hAnsi="Times New Roman"/>
                <w:szCs w:val="21"/>
              </w:rPr>
              <w:t>NK</w:t>
            </w:r>
            <w:r w:rsidRPr="00936ED8">
              <w:rPr>
                <w:rFonts w:ascii="Times New Roman" w:eastAsia="微软雅黑" w:hAnsi="微软雅黑" w:hint="eastAsia"/>
                <w:szCs w:val="21"/>
              </w:rPr>
              <w:t>和</w:t>
            </w:r>
            <w:r w:rsidRPr="00936ED8">
              <w:rPr>
                <w:rFonts w:ascii="Times New Roman" w:eastAsia="微软雅黑" w:hAnsi="Times New Roman"/>
                <w:szCs w:val="21"/>
              </w:rPr>
              <w:t>γδT</w:t>
            </w:r>
            <w:r w:rsidRPr="00936ED8">
              <w:rPr>
                <w:rFonts w:ascii="Times New Roman" w:eastAsia="微软雅黑" w:hAnsi="微软雅黑" w:hint="eastAsia"/>
                <w:szCs w:val="21"/>
              </w:rPr>
              <w:t>细胞的激活作用及其抗肿瘤免疫应答的功能与机理，并分析了其在肿瘤组织中的表达与临床病症的相关性，探讨了其在抗肿瘤免疫治疗中的功能，为开展肿瘤的免疫治疗提供了具有重要价值的一个手段。该成果以第一作者发表于国际顶级期刊</w:t>
            </w:r>
            <w:r w:rsidRPr="00936ED8">
              <w:rPr>
                <w:rFonts w:ascii="Times New Roman" w:eastAsia="微软雅黑" w:hAnsi="Times New Roman"/>
                <w:szCs w:val="21"/>
              </w:rPr>
              <w:t>Cancer Cell</w:t>
            </w:r>
            <w:r w:rsidRPr="00936ED8">
              <w:rPr>
                <w:rFonts w:ascii="Times New Roman" w:eastAsia="微软雅黑" w:hAnsi="微软雅黑" w:hint="eastAsia"/>
                <w:szCs w:val="21"/>
              </w:rPr>
              <w:t>杂志，并被国家自然科学基金委以基金要闻形式进行了报道。阐明了</w:t>
            </w:r>
            <w:r w:rsidRPr="00936ED8">
              <w:rPr>
                <w:rFonts w:ascii="Times New Roman" w:eastAsia="微软雅黑" w:hAnsi="Times New Roman"/>
                <w:szCs w:val="21"/>
              </w:rPr>
              <w:t>IL-33</w:t>
            </w:r>
            <w:r w:rsidRPr="00936ED8">
              <w:rPr>
                <w:rFonts w:ascii="Times New Roman" w:eastAsia="微软雅黑" w:hAnsi="微软雅黑" w:hint="eastAsia"/>
                <w:szCs w:val="21"/>
              </w:rPr>
              <w:t>可通过刺激</w:t>
            </w:r>
            <w:r w:rsidRPr="00936ED8">
              <w:rPr>
                <w:rFonts w:ascii="Times New Roman" w:eastAsia="微软雅黑" w:hAnsi="Times New Roman"/>
                <w:szCs w:val="21"/>
              </w:rPr>
              <w:t>CD8+T</w:t>
            </w:r>
            <w:r w:rsidRPr="00936ED8">
              <w:rPr>
                <w:rFonts w:ascii="Times New Roman" w:eastAsia="微软雅黑" w:hAnsi="微软雅黑" w:hint="eastAsia"/>
                <w:szCs w:val="21"/>
              </w:rPr>
              <w:t>、</w:t>
            </w:r>
            <w:r w:rsidRPr="00936ED8">
              <w:rPr>
                <w:rFonts w:ascii="Times New Roman" w:eastAsia="微软雅黑" w:hAnsi="Times New Roman"/>
                <w:szCs w:val="21"/>
              </w:rPr>
              <w:t>NK</w:t>
            </w:r>
            <w:r w:rsidRPr="00936ED8">
              <w:rPr>
                <w:rFonts w:ascii="Times New Roman" w:eastAsia="微软雅黑" w:hAnsi="微软雅黑" w:hint="eastAsia"/>
                <w:szCs w:val="21"/>
              </w:rPr>
              <w:t>细胞，来改变肿瘤微环境、激发抗肿瘤免疫应答的作用，也为进行肿瘤的免疫治疗论证、提供了一个有效的细胞因子。相关成果以共同第一作者发表于</w:t>
            </w:r>
            <w:r w:rsidRPr="00936ED8">
              <w:rPr>
                <w:rFonts w:ascii="Times New Roman" w:eastAsia="微软雅黑" w:hAnsi="Times New Roman"/>
                <w:szCs w:val="21"/>
              </w:rPr>
              <w:t xml:space="preserve">J Immunol </w:t>
            </w:r>
            <w:r w:rsidRPr="00936ED8">
              <w:rPr>
                <w:rFonts w:ascii="Times New Roman" w:eastAsia="微软雅黑" w:hAnsi="微软雅黑" w:hint="eastAsia"/>
                <w:szCs w:val="21"/>
              </w:rPr>
              <w:t>杂志。</w:t>
            </w:r>
          </w:p>
        </w:tc>
        <w:tc>
          <w:tcPr>
            <w:tcW w:w="2515" w:type="dxa"/>
            <w:vAlign w:val="center"/>
          </w:tcPr>
          <w:p w:rsidR="00065DB7" w:rsidRPr="00936ED8" w:rsidRDefault="00065DB7" w:rsidP="00F93E58">
            <w:pPr>
              <w:widowControl/>
              <w:rPr>
                <w:rFonts w:ascii="Times New Roman" w:eastAsia="微软雅黑" w:hAnsi="Times New Roman"/>
                <w:kern w:val="0"/>
                <w:szCs w:val="21"/>
              </w:rPr>
            </w:pPr>
          </w:p>
        </w:tc>
      </w:tr>
      <w:tr w:rsidR="00065DB7" w:rsidRPr="00883456" w:rsidTr="00F93E58">
        <w:trPr>
          <w:trHeight w:hRule="exact" w:val="4106"/>
        </w:trPr>
        <w:tc>
          <w:tcPr>
            <w:tcW w:w="675"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Times New Roman"/>
                <w:kern w:val="0"/>
                <w:szCs w:val="21"/>
              </w:rPr>
              <w:t>5</w:t>
            </w:r>
          </w:p>
        </w:tc>
        <w:tc>
          <w:tcPr>
            <w:tcW w:w="567"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微软雅黑" w:hint="eastAsia"/>
                <w:szCs w:val="21"/>
              </w:rPr>
              <w:t>朱一蓓</w:t>
            </w:r>
          </w:p>
        </w:tc>
        <w:tc>
          <w:tcPr>
            <w:tcW w:w="478"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Times New Roman" w:hint="eastAsia"/>
                <w:szCs w:val="21"/>
              </w:rPr>
              <w:t>教授</w:t>
            </w:r>
          </w:p>
        </w:tc>
        <w:tc>
          <w:tcPr>
            <w:tcW w:w="615"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Times New Roman" w:hint="eastAsia"/>
                <w:kern w:val="0"/>
                <w:szCs w:val="21"/>
              </w:rPr>
              <w:t>苏州大学</w:t>
            </w:r>
          </w:p>
        </w:tc>
        <w:tc>
          <w:tcPr>
            <w:tcW w:w="3869" w:type="dxa"/>
            <w:vAlign w:val="center"/>
          </w:tcPr>
          <w:p w:rsidR="00065DB7" w:rsidRPr="00936ED8" w:rsidRDefault="00065DB7" w:rsidP="00F93E58">
            <w:pPr>
              <w:spacing w:line="300" w:lineRule="exact"/>
              <w:rPr>
                <w:rFonts w:ascii="Times New Roman" w:eastAsia="微软雅黑" w:hAnsi="Times New Roman"/>
                <w:szCs w:val="21"/>
              </w:rPr>
            </w:pPr>
            <w:r w:rsidRPr="00936ED8">
              <w:rPr>
                <w:rFonts w:ascii="Times New Roman" w:eastAsia="微软雅黑" w:hAnsi="微软雅黑" w:hint="eastAsia"/>
                <w:szCs w:val="21"/>
              </w:rPr>
              <w:t>主要完成创新点</w:t>
            </w:r>
            <w:proofErr w:type="gramStart"/>
            <w:r w:rsidRPr="00936ED8">
              <w:rPr>
                <w:rFonts w:ascii="Times New Roman" w:eastAsia="微软雅黑" w:hAnsi="微软雅黑" w:hint="eastAsia"/>
                <w:szCs w:val="21"/>
              </w:rPr>
              <w:t>一</w:t>
            </w:r>
            <w:proofErr w:type="gramEnd"/>
            <w:r w:rsidRPr="00936ED8">
              <w:rPr>
                <w:rFonts w:ascii="Times New Roman" w:eastAsia="微软雅黑" w:hAnsi="微软雅黑" w:hint="eastAsia"/>
                <w:szCs w:val="21"/>
              </w:rPr>
              <w:t>和创新点三的部分研究工作。论证了</w:t>
            </w:r>
            <w:r w:rsidRPr="00936ED8">
              <w:rPr>
                <w:rFonts w:ascii="Times New Roman" w:eastAsia="微软雅黑" w:hAnsi="Times New Roman"/>
                <w:szCs w:val="21"/>
              </w:rPr>
              <w:t>T-bet</w:t>
            </w:r>
            <w:r w:rsidRPr="00936ED8">
              <w:rPr>
                <w:rFonts w:ascii="Times New Roman" w:eastAsia="微软雅黑" w:hAnsi="微软雅黑" w:hint="eastAsia"/>
                <w:szCs w:val="21"/>
              </w:rPr>
              <w:t>和</w:t>
            </w:r>
            <w:r w:rsidRPr="00936ED8">
              <w:rPr>
                <w:rFonts w:ascii="Times New Roman" w:eastAsia="微软雅黑" w:hAnsi="Times New Roman"/>
                <w:szCs w:val="21"/>
              </w:rPr>
              <w:t>Eomes</w:t>
            </w:r>
            <w:r w:rsidRPr="00936ED8">
              <w:rPr>
                <w:rFonts w:ascii="Times New Roman" w:eastAsia="微软雅黑" w:hAnsi="微软雅黑" w:hint="eastAsia"/>
                <w:szCs w:val="21"/>
              </w:rPr>
              <w:t>调节</w:t>
            </w:r>
            <w:r w:rsidRPr="00936ED8">
              <w:rPr>
                <w:rFonts w:ascii="Times New Roman" w:eastAsia="微软雅黑" w:hAnsi="Times New Roman"/>
                <w:szCs w:val="21"/>
              </w:rPr>
              <w:t>CD8+T</w:t>
            </w:r>
            <w:r w:rsidRPr="00936ED8">
              <w:rPr>
                <w:rFonts w:ascii="Times New Roman" w:eastAsia="微软雅黑" w:hAnsi="微软雅黑" w:hint="eastAsia"/>
                <w:szCs w:val="21"/>
              </w:rPr>
              <w:t>细胞在肿瘤微环境的募集浸润；论证了负性共刺激分子的参与使</w:t>
            </w:r>
            <w:r w:rsidRPr="00936ED8">
              <w:rPr>
                <w:rFonts w:ascii="Times New Roman" w:eastAsia="微软雅黑" w:hAnsi="Times New Roman"/>
                <w:szCs w:val="21"/>
              </w:rPr>
              <w:t>T</w:t>
            </w:r>
            <w:r w:rsidRPr="00936ED8">
              <w:rPr>
                <w:rFonts w:ascii="Times New Roman" w:eastAsia="微软雅黑" w:hAnsi="微软雅黑" w:hint="eastAsia"/>
                <w:szCs w:val="21"/>
              </w:rPr>
              <w:t>细胞应答；论证了</w:t>
            </w:r>
            <w:r w:rsidRPr="00936ED8">
              <w:rPr>
                <w:rFonts w:ascii="Times New Roman" w:eastAsia="微软雅黑" w:hAnsi="Times New Roman"/>
                <w:szCs w:val="21"/>
              </w:rPr>
              <w:t>IL-33</w:t>
            </w:r>
            <w:r w:rsidRPr="00936ED8">
              <w:rPr>
                <w:rFonts w:ascii="Times New Roman" w:eastAsia="微软雅黑" w:hAnsi="微软雅黑" w:hint="eastAsia"/>
                <w:szCs w:val="21"/>
              </w:rPr>
              <w:t>等细胞因子可适度激发肿瘤微环境炎症反应，肿瘤微环境中</w:t>
            </w:r>
            <w:r w:rsidRPr="00936ED8">
              <w:rPr>
                <w:rFonts w:ascii="Times New Roman" w:eastAsia="微软雅黑" w:hAnsi="Times New Roman"/>
                <w:szCs w:val="21"/>
              </w:rPr>
              <w:t>IL-33</w:t>
            </w:r>
            <w:r w:rsidRPr="00936ED8">
              <w:rPr>
                <w:rFonts w:ascii="Times New Roman" w:eastAsia="微软雅黑" w:hAnsi="微软雅黑" w:hint="eastAsia"/>
                <w:szCs w:val="21"/>
              </w:rPr>
              <w:t>的上调表达可逆转肿瘤微环境免疫抑制并显著抑制肿瘤生长</w:t>
            </w:r>
            <w:r w:rsidRPr="00936ED8">
              <w:rPr>
                <w:rFonts w:ascii="Times New Roman" w:eastAsia="微软雅黑" w:hAnsi="Times New Roman"/>
                <w:szCs w:val="21"/>
              </w:rPr>
              <w:t>/</w:t>
            </w:r>
            <w:r w:rsidRPr="00936ED8">
              <w:rPr>
                <w:rFonts w:ascii="Times New Roman" w:eastAsia="微软雅黑" w:hAnsi="微软雅黑" w:hint="eastAsia"/>
                <w:szCs w:val="21"/>
              </w:rPr>
              <w:t>转移、延长荷瘤小鼠生存期，同时肿瘤微环境中</w:t>
            </w:r>
            <w:r w:rsidRPr="00936ED8">
              <w:rPr>
                <w:rFonts w:ascii="Times New Roman" w:eastAsia="微软雅黑" w:hAnsi="Times New Roman"/>
                <w:szCs w:val="21"/>
              </w:rPr>
              <w:t>IL-33</w:t>
            </w:r>
            <w:r w:rsidRPr="00936ED8">
              <w:rPr>
                <w:rFonts w:ascii="Times New Roman" w:eastAsia="微软雅黑" w:hAnsi="微软雅黑" w:hint="eastAsia"/>
                <w:szCs w:val="21"/>
              </w:rPr>
              <w:t>可显著增加肿瘤微环境</w:t>
            </w:r>
            <w:r w:rsidRPr="00936ED8">
              <w:rPr>
                <w:rFonts w:ascii="Times New Roman" w:eastAsia="微软雅黑" w:hAnsi="Times New Roman"/>
                <w:szCs w:val="21"/>
              </w:rPr>
              <w:t>CD45+</w:t>
            </w:r>
            <w:r w:rsidRPr="00936ED8">
              <w:rPr>
                <w:rFonts w:ascii="Times New Roman" w:eastAsia="微软雅黑" w:hAnsi="微软雅黑" w:hint="eastAsia"/>
                <w:szCs w:val="21"/>
              </w:rPr>
              <w:t>、</w:t>
            </w:r>
            <w:r w:rsidRPr="00936ED8">
              <w:rPr>
                <w:rFonts w:ascii="Times New Roman" w:eastAsia="微软雅黑" w:hAnsi="Times New Roman"/>
                <w:szCs w:val="21"/>
              </w:rPr>
              <w:t>CD8+T</w:t>
            </w:r>
            <w:r w:rsidRPr="00936ED8">
              <w:rPr>
                <w:rFonts w:ascii="Times New Roman" w:eastAsia="微软雅黑" w:hAnsi="微软雅黑" w:hint="eastAsia"/>
                <w:szCs w:val="21"/>
              </w:rPr>
              <w:t>、</w:t>
            </w:r>
            <w:r w:rsidRPr="00936ED8">
              <w:rPr>
                <w:rFonts w:ascii="Times New Roman" w:eastAsia="微软雅黑" w:hAnsi="Times New Roman"/>
                <w:szCs w:val="21"/>
              </w:rPr>
              <w:t>NK</w:t>
            </w:r>
            <w:r w:rsidRPr="00936ED8">
              <w:rPr>
                <w:rFonts w:ascii="Times New Roman" w:eastAsia="微软雅黑" w:hAnsi="微软雅黑" w:hint="eastAsia"/>
                <w:szCs w:val="21"/>
              </w:rPr>
              <w:t>细胞亚群的数量</w:t>
            </w:r>
            <w:r w:rsidRPr="00936ED8">
              <w:rPr>
                <w:rFonts w:ascii="Times New Roman" w:eastAsia="微软雅黑" w:hAnsi="Times New Roman"/>
                <w:szCs w:val="21"/>
              </w:rPr>
              <w:t>/</w:t>
            </w:r>
            <w:r w:rsidRPr="00936ED8">
              <w:rPr>
                <w:rFonts w:ascii="Times New Roman" w:eastAsia="微软雅黑" w:hAnsi="微软雅黑" w:hint="eastAsia"/>
                <w:szCs w:val="21"/>
              </w:rPr>
              <w:t>比例，诱导</w:t>
            </w:r>
            <w:r w:rsidRPr="00936ED8">
              <w:rPr>
                <w:rFonts w:ascii="Times New Roman" w:eastAsia="微软雅黑" w:hAnsi="Times New Roman"/>
                <w:szCs w:val="21"/>
              </w:rPr>
              <w:t>IFN-g+</w:t>
            </w:r>
            <w:r w:rsidRPr="00936ED8">
              <w:rPr>
                <w:rFonts w:ascii="Times New Roman" w:eastAsia="微软雅黑" w:hAnsi="微软雅黑" w:hint="eastAsia"/>
                <w:szCs w:val="21"/>
              </w:rPr>
              <w:t>肿瘤特异性</w:t>
            </w:r>
            <w:r w:rsidRPr="00936ED8">
              <w:rPr>
                <w:rFonts w:ascii="Times New Roman" w:eastAsia="微软雅黑" w:hAnsi="Times New Roman"/>
                <w:szCs w:val="21"/>
              </w:rPr>
              <w:t>CD8+T</w:t>
            </w:r>
            <w:r w:rsidRPr="00936ED8">
              <w:rPr>
                <w:rFonts w:ascii="Times New Roman" w:eastAsia="微软雅黑" w:hAnsi="微软雅黑" w:hint="eastAsia"/>
                <w:szCs w:val="21"/>
              </w:rPr>
              <w:t>细胞的产生。</w:t>
            </w:r>
          </w:p>
        </w:tc>
        <w:tc>
          <w:tcPr>
            <w:tcW w:w="2515" w:type="dxa"/>
            <w:vAlign w:val="center"/>
          </w:tcPr>
          <w:p w:rsidR="00065DB7" w:rsidRPr="00936ED8" w:rsidRDefault="00065DB7" w:rsidP="00F93E58">
            <w:pPr>
              <w:widowControl/>
              <w:rPr>
                <w:rFonts w:ascii="Times New Roman" w:eastAsia="微软雅黑" w:hAnsi="Times New Roman"/>
                <w:kern w:val="0"/>
                <w:szCs w:val="21"/>
              </w:rPr>
            </w:pPr>
            <w:r w:rsidRPr="00936ED8">
              <w:rPr>
                <w:rFonts w:ascii="Times New Roman" w:eastAsia="微软雅黑" w:hAnsi="Times New Roman"/>
                <w:kern w:val="0"/>
                <w:szCs w:val="21"/>
              </w:rPr>
              <w:t>2013</w:t>
            </w:r>
            <w:r w:rsidRPr="00936ED8">
              <w:rPr>
                <w:rFonts w:ascii="Times New Roman" w:eastAsia="微软雅黑" w:hAnsi="Times New Roman" w:hint="eastAsia"/>
                <w:kern w:val="0"/>
                <w:szCs w:val="21"/>
              </w:rPr>
              <w:t>年中华医学会中华医学科技奖二等奖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r w:rsidRPr="00936ED8">
              <w:rPr>
                <w:rFonts w:ascii="Times New Roman" w:eastAsia="微软雅黑" w:hAnsi="Times New Roman"/>
                <w:kern w:val="0"/>
                <w:szCs w:val="21"/>
              </w:rPr>
              <w:t>2014</w:t>
            </w:r>
            <w:r w:rsidRPr="00936ED8">
              <w:rPr>
                <w:rFonts w:ascii="Times New Roman" w:eastAsia="微软雅黑" w:hAnsi="Times New Roman" w:hint="eastAsia"/>
                <w:kern w:val="0"/>
                <w:szCs w:val="21"/>
              </w:rPr>
              <w:t>年江苏省科技进步奖二等奖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p>
        </w:tc>
      </w:tr>
      <w:tr w:rsidR="00065DB7" w:rsidRPr="00883456" w:rsidTr="00F93E58">
        <w:trPr>
          <w:trHeight w:hRule="exact" w:val="5393"/>
        </w:trPr>
        <w:tc>
          <w:tcPr>
            <w:tcW w:w="675"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Times New Roman"/>
                <w:kern w:val="0"/>
                <w:szCs w:val="21"/>
              </w:rPr>
              <w:lastRenderedPageBreak/>
              <w:t>6</w:t>
            </w:r>
          </w:p>
        </w:tc>
        <w:tc>
          <w:tcPr>
            <w:tcW w:w="567"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微软雅黑" w:hint="eastAsia"/>
                <w:szCs w:val="21"/>
              </w:rPr>
              <w:t>卢斌峰</w:t>
            </w:r>
          </w:p>
        </w:tc>
        <w:tc>
          <w:tcPr>
            <w:tcW w:w="478"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Times New Roman" w:hint="eastAsia"/>
                <w:szCs w:val="21"/>
              </w:rPr>
              <w:t>教授</w:t>
            </w:r>
          </w:p>
        </w:tc>
        <w:tc>
          <w:tcPr>
            <w:tcW w:w="615" w:type="dxa"/>
            <w:vAlign w:val="center"/>
          </w:tcPr>
          <w:p w:rsidR="00065DB7" w:rsidRPr="00E924A3" w:rsidRDefault="00065DB7" w:rsidP="00F93E58">
            <w:pPr>
              <w:widowControl/>
              <w:jc w:val="center"/>
              <w:rPr>
                <w:rFonts w:ascii="Times New Roman" w:eastAsia="微软雅黑" w:hAnsi="Times New Roman"/>
                <w:sz w:val="18"/>
                <w:szCs w:val="18"/>
              </w:rPr>
            </w:pPr>
            <w:r w:rsidRPr="00E924A3">
              <w:rPr>
                <w:rFonts w:ascii="Times New Roman" w:eastAsia="微软雅黑" w:hAnsi="Times New Roman" w:hint="eastAsia"/>
                <w:kern w:val="0"/>
                <w:sz w:val="18"/>
                <w:szCs w:val="18"/>
              </w:rPr>
              <w:t>苏州大学附属第三医院</w:t>
            </w:r>
          </w:p>
        </w:tc>
        <w:tc>
          <w:tcPr>
            <w:tcW w:w="3869" w:type="dxa"/>
            <w:vAlign w:val="center"/>
          </w:tcPr>
          <w:p w:rsidR="00065DB7" w:rsidRPr="00936ED8" w:rsidRDefault="00065DB7" w:rsidP="00F93E58">
            <w:pPr>
              <w:spacing w:line="300" w:lineRule="exact"/>
              <w:rPr>
                <w:rFonts w:ascii="Times New Roman" w:eastAsia="微软雅黑" w:hAnsi="Times New Roman"/>
                <w:szCs w:val="21"/>
              </w:rPr>
            </w:pPr>
            <w:r w:rsidRPr="00936ED8">
              <w:rPr>
                <w:rFonts w:ascii="Times New Roman" w:eastAsia="微软雅黑" w:hAnsi="微软雅黑" w:hint="eastAsia"/>
                <w:szCs w:val="21"/>
              </w:rPr>
              <w:t>主要完成创新点三的部分研究工作。申请人围绕精确调控肿瘤微环境中有效抗肿瘤免疫应答水平开展系列研究，创新性提出并证实一系列细胞因子，如</w:t>
            </w:r>
            <w:r w:rsidRPr="00936ED8">
              <w:rPr>
                <w:rFonts w:ascii="Times New Roman" w:eastAsia="微软雅黑" w:hAnsi="Times New Roman"/>
                <w:szCs w:val="21"/>
              </w:rPr>
              <w:t>IL-33</w:t>
            </w:r>
            <w:r w:rsidRPr="00936ED8">
              <w:rPr>
                <w:rFonts w:ascii="Times New Roman" w:eastAsia="微软雅黑" w:hAnsi="微软雅黑" w:hint="eastAsia"/>
                <w:szCs w:val="21"/>
              </w:rPr>
              <w:t>、</w:t>
            </w:r>
            <w:r w:rsidRPr="00936ED8">
              <w:rPr>
                <w:rFonts w:ascii="Times New Roman" w:eastAsia="微软雅黑" w:hAnsi="Times New Roman"/>
                <w:szCs w:val="21"/>
              </w:rPr>
              <w:t>IL-36γ</w:t>
            </w:r>
            <w:r w:rsidRPr="00936ED8">
              <w:rPr>
                <w:rFonts w:ascii="Times New Roman" w:eastAsia="微软雅黑" w:hAnsi="微软雅黑" w:hint="eastAsia"/>
                <w:szCs w:val="21"/>
              </w:rPr>
              <w:t>等参与调节肿瘤微环境中免疫细胞的募集和效应功能，特别是促进参与</w:t>
            </w:r>
            <w:r w:rsidRPr="00936ED8">
              <w:rPr>
                <w:rFonts w:ascii="Times New Roman" w:eastAsia="微软雅黑" w:hAnsi="Times New Roman"/>
                <w:szCs w:val="21"/>
              </w:rPr>
              <w:t>I</w:t>
            </w:r>
            <w:r w:rsidRPr="00936ED8">
              <w:rPr>
                <w:rFonts w:ascii="Times New Roman" w:eastAsia="微软雅黑" w:hAnsi="微软雅黑" w:hint="eastAsia"/>
                <w:szCs w:val="21"/>
              </w:rPr>
              <w:t>型抗肿瘤免疫应答的</w:t>
            </w:r>
            <w:r w:rsidRPr="00936ED8">
              <w:rPr>
                <w:rFonts w:ascii="Times New Roman" w:eastAsia="微软雅黑" w:hAnsi="Times New Roman"/>
                <w:szCs w:val="21"/>
              </w:rPr>
              <w:t>CD8+T</w:t>
            </w:r>
            <w:r w:rsidRPr="00936ED8">
              <w:rPr>
                <w:rFonts w:ascii="Times New Roman" w:eastAsia="微软雅黑" w:hAnsi="微软雅黑" w:hint="eastAsia"/>
                <w:szCs w:val="21"/>
              </w:rPr>
              <w:t>细胞、</w:t>
            </w:r>
            <w:r w:rsidRPr="00936ED8">
              <w:rPr>
                <w:rFonts w:ascii="Times New Roman" w:eastAsia="微软雅黑" w:hAnsi="Times New Roman"/>
                <w:szCs w:val="21"/>
              </w:rPr>
              <w:t>NK</w:t>
            </w:r>
            <w:r w:rsidRPr="00936ED8">
              <w:rPr>
                <w:rFonts w:ascii="Times New Roman" w:eastAsia="微软雅黑" w:hAnsi="微软雅黑" w:hint="eastAsia"/>
                <w:szCs w:val="21"/>
              </w:rPr>
              <w:t>细胞、</w:t>
            </w:r>
            <w:r w:rsidRPr="00936ED8">
              <w:rPr>
                <w:rFonts w:ascii="Times New Roman" w:eastAsia="微软雅黑" w:hAnsi="Times New Roman"/>
                <w:szCs w:val="21"/>
              </w:rPr>
              <w:t>γδT</w:t>
            </w:r>
            <w:r w:rsidRPr="00936ED8">
              <w:rPr>
                <w:rFonts w:ascii="Times New Roman" w:eastAsia="微软雅黑" w:hAnsi="微软雅黑" w:hint="eastAsia"/>
                <w:szCs w:val="21"/>
              </w:rPr>
              <w:t>细胞等的增殖活化及效应功能，通过引入有效可控的炎性反应打破肿瘤局部免疫抑制、增强肿瘤特异性免疫应答来发挥抗肿瘤效应，为肿瘤精准免疫治疗提供了新策略和新途径，以通讯作者完成一系列发表于国际顶级期刊如</w:t>
            </w:r>
            <w:r w:rsidRPr="00936ED8">
              <w:rPr>
                <w:rFonts w:ascii="Times New Roman" w:eastAsia="微软雅黑" w:hAnsi="Times New Roman"/>
                <w:szCs w:val="21"/>
              </w:rPr>
              <w:t>Cancer Cell</w:t>
            </w:r>
            <w:r w:rsidRPr="00936ED8">
              <w:rPr>
                <w:rFonts w:ascii="Times New Roman" w:eastAsia="微软雅黑" w:hAnsi="微软雅黑" w:hint="eastAsia"/>
                <w:szCs w:val="21"/>
              </w:rPr>
              <w:t>及</w:t>
            </w:r>
            <w:r w:rsidRPr="00936ED8">
              <w:rPr>
                <w:rFonts w:ascii="Times New Roman" w:eastAsia="微软雅黑" w:hAnsi="Times New Roman"/>
                <w:szCs w:val="21"/>
              </w:rPr>
              <w:t>Journal of Immunology</w:t>
            </w:r>
            <w:r w:rsidRPr="00936ED8">
              <w:rPr>
                <w:rFonts w:ascii="Times New Roman" w:eastAsia="微软雅黑" w:hAnsi="微软雅黑" w:hint="eastAsia"/>
                <w:szCs w:val="21"/>
              </w:rPr>
              <w:t>等的研究成果，丰富了肿瘤免疫治疗的理论基础，具有重要临床应用价值。</w:t>
            </w:r>
          </w:p>
        </w:tc>
        <w:tc>
          <w:tcPr>
            <w:tcW w:w="2515" w:type="dxa"/>
            <w:vAlign w:val="center"/>
          </w:tcPr>
          <w:p w:rsidR="00065DB7" w:rsidRPr="00936ED8" w:rsidRDefault="00065DB7" w:rsidP="00F93E58">
            <w:pPr>
              <w:widowControl/>
              <w:rPr>
                <w:rFonts w:ascii="Times New Roman" w:eastAsia="微软雅黑" w:hAnsi="Times New Roman"/>
                <w:kern w:val="0"/>
                <w:szCs w:val="21"/>
              </w:rPr>
            </w:pPr>
            <w:r w:rsidRPr="00936ED8">
              <w:rPr>
                <w:rFonts w:ascii="Times New Roman" w:eastAsia="微软雅黑" w:hAnsi="Times New Roman"/>
                <w:kern w:val="0"/>
                <w:szCs w:val="21"/>
              </w:rPr>
              <w:t>2015</w:t>
            </w:r>
            <w:r w:rsidRPr="00936ED8">
              <w:rPr>
                <w:rFonts w:ascii="Times New Roman" w:eastAsia="微软雅黑" w:hAnsi="Times New Roman" w:hint="eastAsia"/>
                <w:kern w:val="0"/>
                <w:szCs w:val="21"/>
              </w:rPr>
              <w:t>年江苏省医学新技术引进一等奖</w:t>
            </w:r>
            <w:r w:rsidRPr="00936ED8">
              <w:rPr>
                <w:rFonts w:ascii="Times New Roman" w:eastAsia="微软雅黑" w:hAnsi="Times New Roman"/>
                <w:kern w:val="0"/>
                <w:szCs w:val="21"/>
              </w:rPr>
              <w:t>1</w:t>
            </w:r>
            <w:r w:rsidRPr="00936ED8">
              <w:rPr>
                <w:rFonts w:ascii="Times New Roman" w:eastAsia="微软雅黑" w:hAnsi="Times New Roman" w:hint="eastAsia"/>
                <w:kern w:val="0"/>
                <w:szCs w:val="21"/>
              </w:rPr>
              <w:t>项。</w:t>
            </w:r>
          </w:p>
        </w:tc>
      </w:tr>
      <w:tr w:rsidR="00065DB7" w:rsidRPr="00883456" w:rsidTr="00F93E58">
        <w:trPr>
          <w:trHeight w:hRule="exact" w:val="6377"/>
        </w:trPr>
        <w:tc>
          <w:tcPr>
            <w:tcW w:w="675" w:type="dxa"/>
            <w:vAlign w:val="center"/>
          </w:tcPr>
          <w:p w:rsidR="00065DB7" w:rsidRPr="00936ED8" w:rsidRDefault="00065DB7" w:rsidP="00F93E58">
            <w:pPr>
              <w:widowControl/>
              <w:jc w:val="center"/>
              <w:rPr>
                <w:rFonts w:ascii="Times New Roman" w:eastAsia="微软雅黑" w:hAnsi="Times New Roman"/>
                <w:kern w:val="0"/>
                <w:szCs w:val="21"/>
              </w:rPr>
            </w:pPr>
            <w:r w:rsidRPr="00936ED8">
              <w:rPr>
                <w:rFonts w:ascii="Times New Roman" w:eastAsia="微软雅黑" w:hAnsi="Times New Roman"/>
                <w:kern w:val="0"/>
                <w:szCs w:val="21"/>
              </w:rPr>
              <w:t>7</w:t>
            </w:r>
          </w:p>
        </w:tc>
        <w:tc>
          <w:tcPr>
            <w:tcW w:w="567"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微软雅黑" w:hint="eastAsia"/>
                <w:szCs w:val="21"/>
              </w:rPr>
              <w:t>刘颖婷</w:t>
            </w:r>
          </w:p>
        </w:tc>
        <w:tc>
          <w:tcPr>
            <w:tcW w:w="478" w:type="dxa"/>
            <w:vAlign w:val="center"/>
          </w:tcPr>
          <w:p w:rsidR="00065DB7" w:rsidRPr="00936ED8" w:rsidRDefault="00065DB7" w:rsidP="00F93E58">
            <w:pPr>
              <w:widowControl/>
              <w:jc w:val="center"/>
              <w:rPr>
                <w:rFonts w:ascii="Times New Roman" w:eastAsia="微软雅黑" w:hAnsi="Times New Roman"/>
                <w:szCs w:val="21"/>
              </w:rPr>
            </w:pPr>
            <w:r w:rsidRPr="00936ED8">
              <w:rPr>
                <w:rFonts w:ascii="Times New Roman" w:eastAsia="微软雅黑" w:hAnsi="Times New Roman" w:hint="eastAsia"/>
                <w:szCs w:val="21"/>
              </w:rPr>
              <w:t>见习研究员</w:t>
            </w:r>
          </w:p>
        </w:tc>
        <w:tc>
          <w:tcPr>
            <w:tcW w:w="615" w:type="dxa"/>
            <w:vAlign w:val="center"/>
          </w:tcPr>
          <w:p w:rsidR="00065DB7" w:rsidRPr="00E924A3" w:rsidRDefault="00065DB7" w:rsidP="00F93E58">
            <w:pPr>
              <w:widowControl/>
              <w:jc w:val="center"/>
              <w:rPr>
                <w:rFonts w:ascii="Times New Roman" w:eastAsia="微软雅黑" w:hAnsi="Times New Roman"/>
                <w:sz w:val="18"/>
                <w:szCs w:val="18"/>
              </w:rPr>
            </w:pPr>
            <w:r w:rsidRPr="00E924A3">
              <w:rPr>
                <w:rFonts w:ascii="Times New Roman" w:eastAsia="微软雅黑" w:hAnsi="Times New Roman" w:hint="eastAsia"/>
                <w:kern w:val="0"/>
                <w:sz w:val="18"/>
                <w:szCs w:val="18"/>
              </w:rPr>
              <w:t>苏州大学附属第三医院</w:t>
            </w:r>
          </w:p>
        </w:tc>
        <w:tc>
          <w:tcPr>
            <w:tcW w:w="3869" w:type="dxa"/>
            <w:vAlign w:val="center"/>
          </w:tcPr>
          <w:p w:rsidR="00065DB7" w:rsidRPr="00936ED8" w:rsidRDefault="00065DB7" w:rsidP="00F93E58">
            <w:pPr>
              <w:spacing w:line="300" w:lineRule="exact"/>
              <w:rPr>
                <w:rFonts w:ascii="Times New Roman" w:eastAsia="微软雅黑" w:hAnsi="Times New Roman"/>
                <w:szCs w:val="21"/>
              </w:rPr>
            </w:pPr>
            <w:r w:rsidRPr="00936ED8">
              <w:rPr>
                <w:rFonts w:ascii="Times New Roman" w:eastAsia="微软雅黑" w:hAnsi="微软雅黑" w:hint="eastAsia"/>
                <w:szCs w:val="21"/>
              </w:rPr>
              <w:t>主要完成创新点三的部分研究工作。参与制定肿瘤免疫治疗的临床反应评价的新体系，包括：</w:t>
            </w:r>
            <w:r w:rsidRPr="00936ED8">
              <w:rPr>
                <w:rFonts w:ascii="Times New Roman" w:eastAsia="微软雅黑" w:hAnsi="Times New Roman"/>
                <w:szCs w:val="21"/>
              </w:rPr>
              <w:t>CR</w:t>
            </w:r>
            <w:r w:rsidRPr="00936ED8">
              <w:rPr>
                <w:rFonts w:ascii="Times New Roman" w:eastAsia="微软雅黑" w:hAnsi="微软雅黑" w:hint="eastAsia"/>
                <w:szCs w:val="21"/>
              </w:rPr>
              <w:t>，在间隔不少于</w:t>
            </w:r>
            <w:r w:rsidRPr="00936ED8">
              <w:rPr>
                <w:rFonts w:ascii="Times New Roman" w:eastAsia="微软雅黑" w:hAnsi="Times New Roman"/>
                <w:szCs w:val="21"/>
              </w:rPr>
              <w:t>4</w:t>
            </w:r>
            <w:r w:rsidRPr="00936ED8">
              <w:rPr>
                <w:rFonts w:ascii="Times New Roman" w:eastAsia="微软雅黑" w:hAnsi="微软雅黑" w:hint="eastAsia"/>
                <w:szCs w:val="21"/>
              </w:rPr>
              <w:t>周的两次连续的观察点均证实所有病灶消失；</w:t>
            </w:r>
            <w:r w:rsidRPr="00936ED8">
              <w:rPr>
                <w:rFonts w:ascii="Times New Roman" w:eastAsia="微软雅黑" w:hAnsi="Times New Roman"/>
                <w:szCs w:val="21"/>
              </w:rPr>
              <w:t>PR</w:t>
            </w:r>
            <w:r w:rsidRPr="00936ED8">
              <w:rPr>
                <w:rFonts w:ascii="Times New Roman" w:eastAsia="微软雅黑" w:hAnsi="微软雅黑" w:hint="eastAsia"/>
                <w:szCs w:val="21"/>
              </w:rPr>
              <w:t>，在至少间隔</w:t>
            </w:r>
            <w:r w:rsidRPr="00936ED8">
              <w:rPr>
                <w:rFonts w:ascii="Times New Roman" w:eastAsia="微软雅黑" w:hAnsi="Times New Roman"/>
                <w:szCs w:val="21"/>
              </w:rPr>
              <w:t>4</w:t>
            </w:r>
            <w:r w:rsidRPr="00936ED8">
              <w:rPr>
                <w:rFonts w:ascii="Times New Roman" w:eastAsia="微软雅黑" w:hAnsi="微软雅黑" w:hint="eastAsia"/>
                <w:szCs w:val="21"/>
              </w:rPr>
              <w:t>周的两次连续的观察点均证实总肿瘤负荷较基线肿瘤负荷下降</w:t>
            </w:r>
            <w:r w:rsidRPr="00936ED8">
              <w:rPr>
                <w:rFonts w:ascii="Times New Roman" w:eastAsia="微软雅黑" w:hAnsi="Times New Roman"/>
                <w:szCs w:val="21"/>
              </w:rPr>
              <w:t>50%</w:t>
            </w:r>
            <w:r w:rsidRPr="00936ED8">
              <w:rPr>
                <w:rFonts w:ascii="Times New Roman" w:eastAsia="微软雅黑" w:hAnsi="微软雅黑" w:hint="eastAsia"/>
                <w:szCs w:val="21"/>
              </w:rPr>
              <w:t>及以上；</w:t>
            </w:r>
            <w:r w:rsidRPr="00936ED8">
              <w:rPr>
                <w:rFonts w:ascii="Times New Roman" w:eastAsia="微软雅黑" w:hAnsi="Times New Roman"/>
                <w:szCs w:val="21"/>
              </w:rPr>
              <w:t>SD</w:t>
            </w:r>
            <w:r w:rsidRPr="00936ED8">
              <w:rPr>
                <w:rFonts w:ascii="Times New Roman" w:eastAsia="微软雅黑" w:hAnsi="微软雅黑" w:hint="eastAsia"/>
                <w:szCs w:val="21"/>
              </w:rPr>
              <w:t>，在两次连续的观察点证实总肿瘤负荷较基线肿瘤负荷下降不足</w:t>
            </w:r>
            <w:r w:rsidRPr="00936ED8">
              <w:rPr>
                <w:rFonts w:ascii="Times New Roman" w:eastAsia="微软雅黑" w:hAnsi="Times New Roman"/>
                <w:szCs w:val="21"/>
              </w:rPr>
              <w:t>50%</w:t>
            </w:r>
            <w:r w:rsidRPr="00936ED8">
              <w:rPr>
                <w:rFonts w:ascii="Times New Roman" w:eastAsia="微软雅黑" w:hAnsi="微软雅黑" w:hint="eastAsia"/>
                <w:szCs w:val="21"/>
              </w:rPr>
              <w:t>，或增加</w:t>
            </w:r>
            <w:r w:rsidRPr="00936ED8">
              <w:rPr>
                <w:rFonts w:ascii="Times New Roman" w:eastAsia="微软雅黑" w:hAnsi="Times New Roman"/>
                <w:szCs w:val="21"/>
              </w:rPr>
              <w:t>25%</w:t>
            </w:r>
            <w:r w:rsidRPr="00936ED8">
              <w:rPr>
                <w:rFonts w:ascii="Times New Roman" w:eastAsia="微软雅黑" w:hAnsi="微软雅黑" w:hint="eastAsia"/>
                <w:szCs w:val="21"/>
              </w:rPr>
              <w:t>；</w:t>
            </w:r>
            <w:r w:rsidRPr="00936ED8">
              <w:rPr>
                <w:rFonts w:ascii="Times New Roman" w:eastAsia="微软雅黑" w:hAnsi="Times New Roman"/>
                <w:szCs w:val="21"/>
              </w:rPr>
              <w:t>PD</w:t>
            </w:r>
            <w:r w:rsidRPr="00936ED8">
              <w:rPr>
                <w:rFonts w:ascii="Times New Roman" w:eastAsia="微软雅黑" w:hAnsi="微软雅黑" w:hint="eastAsia"/>
                <w:szCs w:val="21"/>
              </w:rPr>
              <w:t>，在至少间隔</w:t>
            </w:r>
            <w:r w:rsidRPr="00936ED8">
              <w:rPr>
                <w:rFonts w:ascii="Times New Roman" w:eastAsia="微软雅黑" w:hAnsi="Times New Roman"/>
                <w:szCs w:val="21"/>
              </w:rPr>
              <w:t>4</w:t>
            </w:r>
            <w:r w:rsidRPr="00936ED8">
              <w:rPr>
                <w:rFonts w:ascii="Times New Roman" w:eastAsia="微软雅黑" w:hAnsi="微软雅黑" w:hint="eastAsia"/>
                <w:szCs w:val="21"/>
              </w:rPr>
              <w:t>周的两次连续观察点的任一时间检测到总肿瘤负荷较基线肿瘤负荷增加至少</w:t>
            </w:r>
            <w:r w:rsidRPr="00936ED8">
              <w:rPr>
                <w:rFonts w:ascii="Times New Roman" w:eastAsia="微软雅黑" w:hAnsi="Times New Roman"/>
                <w:szCs w:val="21"/>
              </w:rPr>
              <w:t>25%</w:t>
            </w:r>
            <w:r w:rsidRPr="00936ED8">
              <w:rPr>
                <w:rFonts w:ascii="Times New Roman" w:eastAsia="微软雅黑" w:hAnsi="微软雅黑" w:hint="eastAsia"/>
                <w:szCs w:val="21"/>
              </w:rPr>
              <w:t>，以及结合肿瘤组织中</w:t>
            </w:r>
            <w:proofErr w:type="gramStart"/>
            <w:r w:rsidRPr="00936ED8">
              <w:rPr>
                <w:rFonts w:ascii="Times New Roman" w:eastAsia="微软雅黑" w:hAnsi="微软雅黑" w:hint="eastAsia"/>
                <w:szCs w:val="21"/>
              </w:rPr>
              <w:t>免疫卡控点</w:t>
            </w:r>
            <w:proofErr w:type="gramEnd"/>
            <w:r w:rsidRPr="00936ED8">
              <w:rPr>
                <w:rFonts w:ascii="Times New Roman" w:eastAsia="微软雅黑" w:hAnsi="微软雅黑" w:hint="eastAsia"/>
                <w:szCs w:val="21"/>
              </w:rPr>
              <w:t>检测及监测、影像学检查、细胞免疫功能监测、细胞因子监测的综合评价体系。</w:t>
            </w:r>
          </w:p>
        </w:tc>
        <w:tc>
          <w:tcPr>
            <w:tcW w:w="2515" w:type="dxa"/>
            <w:vAlign w:val="center"/>
          </w:tcPr>
          <w:p w:rsidR="00065DB7" w:rsidRPr="00936ED8" w:rsidRDefault="00065DB7" w:rsidP="00F93E58">
            <w:pPr>
              <w:widowControl/>
              <w:rPr>
                <w:rFonts w:ascii="Times New Roman" w:eastAsia="微软雅黑" w:hAnsi="Times New Roman"/>
                <w:kern w:val="0"/>
                <w:szCs w:val="21"/>
              </w:rPr>
            </w:pPr>
          </w:p>
        </w:tc>
      </w:tr>
    </w:tbl>
    <w:p w:rsidR="00065DB7" w:rsidRDefault="00065DB7" w:rsidP="00065DB7"/>
    <w:p w:rsidR="00DB65D3" w:rsidRDefault="00DB65D3"/>
    <w:p w:rsidR="00890879" w:rsidRDefault="00890879" w:rsidP="00890879">
      <w:pPr>
        <w:rPr>
          <w:rFonts w:ascii="微软雅黑" w:eastAsia="微软雅黑" w:hAnsi="微软雅黑"/>
          <w:b/>
          <w:sz w:val="22"/>
          <w:szCs w:val="21"/>
        </w:rPr>
      </w:pPr>
    </w:p>
    <w:p w:rsidR="00890879" w:rsidRDefault="00890879" w:rsidP="00890879">
      <w:pPr>
        <w:rPr>
          <w:rFonts w:ascii="微软雅黑" w:eastAsia="微软雅黑" w:hAnsi="微软雅黑"/>
          <w:b/>
          <w:sz w:val="22"/>
          <w:szCs w:val="21"/>
        </w:rPr>
      </w:pPr>
    </w:p>
    <w:p w:rsidR="00C722FD" w:rsidRDefault="00890879" w:rsidP="00C722FD">
      <w:pPr>
        <w:rPr>
          <w:rFonts w:ascii="微软雅黑" w:eastAsia="微软雅黑" w:hAnsi="微软雅黑"/>
          <w:b/>
          <w:sz w:val="22"/>
          <w:szCs w:val="21"/>
        </w:rPr>
      </w:pPr>
      <w:r>
        <w:rPr>
          <w:rFonts w:ascii="微软雅黑" w:eastAsia="微软雅黑" w:hAnsi="微软雅黑" w:hint="eastAsia"/>
          <w:b/>
          <w:sz w:val="22"/>
          <w:szCs w:val="21"/>
        </w:rPr>
        <w:lastRenderedPageBreak/>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722FD" w:rsidTr="00C722FD">
        <w:trPr>
          <w:trHeight w:val="665"/>
        </w:trPr>
        <w:tc>
          <w:tcPr>
            <w:tcW w:w="8522" w:type="dxa"/>
            <w:tcBorders>
              <w:top w:val="single" w:sz="4" w:space="0" w:color="auto"/>
              <w:left w:val="single" w:sz="4" w:space="0" w:color="auto"/>
              <w:bottom w:val="single" w:sz="4" w:space="0" w:color="auto"/>
              <w:right w:val="single" w:sz="4" w:space="0" w:color="auto"/>
            </w:tcBorders>
            <w:hideMark/>
          </w:tcPr>
          <w:p w:rsidR="00C722FD" w:rsidRDefault="00C722FD">
            <w:pPr>
              <w:rPr>
                <w:rFonts w:ascii="微软雅黑" w:eastAsia="微软雅黑" w:hAnsi="微软雅黑"/>
                <w:szCs w:val="21"/>
              </w:rPr>
            </w:pPr>
            <w:r>
              <w:rPr>
                <w:rFonts w:ascii="微软雅黑" w:eastAsia="微软雅黑" w:hAnsi="微软雅黑" w:hint="eastAsia"/>
                <w:szCs w:val="21"/>
              </w:rPr>
              <w:t>项目名称</w:t>
            </w:r>
            <w:bookmarkStart w:id="52" w:name="_GoBack"/>
            <w:r>
              <w:rPr>
                <w:rFonts w:ascii="微软雅黑" w:eastAsia="微软雅黑" w:hAnsi="微软雅黑" w:hint="eastAsia"/>
                <w:szCs w:val="21"/>
              </w:rPr>
              <w:t>：</w:t>
            </w:r>
            <w:proofErr w:type="gramStart"/>
            <w:r w:rsidRPr="00222A57">
              <w:rPr>
                <w:rFonts w:ascii="微软雅黑" w:eastAsia="微软雅黑" w:hAnsi="微软雅黑" w:hint="eastAsia"/>
                <w:szCs w:val="21"/>
              </w:rPr>
              <w:t>微纳吸附</w:t>
            </w:r>
            <w:proofErr w:type="gramEnd"/>
            <w:r w:rsidRPr="00222A57">
              <w:rPr>
                <w:rFonts w:ascii="微软雅黑" w:eastAsia="微软雅黑" w:hAnsi="微软雅黑" w:hint="eastAsia"/>
                <w:szCs w:val="21"/>
              </w:rPr>
              <w:t>材料耦合催化降解技术在低浓度复杂污染物深度处理中应用</w:t>
            </w:r>
            <w:bookmarkEnd w:id="52"/>
          </w:p>
        </w:tc>
      </w:tr>
      <w:tr w:rsidR="00C722FD" w:rsidTr="00C722FD">
        <w:trPr>
          <w:trHeight w:val="623"/>
        </w:trPr>
        <w:tc>
          <w:tcPr>
            <w:tcW w:w="8522" w:type="dxa"/>
            <w:tcBorders>
              <w:top w:val="single" w:sz="4" w:space="0" w:color="auto"/>
              <w:left w:val="single" w:sz="4" w:space="0" w:color="auto"/>
              <w:bottom w:val="single" w:sz="4" w:space="0" w:color="auto"/>
              <w:right w:val="single" w:sz="4" w:space="0" w:color="auto"/>
            </w:tcBorders>
            <w:hideMark/>
          </w:tcPr>
          <w:p w:rsidR="00C722FD" w:rsidRDefault="00C722FD">
            <w:pPr>
              <w:rPr>
                <w:rFonts w:ascii="微软雅黑" w:eastAsia="微软雅黑" w:hAnsi="微软雅黑"/>
                <w:szCs w:val="21"/>
              </w:rPr>
            </w:pPr>
            <w:r>
              <w:rPr>
                <w:rFonts w:ascii="微软雅黑" w:eastAsia="微软雅黑" w:hAnsi="微软雅黑" w:hint="eastAsia"/>
                <w:szCs w:val="21"/>
              </w:rPr>
              <w:t>主要完成单位： 苏州大学</w:t>
            </w:r>
          </w:p>
        </w:tc>
      </w:tr>
      <w:tr w:rsidR="00C722FD" w:rsidTr="00C722FD">
        <w:trPr>
          <w:trHeight w:val="623"/>
        </w:trPr>
        <w:tc>
          <w:tcPr>
            <w:tcW w:w="8522" w:type="dxa"/>
            <w:tcBorders>
              <w:top w:val="single" w:sz="4" w:space="0" w:color="auto"/>
              <w:left w:val="single" w:sz="4" w:space="0" w:color="auto"/>
              <w:bottom w:val="single" w:sz="4" w:space="0" w:color="auto"/>
              <w:right w:val="single" w:sz="4" w:space="0" w:color="auto"/>
            </w:tcBorders>
            <w:hideMark/>
          </w:tcPr>
          <w:p w:rsidR="00C722FD" w:rsidRDefault="00C722FD">
            <w:pPr>
              <w:rPr>
                <w:rFonts w:ascii="微软雅黑" w:eastAsia="微软雅黑" w:hAnsi="微软雅黑"/>
                <w:szCs w:val="21"/>
              </w:rPr>
            </w:pPr>
            <w:r>
              <w:rPr>
                <w:rFonts w:ascii="微软雅黑" w:eastAsia="微软雅黑" w:hAnsi="微软雅黑" w:hint="eastAsia"/>
                <w:szCs w:val="21"/>
              </w:rPr>
              <w:t>推荐单位：苏州大学</w:t>
            </w:r>
          </w:p>
        </w:tc>
      </w:tr>
      <w:tr w:rsidR="00C722FD" w:rsidTr="00C722FD">
        <w:trPr>
          <w:trHeight w:val="623"/>
        </w:trPr>
        <w:tc>
          <w:tcPr>
            <w:tcW w:w="8522" w:type="dxa"/>
            <w:tcBorders>
              <w:top w:val="single" w:sz="4" w:space="0" w:color="auto"/>
              <w:left w:val="single" w:sz="4" w:space="0" w:color="auto"/>
              <w:bottom w:val="single" w:sz="4" w:space="0" w:color="auto"/>
              <w:right w:val="single" w:sz="4" w:space="0" w:color="auto"/>
            </w:tcBorders>
            <w:hideMark/>
          </w:tcPr>
          <w:p w:rsidR="00C722FD" w:rsidRDefault="00C722FD" w:rsidP="003A03D3">
            <w:pPr>
              <w:rPr>
                <w:rFonts w:ascii="微软雅黑" w:eastAsia="微软雅黑" w:hAnsi="微软雅黑"/>
                <w:szCs w:val="21"/>
              </w:rPr>
            </w:pPr>
            <w:r>
              <w:rPr>
                <w:rFonts w:ascii="微软雅黑" w:eastAsia="微软雅黑" w:hAnsi="微软雅黑" w:hint="eastAsia"/>
                <w:szCs w:val="21"/>
              </w:rPr>
              <w:t>推荐奖种：发明奖</w:t>
            </w:r>
            <w:r w:rsidR="003A03D3">
              <w:rPr>
                <w:rFonts w:ascii="微软雅黑" w:eastAsia="微软雅黑" w:hAnsi="微软雅黑" w:hint="eastAsia"/>
                <w:szCs w:val="21"/>
              </w:rPr>
              <w:t>-直报类</w:t>
            </w:r>
          </w:p>
        </w:tc>
      </w:tr>
      <w:tr w:rsidR="00C722FD" w:rsidTr="00C722FD">
        <w:trPr>
          <w:trHeight w:val="697"/>
        </w:trPr>
        <w:tc>
          <w:tcPr>
            <w:tcW w:w="8522" w:type="dxa"/>
            <w:tcBorders>
              <w:top w:val="single" w:sz="4" w:space="0" w:color="auto"/>
              <w:left w:val="single" w:sz="4" w:space="0" w:color="auto"/>
              <w:bottom w:val="single" w:sz="4" w:space="0" w:color="auto"/>
              <w:right w:val="single" w:sz="4" w:space="0" w:color="auto"/>
            </w:tcBorders>
            <w:hideMark/>
          </w:tcPr>
          <w:p w:rsidR="00C722FD" w:rsidRDefault="00C722FD">
            <w:pPr>
              <w:rPr>
                <w:rFonts w:ascii="微软雅黑" w:eastAsia="微软雅黑" w:hAnsi="微软雅黑"/>
                <w:szCs w:val="21"/>
              </w:rPr>
            </w:pPr>
            <w:r>
              <w:rPr>
                <w:rFonts w:ascii="微软雅黑" w:eastAsia="微软雅黑" w:hAnsi="微软雅黑" w:hint="eastAsia"/>
                <w:szCs w:val="21"/>
              </w:rPr>
              <w:t>主要完成人： 路建美，陈冬赟，徐庆锋，李娜君，贺竞辉，李华</w:t>
            </w:r>
          </w:p>
        </w:tc>
      </w:tr>
      <w:tr w:rsidR="00C722FD" w:rsidTr="00C722FD">
        <w:trPr>
          <w:trHeight w:val="3109"/>
        </w:trPr>
        <w:tc>
          <w:tcPr>
            <w:tcW w:w="8522" w:type="dxa"/>
            <w:tcBorders>
              <w:top w:val="single" w:sz="4" w:space="0" w:color="auto"/>
              <w:left w:val="single" w:sz="4" w:space="0" w:color="auto"/>
              <w:bottom w:val="single" w:sz="4" w:space="0" w:color="auto"/>
              <w:right w:val="single" w:sz="4" w:space="0" w:color="auto"/>
            </w:tcBorders>
            <w:hideMark/>
          </w:tcPr>
          <w:p w:rsidR="00C722FD" w:rsidRDefault="00C722FD">
            <w:pPr>
              <w:rPr>
                <w:rFonts w:ascii="Times New Roman" w:eastAsia="微软雅黑" w:hAnsi="Times New Roman" w:cs="Times New Roman"/>
                <w:szCs w:val="21"/>
              </w:rPr>
            </w:pPr>
            <w:r>
              <w:rPr>
                <w:rFonts w:ascii="Times New Roman" w:eastAsia="微软雅黑" w:hAnsi="Times New Roman" w:cs="Times New Roman" w:hint="eastAsia"/>
                <w:szCs w:val="21"/>
              </w:rPr>
              <w:t>项目简介：</w:t>
            </w:r>
          </w:p>
          <w:p w:rsidR="00C722FD" w:rsidRDefault="00C722FD">
            <w:pPr>
              <w:adjustRightInd w:val="0"/>
              <w:snapToGrid w:val="0"/>
              <w:ind w:firstLineChars="200" w:firstLine="420"/>
              <w:rPr>
                <w:rFonts w:ascii="Times New Roman" w:eastAsia="仿宋" w:hAnsi="Times New Roman" w:cs="Times New Roman"/>
                <w:szCs w:val="21"/>
              </w:rPr>
            </w:pPr>
            <w:r>
              <w:rPr>
                <w:rFonts w:ascii="Times New Roman" w:eastAsia="仿宋" w:hAnsi="Times New Roman" w:cs="Times New Roman" w:hint="eastAsia"/>
                <w:szCs w:val="21"/>
              </w:rPr>
              <w:t>废水中</w:t>
            </w:r>
            <w:r>
              <w:rPr>
                <w:rFonts w:ascii="Times New Roman" w:eastAsia="仿宋" w:hAnsi="Times New Roman" w:cs="Times New Roman"/>
                <w:szCs w:val="21"/>
              </w:rPr>
              <w:t>COD</w:t>
            </w:r>
            <w:r>
              <w:rPr>
                <w:rFonts w:ascii="Times New Roman" w:eastAsia="仿宋" w:hAnsi="Times New Roman" w:cs="Times New Roman" w:hint="eastAsia"/>
                <w:szCs w:val="21"/>
              </w:rPr>
              <w:t>浓度低于</w:t>
            </w:r>
            <w:r>
              <w:rPr>
                <w:rFonts w:ascii="Times New Roman" w:eastAsia="仿宋" w:hAnsi="Times New Roman" w:cs="Times New Roman"/>
                <w:szCs w:val="21"/>
              </w:rPr>
              <w:t>200mg/L</w:t>
            </w:r>
            <w:r>
              <w:rPr>
                <w:rFonts w:ascii="Times New Roman" w:eastAsia="仿宋" w:hAnsi="Times New Roman" w:cs="Times New Roman" w:hint="eastAsia"/>
                <w:szCs w:val="21"/>
              </w:rPr>
              <w:t>和废气中</w:t>
            </w:r>
            <w:r>
              <w:rPr>
                <w:rFonts w:ascii="Times New Roman" w:eastAsia="仿宋" w:hAnsi="Times New Roman" w:cs="Times New Roman"/>
                <w:szCs w:val="21"/>
              </w:rPr>
              <w:t>VOCs</w:t>
            </w:r>
            <w:r>
              <w:rPr>
                <w:rFonts w:ascii="Times New Roman" w:eastAsia="仿宋" w:hAnsi="Times New Roman" w:cs="Times New Roman" w:hint="eastAsia"/>
                <w:szCs w:val="21"/>
              </w:rPr>
              <w:t>浓度低于</w:t>
            </w:r>
            <w:r>
              <w:rPr>
                <w:rFonts w:ascii="Times New Roman" w:eastAsia="仿宋" w:hAnsi="Times New Roman" w:cs="Times New Roman"/>
                <w:szCs w:val="21"/>
              </w:rPr>
              <w:t>500 mg/m³</w:t>
            </w:r>
            <w:r>
              <w:rPr>
                <w:rFonts w:ascii="Times New Roman" w:eastAsia="仿宋" w:hAnsi="Times New Roman" w:cs="Times New Roman" w:hint="eastAsia"/>
                <w:szCs w:val="21"/>
              </w:rPr>
              <w:t>时再净化是世界性难题，原因是低浓度污染物成份复杂（几百种到上千种污染物）并难以检测，排放累积造成黑臭水体和</w:t>
            </w:r>
            <w:proofErr w:type="gramStart"/>
            <w:r>
              <w:rPr>
                <w:rFonts w:ascii="Times New Roman" w:eastAsia="仿宋" w:hAnsi="Times New Roman" w:cs="Times New Roman" w:hint="eastAsia"/>
                <w:szCs w:val="21"/>
              </w:rPr>
              <w:t>雾霾</w:t>
            </w:r>
            <w:proofErr w:type="gramEnd"/>
            <w:r>
              <w:rPr>
                <w:rFonts w:ascii="Times New Roman" w:eastAsia="仿宋" w:hAnsi="Times New Roman" w:cs="Times New Roman" w:hint="eastAsia"/>
                <w:szCs w:val="21"/>
              </w:rPr>
              <w:t>，成为阻碍实现</w:t>
            </w:r>
            <w:r>
              <w:rPr>
                <w:rFonts w:ascii="Times New Roman" w:eastAsia="仿宋" w:hAnsi="Times New Roman" w:cs="Times New Roman"/>
                <w:szCs w:val="21"/>
              </w:rPr>
              <w:t>“</w:t>
            </w:r>
            <w:r>
              <w:rPr>
                <w:rFonts w:ascii="Times New Roman" w:eastAsia="仿宋" w:hAnsi="Times New Roman" w:cs="Times New Roman" w:hint="eastAsia"/>
                <w:szCs w:val="21"/>
              </w:rPr>
              <w:t>绿水青山</w:t>
            </w:r>
            <w:r>
              <w:rPr>
                <w:rFonts w:ascii="Times New Roman" w:eastAsia="仿宋" w:hAnsi="Times New Roman" w:cs="Times New Roman"/>
                <w:szCs w:val="21"/>
              </w:rPr>
              <w:t>-</w:t>
            </w:r>
            <w:r>
              <w:rPr>
                <w:rFonts w:ascii="Times New Roman" w:eastAsia="仿宋" w:hAnsi="Times New Roman" w:cs="Times New Roman" w:hint="eastAsia"/>
                <w:szCs w:val="21"/>
              </w:rPr>
              <w:t>中国梦</w:t>
            </w:r>
            <w:r>
              <w:rPr>
                <w:rFonts w:ascii="Times New Roman" w:eastAsia="仿宋" w:hAnsi="Times New Roman" w:cs="Times New Roman"/>
                <w:szCs w:val="21"/>
              </w:rPr>
              <w:t>”</w:t>
            </w:r>
            <w:r>
              <w:rPr>
                <w:rFonts w:ascii="Times New Roman" w:eastAsia="仿宋" w:hAnsi="Times New Roman" w:cs="Times New Roman" w:hint="eastAsia"/>
                <w:szCs w:val="21"/>
              </w:rPr>
              <w:t>的重大挑战。</w:t>
            </w:r>
          </w:p>
          <w:p w:rsidR="00C722FD" w:rsidRDefault="00C722FD">
            <w:pPr>
              <w:adjustRightInd w:val="0"/>
              <w:snapToGrid w:val="0"/>
              <w:rPr>
                <w:rFonts w:ascii="Times New Roman" w:eastAsia="仿宋" w:hAnsi="Times New Roman" w:cs="Times New Roman"/>
                <w:szCs w:val="21"/>
              </w:rPr>
            </w:pPr>
            <w:r>
              <w:rPr>
                <w:rFonts w:ascii="Times New Roman" w:eastAsia="仿宋" w:hAnsi="Times New Roman" w:cs="Times New Roman"/>
                <w:szCs w:val="21"/>
              </w:rPr>
              <w:t xml:space="preserve">    </w:t>
            </w:r>
            <w:r>
              <w:rPr>
                <w:rFonts w:ascii="Times New Roman" w:eastAsia="仿宋" w:hAnsi="Times New Roman" w:cs="Times New Roman" w:hint="eastAsia"/>
                <w:szCs w:val="21"/>
              </w:rPr>
              <w:t>本项目获国家科技支撑计划、江苏省科技支撑计划等项目资助，历经十余年攻关，构筑了</w:t>
            </w:r>
            <w:r>
              <w:rPr>
                <w:rFonts w:ascii="Times New Roman" w:eastAsia="仿宋" w:hAnsi="Times New Roman" w:cs="Times New Roman"/>
                <w:szCs w:val="21"/>
              </w:rPr>
              <w:t>“</w:t>
            </w:r>
            <w:r>
              <w:rPr>
                <w:rFonts w:ascii="Times New Roman" w:eastAsia="仿宋" w:hAnsi="Times New Roman" w:cs="Times New Roman" w:hint="eastAsia"/>
                <w:szCs w:val="21"/>
              </w:rPr>
              <w:t>高效吸附</w:t>
            </w:r>
            <w:r>
              <w:rPr>
                <w:rFonts w:ascii="Times New Roman" w:eastAsia="仿宋" w:hAnsi="Times New Roman" w:cs="Times New Roman"/>
                <w:szCs w:val="21"/>
              </w:rPr>
              <w:t>-</w:t>
            </w:r>
            <w:r>
              <w:rPr>
                <w:rFonts w:ascii="Times New Roman" w:eastAsia="仿宋" w:hAnsi="Times New Roman" w:cs="Times New Roman" w:hint="eastAsia"/>
                <w:szCs w:val="21"/>
              </w:rPr>
              <w:t>催化降解</w:t>
            </w:r>
            <w:r>
              <w:rPr>
                <w:rFonts w:ascii="Times New Roman" w:eastAsia="仿宋" w:hAnsi="Times New Roman" w:cs="Times New Roman"/>
                <w:szCs w:val="21"/>
              </w:rPr>
              <w:t>”</w:t>
            </w:r>
            <w:r>
              <w:rPr>
                <w:rFonts w:ascii="Times New Roman" w:eastAsia="仿宋" w:hAnsi="Times New Roman" w:cs="Times New Roman" w:hint="eastAsia"/>
                <w:szCs w:val="21"/>
              </w:rPr>
              <w:t>耦合新材料，创建了符合低浓度复杂废水和废气治理要求的智能化模块处置装备；率先在国际上发明了多信号响应性材料并创新性地用于低浓度复杂污染物高灵敏的检测，突破了低浓度复杂污染物深度处理至无害化（甚至到零排放）及检测的两大技术难题。主要技术发明点如下：</w:t>
            </w:r>
          </w:p>
          <w:p w:rsidR="00C722FD" w:rsidRDefault="00C722FD">
            <w:pPr>
              <w:pStyle w:val="a9"/>
              <w:adjustRightInd w:val="0"/>
              <w:snapToGrid w:val="0"/>
              <w:rPr>
                <w:rFonts w:eastAsia="仿宋"/>
                <w:sz w:val="21"/>
                <w:szCs w:val="21"/>
              </w:rPr>
            </w:pPr>
            <w:r>
              <w:rPr>
                <w:rFonts w:eastAsia="仿宋"/>
                <w:b/>
                <w:sz w:val="21"/>
                <w:szCs w:val="21"/>
              </w:rPr>
              <w:t xml:space="preserve">1. </w:t>
            </w:r>
            <w:r>
              <w:rPr>
                <w:rFonts w:eastAsia="仿宋" w:hint="eastAsia"/>
                <w:b/>
                <w:sz w:val="21"/>
                <w:szCs w:val="21"/>
              </w:rPr>
              <w:t>构建低浓度复杂污染物的高效吸附</w:t>
            </w:r>
            <w:r>
              <w:rPr>
                <w:rFonts w:eastAsia="仿宋"/>
                <w:b/>
                <w:sz w:val="21"/>
                <w:szCs w:val="21"/>
              </w:rPr>
              <w:t>-</w:t>
            </w:r>
            <w:r>
              <w:rPr>
                <w:rFonts w:eastAsia="仿宋" w:hint="eastAsia"/>
                <w:b/>
                <w:sz w:val="21"/>
                <w:szCs w:val="21"/>
              </w:rPr>
              <w:t>催化降解耦合新材料，实现低浓度复杂污染物的高效催化降解：</w:t>
            </w:r>
            <w:r>
              <w:rPr>
                <w:rFonts w:eastAsia="仿宋" w:hint="eastAsia"/>
                <w:sz w:val="21"/>
                <w:szCs w:val="21"/>
              </w:rPr>
              <w:t>在前期成功开发的高浓度污染物吸附材料的分子空间网络结构基础上，设计了空间网络中引入长和短</w:t>
            </w:r>
            <w:proofErr w:type="gramStart"/>
            <w:r>
              <w:rPr>
                <w:rFonts w:eastAsia="仿宋" w:hint="eastAsia"/>
                <w:sz w:val="21"/>
                <w:szCs w:val="21"/>
              </w:rPr>
              <w:t>的酯基协同</w:t>
            </w:r>
            <w:proofErr w:type="gramEnd"/>
            <w:r>
              <w:rPr>
                <w:rFonts w:eastAsia="仿宋" w:hint="eastAsia"/>
                <w:sz w:val="21"/>
                <w:szCs w:val="21"/>
              </w:rPr>
              <w:t>，增强对低浓度复杂污染物吸附驱动力的新思路，实现对低浓度复杂污染物的快速富集。率先提出把成分复杂的难降解污染物简化为有限种类的化学键的新理念，创建了可催化断裂不同化学键的系列高效催化降解剂，建立了吸附材料和不同催化降解剂之间高效稳定的耦合工艺，获得了</w:t>
            </w:r>
            <w:r>
              <w:rPr>
                <w:rFonts w:eastAsia="仿宋"/>
                <w:sz w:val="21"/>
                <w:szCs w:val="21"/>
              </w:rPr>
              <w:t>“</w:t>
            </w:r>
            <w:r>
              <w:rPr>
                <w:rFonts w:eastAsia="仿宋" w:hint="eastAsia"/>
                <w:sz w:val="21"/>
                <w:szCs w:val="21"/>
              </w:rPr>
              <w:t>吸附</w:t>
            </w:r>
            <w:r>
              <w:rPr>
                <w:rFonts w:eastAsia="仿宋"/>
                <w:sz w:val="21"/>
                <w:szCs w:val="21"/>
              </w:rPr>
              <w:t>-</w:t>
            </w:r>
            <w:r>
              <w:rPr>
                <w:rFonts w:eastAsia="仿宋" w:hint="eastAsia"/>
                <w:sz w:val="21"/>
                <w:szCs w:val="21"/>
              </w:rPr>
              <w:t>催化降解</w:t>
            </w:r>
            <w:r>
              <w:rPr>
                <w:rFonts w:eastAsia="仿宋"/>
                <w:sz w:val="21"/>
                <w:szCs w:val="21"/>
              </w:rPr>
              <w:t>”</w:t>
            </w:r>
            <w:r>
              <w:rPr>
                <w:rFonts w:eastAsia="仿宋" w:hint="eastAsia"/>
                <w:sz w:val="21"/>
                <w:szCs w:val="21"/>
              </w:rPr>
              <w:t>一体化新材料，</w:t>
            </w:r>
            <w:r>
              <w:rPr>
                <w:rFonts w:eastAsia="仿宋" w:hint="eastAsia"/>
                <w:b/>
                <w:bCs/>
                <w:sz w:val="21"/>
                <w:szCs w:val="21"/>
              </w:rPr>
              <w:t>构建了材料内部低浓度复杂污染物的</w:t>
            </w:r>
            <w:r>
              <w:rPr>
                <w:rFonts w:eastAsia="仿宋"/>
                <w:b/>
                <w:bCs/>
                <w:sz w:val="21"/>
                <w:szCs w:val="21"/>
              </w:rPr>
              <w:t>“</w:t>
            </w:r>
            <w:r>
              <w:rPr>
                <w:rFonts w:eastAsia="仿宋" w:hint="eastAsia"/>
                <w:b/>
                <w:bCs/>
                <w:sz w:val="21"/>
                <w:szCs w:val="21"/>
              </w:rPr>
              <w:t>消化中心</w:t>
            </w:r>
            <w:r>
              <w:rPr>
                <w:rFonts w:eastAsia="仿宋"/>
                <w:b/>
                <w:bCs/>
                <w:sz w:val="21"/>
                <w:szCs w:val="21"/>
              </w:rPr>
              <w:t>”</w:t>
            </w:r>
            <w:r>
              <w:rPr>
                <w:rFonts w:eastAsia="仿宋" w:hint="eastAsia"/>
                <w:b/>
                <w:bCs/>
                <w:sz w:val="21"/>
                <w:szCs w:val="21"/>
              </w:rPr>
              <w:t>，最终实现无害化达标排放。</w:t>
            </w:r>
          </w:p>
          <w:p w:rsidR="00C722FD" w:rsidRDefault="00C722FD">
            <w:pPr>
              <w:pStyle w:val="a9"/>
              <w:adjustRightInd w:val="0"/>
              <w:snapToGrid w:val="0"/>
              <w:rPr>
                <w:rFonts w:eastAsia="仿宋"/>
                <w:sz w:val="21"/>
                <w:szCs w:val="21"/>
              </w:rPr>
            </w:pPr>
            <w:r>
              <w:rPr>
                <w:rFonts w:eastAsia="仿宋"/>
                <w:b/>
                <w:sz w:val="21"/>
                <w:szCs w:val="21"/>
              </w:rPr>
              <w:t>2.</w:t>
            </w:r>
            <w:r>
              <w:rPr>
                <w:rFonts w:eastAsia="仿宋" w:hint="eastAsia"/>
                <w:b/>
                <w:sz w:val="21"/>
                <w:szCs w:val="21"/>
              </w:rPr>
              <w:t>发明复杂污染物的模块化连续处置装备，实现低浓度复杂污染物废水和废气深度治理：</w:t>
            </w:r>
            <w:r>
              <w:rPr>
                <w:rFonts w:eastAsia="仿宋" w:hint="eastAsia"/>
                <w:sz w:val="21"/>
                <w:szCs w:val="21"/>
              </w:rPr>
              <w:t>针对低浓度污染物的成分复杂、难降解及浓度差异大的特点，发明数十种智能模块，提出了通过选择不同模块达到智能调控处理复杂污染物的解决方案。在江苏、山东、河北等地主持建成风量从</w:t>
            </w:r>
            <w:r>
              <w:rPr>
                <w:rFonts w:eastAsia="仿宋"/>
                <w:b/>
                <w:sz w:val="21"/>
                <w:szCs w:val="21"/>
              </w:rPr>
              <w:t>1~22</w:t>
            </w:r>
            <w:r>
              <w:rPr>
                <w:rFonts w:eastAsia="仿宋" w:hint="eastAsia"/>
                <w:b/>
                <w:sz w:val="21"/>
                <w:szCs w:val="21"/>
              </w:rPr>
              <w:t>万</w:t>
            </w:r>
            <w:r>
              <w:rPr>
                <w:rFonts w:eastAsia="仿宋"/>
                <w:b/>
                <w:sz w:val="21"/>
                <w:szCs w:val="21"/>
              </w:rPr>
              <w:t xml:space="preserve"> m</w:t>
            </w:r>
            <w:r>
              <w:rPr>
                <w:rFonts w:eastAsia="仿宋"/>
                <w:b/>
                <w:sz w:val="21"/>
                <w:szCs w:val="21"/>
                <w:vertAlign w:val="superscript"/>
              </w:rPr>
              <w:t>3</w:t>
            </w:r>
            <w:r>
              <w:rPr>
                <w:rFonts w:eastAsia="仿宋"/>
                <w:b/>
                <w:sz w:val="21"/>
                <w:szCs w:val="21"/>
              </w:rPr>
              <w:t>/h</w:t>
            </w:r>
            <w:r>
              <w:rPr>
                <w:rFonts w:eastAsia="仿宋" w:hint="eastAsia"/>
                <w:sz w:val="21"/>
                <w:szCs w:val="21"/>
              </w:rPr>
              <w:t>的</w:t>
            </w:r>
            <w:r>
              <w:rPr>
                <w:rFonts w:eastAsia="仿宋"/>
                <w:sz w:val="21"/>
                <w:szCs w:val="21"/>
              </w:rPr>
              <w:t>VOCs</w:t>
            </w:r>
            <w:r>
              <w:rPr>
                <w:rFonts w:eastAsia="仿宋" w:hint="eastAsia"/>
                <w:sz w:val="21"/>
                <w:szCs w:val="21"/>
              </w:rPr>
              <w:t>治理工程二十余个，建成化工、电子、印染等领域废水处置装置五套，完成常州、昆山、苏州城区典型河道污染治理示范工程</w:t>
            </w:r>
            <w:r>
              <w:rPr>
                <w:rFonts w:eastAsia="仿宋" w:hint="eastAsia"/>
                <w:b/>
                <w:sz w:val="21"/>
                <w:szCs w:val="21"/>
              </w:rPr>
              <w:t>五</w:t>
            </w:r>
            <w:r>
              <w:rPr>
                <w:rFonts w:eastAsia="仿宋" w:hint="eastAsia"/>
                <w:sz w:val="21"/>
                <w:szCs w:val="21"/>
              </w:rPr>
              <w:t>个，取得显著社会和经济效益。</w:t>
            </w:r>
          </w:p>
          <w:p w:rsidR="00C722FD" w:rsidRDefault="00C722FD">
            <w:pPr>
              <w:pStyle w:val="a9"/>
              <w:adjustRightInd w:val="0"/>
              <w:snapToGrid w:val="0"/>
              <w:rPr>
                <w:rFonts w:eastAsia="仿宋"/>
                <w:sz w:val="21"/>
                <w:szCs w:val="21"/>
              </w:rPr>
            </w:pPr>
            <w:r>
              <w:rPr>
                <w:rFonts w:eastAsia="仿宋"/>
                <w:b/>
                <w:sz w:val="21"/>
                <w:szCs w:val="21"/>
              </w:rPr>
              <w:t>3.</w:t>
            </w:r>
            <w:r>
              <w:rPr>
                <w:rFonts w:eastAsia="仿宋" w:hint="eastAsia"/>
                <w:b/>
                <w:sz w:val="21"/>
                <w:szCs w:val="21"/>
              </w:rPr>
              <w:t>发明多进制存储材料，创新性地应用于低浓度多组分污染物检测：</w:t>
            </w:r>
            <w:r>
              <w:rPr>
                <w:rFonts w:eastAsia="仿宋" w:hint="eastAsia"/>
                <w:sz w:val="21"/>
                <w:szCs w:val="21"/>
              </w:rPr>
              <w:t>针对国际上只有二进制存储材料的科学难题，提出了共轭分子功能基团组合形成能垒差异的电荷陷阱的新思路，发明了电荷陷阱的</w:t>
            </w:r>
            <w:proofErr w:type="gramStart"/>
            <w:r>
              <w:rPr>
                <w:rFonts w:eastAsia="仿宋" w:hint="eastAsia"/>
                <w:sz w:val="21"/>
                <w:szCs w:val="21"/>
              </w:rPr>
              <w:t>阱</w:t>
            </w:r>
            <w:proofErr w:type="gramEnd"/>
            <w:r>
              <w:rPr>
                <w:rFonts w:eastAsia="仿宋" w:hint="eastAsia"/>
                <w:sz w:val="21"/>
                <w:szCs w:val="21"/>
              </w:rPr>
              <w:t>深和密度调控材料多信号响应的新机理，率先实现三信号和四信号响应有机新材料，美国化学工程等三大专业网站高度评价其原创性，并创新性地应用于</w:t>
            </w:r>
            <w:r>
              <w:rPr>
                <w:rFonts w:eastAsia="仿宋"/>
                <w:sz w:val="21"/>
                <w:szCs w:val="21"/>
              </w:rPr>
              <w:t>3-4</w:t>
            </w:r>
            <w:r>
              <w:rPr>
                <w:rFonts w:eastAsia="仿宋" w:hint="eastAsia"/>
                <w:sz w:val="21"/>
                <w:szCs w:val="21"/>
              </w:rPr>
              <w:t>种有机和无机污染物的超灵敏（检测限为报道最低水平）、同时快速检测。</w:t>
            </w:r>
          </w:p>
          <w:p w:rsidR="00C722FD" w:rsidRDefault="00C722FD" w:rsidP="00C722FD">
            <w:pPr>
              <w:pStyle w:val="a9"/>
              <w:adjustRightInd w:val="0"/>
              <w:snapToGrid w:val="0"/>
              <w:ind w:firstLineChars="100" w:firstLine="240"/>
              <w:rPr>
                <w:rFonts w:eastAsia="微软雅黑"/>
                <w:szCs w:val="21"/>
              </w:rPr>
            </w:pPr>
            <w:r>
              <w:rPr>
                <w:rFonts w:eastAsia="仿宋"/>
                <w:szCs w:val="21"/>
              </w:rPr>
              <w:t xml:space="preserve"> </w:t>
            </w:r>
            <w:r>
              <w:rPr>
                <w:rFonts w:eastAsia="仿宋" w:hint="eastAsia"/>
                <w:sz w:val="21"/>
                <w:szCs w:val="21"/>
              </w:rPr>
              <w:t>本项目获授权美国发明专利</w:t>
            </w:r>
            <w:r>
              <w:rPr>
                <w:rFonts w:eastAsia="仿宋"/>
                <w:sz w:val="21"/>
                <w:szCs w:val="21"/>
              </w:rPr>
              <w:t>7</w:t>
            </w:r>
            <w:r>
              <w:rPr>
                <w:rFonts w:eastAsia="仿宋" w:hint="eastAsia"/>
                <w:sz w:val="21"/>
                <w:szCs w:val="21"/>
              </w:rPr>
              <w:t>项、中国发明专利</w:t>
            </w:r>
            <w:r>
              <w:rPr>
                <w:rFonts w:eastAsia="仿宋"/>
                <w:sz w:val="21"/>
                <w:szCs w:val="21"/>
              </w:rPr>
              <w:t>31</w:t>
            </w:r>
            <w:r>
              <w:rPr>
                <w:rFonts w:eastAsia="仿宋" w:hint="eastAsia"/>
                <w:sz w:val="21"/>
                <w:szCs w:val="21"/>
              </w:rPr>
              <w:t>项，</w:t>
            </w:r>
            <w:proofErr w:type="gramStart"/>
            <w:r>
              <w:rPr>
                <w:rFonts w:eastAsia="仿宋" w:hint="eastAsia"/>
                <w:b/>
                <w:sz w:val="21"/>
                <w:szCs w:val="21"/>
              </w:rPr>
              <w:t>另</w:t>
            </w:r>
            <w:r>
              <w:rPr>
                <w:rFonts w:eastAsia="仿宋" w:hint="eastAsia"/>
                <w:sz w:val="21"/>
                <w:szCs w:val="21"/>
              </w:rPr>
              <w:t>申请</w:t>
            </w:r>
            <w:proofErr w:type="gramEnd"/>
            <w:r>
              <w:rPr>
                <w:rFonts w:eastAsia="仿宋" w:hint="eastAsia"/>
                <w:sz w:val="21"/>
                <w:szCs w:val="21"/>
              </w:rPr>
              <w:t>并受理美国专利</w:t>
            </w:r>
            <w:r>
              <w:rPr>
                <w:rFonts w:eastAsia="仿宋"/>
                <w:sz w:val="21"/>
                <w:szCs w:val="21"/>
              </w:rPr>
              <w:t>9</w:t>
            </w:r>
            <w:r>
              <w:rPr>
                <w:rFonts w:eastAsia="仿宋" w:hint="eastAsia"/>
                <w:sz w:val="21"/>
                <w:szCs w:val="21"/>
              </w:rPr>
              <w:t>项、中国发明专利</w:t>
            </w:r>
            <w:r>
              <w:rPr>
                <w:rFonts w:eastAsia="仿宋"/>
                <w:sz w:val="21"/>
                <w:szCs w:val="21"/>
              </w:rPr>
              <w:t>36</w:t>
            </w:r>
            <w:r>
              <w:rPr>
                <w:rFonts w:eastAsia="仿宋" w:hint="eastAsia"/>
                <w:sz w:val="21"/>
                <w:szCs w:val="21"/>
              </w:rPr>
              <w:t>项。发表</w:t>
            </w:r>
            <w:r>
              <w:rPr>
                <w:rFonts w:eastAsia="仿宋"/>
                <w:sz w:val="21"/>
                <w:szCs w:val="21"/>
              </w:rPr>
              <w:t>SCI</w:t>
            </w:r>
            <w:r>
              <w:rPr>
                <w:rFonts w:eastAsia="仿宋" w:hint="eastAsia"/>
                <w:sz w:val="21"/>
                <w:szCs w:val="21"/>
              </w:rPr>
              <w:t>论文</w:t>
            </w:r>
            <w:r>
              <w:rPr>
                <w:rFonts w:eastAsia="仿宋"/>
                <w:b/>
                <w:sz w:val="21"/>
                <w:szCs w:val="21"/>
              </w:rPr>
              <w:t>120</w:t>
            </w:r>
            <w:r>
              <w:rPr>
                <w:rFonts w:eastAsia="仿宋" w:hint="eastAsia"/>
                <w:sz w:val="21"/>
                <w:szCs w:val="21"/>
              </w:rPr>
              <w:t>余篇，获</w:t>
            </w:r>
            <w:r>
              <w:rPr>
                <w:rFonts w:eastAsia="仿宋"/>
                <w:sz w:val="21"/>
                <w:szCs w:val="21"/>
              </w:rPr>
              <w:t>2017</w:t>
            </w:r>
            <w:r>
              <w:rPr>
                <w:rFonts w:eastAsia="仿宋" w:hint="eastAsia"/>
                <w:sz w:val="21"/>
                <w:szCs w:val="21"/>
              </w:rPr>
              <w:t>年江苏省科学技术一等奖和教育部自然科学一等奖各</w:t>
            </w:r>
            <w:r>
              <w:rPr>
                <w:rFonts w:eastAsia="仿宋"/>
                <w:sz w:val="21"/>
                <w:szCs w:val="21"/>
              </w:rPr>
              <w:t>1</w:t>
            </w:r>
            <w:r>
              <w:rPr>
                <w:rFonts w:eastAsia="仿宋" w:hint="eastAsia"/>
                <w:sz w:val="21"/>
                <w:szCs w:val="21"/>
              </w:rPr>
              <w:t>项，培养博士生获“江苏省优秀博士学位论文”</w:t>
            </w:r>
            <w:r>
              <w:rPr>
                <w:rFonts w:eastAsia="仿宋"/>
                <w:sz w:val="21"/>
                <w:szCs w:val="21"/>
              </w:rPr>
              <w:t>2</w:t>
            </w:r>
            <w:r>
              <w:rPr>
                <w:rFonts w:eastAsia="仿宋" w:hint="eastAsia"/>
                <w:sz w:val="21"/>
                <w:szCs w:val="21"/>
              </w:rPr>
              <w:t>篇。两年来获批</w:t>
            </w:r>
            <w:proofErr w:type="gramStart"/>
            <w:r>
              <w:rPr>
                <w:rFonts w:eastAsia="仿宋" w:hint="eastAsia"/>
                <w:sz w:val="21"/>
                <w:szCs w:val="21"/>
              </w:rPr>
              <w:t>建设</w:t>
            </w:r>
            <w:r>
              <w:rPr>
                <w:rFonts w:eastAsia="仿宋" w:hint="eastAsia"/>
                <w:b/>
                <w:sz w:val="21"/>
                <w:szCs w:val="21"/>
              </w:rPr>
              <w:t>发改委</w:t>
            </w:r>
            <w:proofErr w:type="gramEnd"/>
            <w:r>
              <w:rPr>
                <w:rFonts w:eastAsia="仿宋"/>
                <w:sz w:val="21"/>
                <w:szCs w:val="21"/>
              </w:rPr>
              <w:t>“</w:t>
            </w:r>
            <w:r>
              <w:rPr>
                <w:rFonts w:eastAsia="仿宋" w:hint="eastAsia"/>
                <w:sz w:val="21"/>
                <w:szCs w:val="21"/>
              </w:rPr>
              <w:t>环保功能吸附材料制备技术国家地方联合工程实验室</w:t>
            </w:r>
            <w:r>
              <w:rPr>
                <w:rFonts w:eastAsia="仿宋"/>
                <w:sz w:val="21"/>
                <w:szCs w:val="21"/>
              </w:rPr>
              <w:t>”</w:t>
            </w:r>
            <w:r>
              <w:rPr>
                <w:rFonts w:eastAsia="仿宋" w:hint="eastAsia"/>
                <w:sz w:val="21"/>
                <w:szCs w:val="21"/>
              </w:rPr>
              <w:t>和科技部</w:t>
            </w:r>
            <w:r>
              <w:rPr>
                <w:rFonts w:eastAsia="仿宋"/>
                <w:sz w:val="21"/>
                <w:szCs w:val="21"/>
              </w:rPr>
              <w:t>“</w:t>
            </w:r>
            <w:r>
              <w:rPr>
                <w:rFonts w:eastAsia="仿宋" w:hint="eastAsia"/>
                <w:sz w:val="21"/>
                <w:szCs w:val="21"/>
              </w:rPr>
              <w:t>智能纳米环保新材料及检测技术国际联合研究中心</w:t>
            </w:r>
            <w:r>
              <w:rPr>
                <w:rFonts w:eastAsia="仿宋"/>
                <w:sz w:val="21"/>
                <w:szCs w:val="21"/>
              </w:rPr>
              <w:t>”</w:t>
            </w:r>
            <w:r>
              <w:rPr>
                <w:rFonts w:eastAsia="仿宋" w:hint="eastAsia"/>
                <w:sz w:val="21"/>
                <w:szCs w:val="21"/>
              </w:rPr>
              <w:t>两个国家级平台，受化学工业出版社邀请并获国家科学技术学术著作出版基金资助编写</w:t>
            </w:r>
            <w:r>
              <w:rPr>
                <w:rFonts w:eastAsia="仿宋" w:hint="eastAsia"/>
                <w:b/>
                <w:sz w:val="21"/>
                <w:szCs w:val="21"/>
              </w:rPr>
              <w:t>出版</w:t>
            </w:r>
            <w:r>
              <w:rPr>
                <w:rFonts w:eastAsia="仿宋" w:hint="eastAsia"/>
                <w:sz w:val="21"/>
                <w:szCs w:val="21"/>
              </w:rPr>
              <w:t>《可控结构高分子吸附材料》一书。近五年本项目产品合计实现销售</w:t>
            </w:r>
            <w:r>
              <w:rPr>
                <w:rFonts w:eastAsia="仿宋"/>
                <w:sz w:val="21"/>
                <w:szCs w:val="21"/>
              </w:rPr>
              <w:t>9</w:t>
            </w:r>
            <w:r>
              <w:rPr>
                <w:rFonts w:eastAsia="仿宋" w:hint="eastAsia"/>
                <w:sz w:val="21"/>
                <w:szCs w:val="21"/>
              </w:rPr>
              <w:t>千多万元、节支增收超</w:t>
            </w:r>
            <w:r>
              <w:rPr>
                <w:rFonts w:eastAsia="仿宋"/>
                <w:sz w:val="21"/>
                <w:szCs w:val="21"/>
              </w:rPr>
              <w:t>2</w:t>
            </w:r>
            <w:r>
              <w:rPr>
                <w:rFonts w:eastAsia="仿宋" w:hint="eastAsia"/>
                <w:sz w:val="21"/>
                <w:szCs w:val="21"/>
              </w:rPr>
              <w:t>亿元，处理污水共计超过</w:t>
            </w:r>
            <w:r>
              <w:rPr>
                <w:rFonts w:eastAsia="仿宋"/>
                <w:sz w:val="21"/>
                <w:szCs w:val="21"/>
              </w:rPr>
              <w:t>5</w:t>
            </w:r>
            <w:proofErr w:type="gramStart"/>
            <w:r>
              <w:rPr>
                <w:rFonts w:eastAsia="仿宋" w:hint="eastAsia"/>
                <w:sz w:val="21"/>
                <w:szCs w:val="21"/>
              </w:rPr>
              <w:t>千万</w:t>
            </w:r>
            <w:proofErr w:type="gramEnd"/>
            <w:r>
              <w:rPr>
                <w:rFonts w:eastAsia="仿宋"/>
                <w:sz w:val="21"/>
                <w:szCs w:val="21"/>
              </w:rPr>
              <w:t>m</w:t>
            </w:r>
            <w:r>
              <w:rPr>
                <w:rFonts w:eastAsia="仿宋"/>
                <w:sz w:val="21"/>
                <w:szCs w:val="21"/>
                <w:vertAlign w:val="superscript"/>
              </w:rPr>
              <w:t>3</w:t>
            </w:r>
            <w:r>
              <w:rPr>
                <w:rFonts w:eastAsia="仿宋" w:hint="eastAsia"/>
                <w:sz w:val="21"/>
                <w:szCs w:val="21"/>
              </w:rPr>
              <w:t>，减排</w:t>
            </w:r>
            <w:r>
              <w:rPr>
                <w:rFonts w:eastAsia="仿宋"/>
                <w:sz w:val="21"/>
                <w:szCs w:val="21"/>
              </w:rPr>
              <w:t>COD</w:t>
            </w:r>
            <w:r>
              <w:rPr>
                <w:rFonts w:eastAsia="仿宋" w:hint="eastAsia"/>
                <w:sz w:val="21"/>
                <w:szCs w:val="21"/>
              </w:rPr>
              <w:t>超过</w:t>
            </w:r>
            <w:r>
              <w:rPr>
                <w:rFonts w:eastAsia="仿宋"/>
                <w:sz w:val="21"/>
                <w:szCs w:val="21"/>
              </w:rPr>
              <w:t>4</w:t>
            </w:r>
            <w:r>
              <w:rPr>
                <w:rFonts w:eastAsia="仿宋" w:hint="eastAsia"/>
                <w:sz w:val="21"/>
                <w:szCs w:val="21"/>
              </w:rPr>
              <w:t>千吨，环境效益和社会效益显著。</w:t>
            </w:r>
          </w:p>
        </w:tc>
      </w:tr>
    </w:tbl>
    <w:p w:rsidR="00C722FD" w:rsidRDefault="00C722FD" w:rsidP="00C722FD">
      <w:pPr>
        <w:rPr>
          <w:rFonts w:ascii="微软雅黑" w:eastAsia="微软雅黑" w:hAnsi="微软雅黑"/>
          <w:b/>
          <w:color w:val="FF0000"/>
          <w:szCs w:val="21"/>
        </w:rPr>
      </w:pPr>
      <w:r>
        <w:rPr>
          <w:rFonts w:ascii="微软雅黑" w:eastAsia="微软雅黑" w:hAnsi="微软雅黑" w:hint="eastAsia"/>
          <w:szCs w:val="21"/>
        </w:rPr>
        <w:lastRenderedPageBreak/>
        <w:t xml:space="preserve">主要知识产权证明目录   </w:t>
      </w:r>
      <w:r>
        <w:rPr>
          <w:rFonts w:ascii="微软雅黑" w:eastAsia="微软雅黑" w:hAnsi="微软雅黑" w:hint="eastAsia"/>
          <w:b/>
          <w:color w:val="FF0000"/>
          <w:szCs w:val="21"/>
        </w:rPr>
        <w:t xml:space="preserve"> </w:t>
      </w:r>
    </w:p>
    <w:tbl>
      <w:tblPr>
        <w:tblW w:w="853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5"/>
        <w:gridCol w:w="2151"/>
        <w:gridCol w:w="949"/>
        <w:gridCol w:w="2107"/>
        <w:gridCol w:w="1733"/>
      </w:tblGrid>
      <w:tr w:rsidR="00C722FD" w:rsidTr="00C722FD">
        <w:trPr>
          <w:trHeight w:val="544"/>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知识产权类别</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知识产权具体名称</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国家（地区）</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授权号</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发明人</w:t>
            </w:r>
          </w:p>
        </w:tc>
      </w:tr>
      <w:tr w:rsidR="00C722FD" w:rsidTr="00C722FD">
        <w:trPr>
          <w:trHeight w:val="454"/>
          <w:jc w:val="center"/>
        </w:trPr>
        <w:tc>
          <w:tcPr>
            <w:tcW w:w="1594"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snapToGrid w:val="0"/>
              <w:rPr>
                <w:rFonts w:ascii="Times New Roman" w:eastAsia="微软雅黑" w:hAnsi="Times New Roman" w:cs="Times New Roman"/>
                <w:kern w:val="0"/>
                <w:sz w:val="20"/>
                <w:szCs w:val="20"/>
              </w:rPr>
            </w:pPr>
            <w:r>
              <w:rPr>
                <w:rFonts w:ascii="Times New Roman" w:hAnsi="Times New Roman" w:cs="Times New Roman"/>
                <w:sz w:val="20"/>
                <w:szCs w:val="20"/>
              </w:rPr>
              <w:t>Sponge-like polymeric adsorption material</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美国</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hAnsi="Times New Roman" w:cs="Times New Roman"/>
                <w:sz w:val="22"/>
              </w:rPr>
              <w:t>US9427724 B2</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路建美</w:t>
            </w:r>
          </w:p>
        </w:tc>
      </w:tr>
      <w:tr w:rsidR="00C722FD" w:rsidTr="00C722FD">
        <w:trPr>
          <w:trHeight w:val="454"/>
          <w:jc w:val="center"/>
        </w:trPr>
        <w:tc>
          <w:tcPr>
            <w:tcW w:w="1594" w:type="dxa"/>
            <w:tcBorders>
              <w:top w:val="single" w:sz="4" w:space="0" w:color="auto"/>
              <w:left w:val="single" w:sz="4" w:space="0" w:color="auto"/>
              <w:bottom w:val="single" w:sz="4" w:space="0" w:color="auto"/>
              <w:right w:val="single" w:sz="4" w:space="0" w:color="auto"/>
            </w:tcBorders>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snapToGrid w:val="0"/>
              <w:rPr>
                <w:rFonts w:ascii="Times New Roman" w:eastAsia="微软雅黑" w:hAnsi="Times New Roman" w:cs="Times New Roman"/>
                <w:kern w:val="0"/>
                <w:sz w:val="20"/>
                <w:szCs w:val="20"/>
              </w:rPr>
            </w:pPr>
            <w:r>
              <w:rPr>
                <w:rFonts w:ascii="Times New Roman" w:hAnsi="Times New Roman" w:cs="Times New Roman"/>
                <w:sz w:val="20"/>
                <w:szCs w:val="20"/>
              </w:rPr>
              <w:t>Method for preparing fibrous polymeric adsorption material</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美国</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hAnsi="Times New Roman" w:cs="Times New Roman"/>
                <w:sz w:val="22"/>
              </w:rPr>
              <w:t>US9427926 B2</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路建美</w:t>
            </w:r>
          </w:p>
        </w:tc>
      </w:tr>
      <w:tr w:rsidR="00C722FD" w:rsidTr="00C722FD">
        <w:trPr>
          <w:trHeight w:val="454"/>
          <w:jc w:val="center"/>
        </w:trPr>
        <w:tc>
          <w:tcPr>
            <w:tcW w:w="1594" w:type="dxa"/>
            <w:tcBorders>
              <w:top w:val="single" w:sz="4" w:space="0" w:color="auto"/>
              <w:left w:val="single" w:sz="4" w:space="0" w:color="auto"/>
              <w:bottom w:val="single" w:sz="4" w:space="0" w:color="auto"/>
              <w:right w:val="single" w:sz="4" w:space="0" w:color="auto"/>
            </w:tcBorders>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snapToGrid w:val="0"/>
              <w:rPr>
                <w:rFonts w:ascii="Times New Roman" w:eastAsia="微软雅黑" w:hAnsi="Times New Roman" w:cs="Times New Roman"/>
                <w:kern w:val="0"/>
                <w:sz w:val="20"/>
                <w:szCs w:val="20"/>
              </w:rPr>
            </w:pPr>
            <w:r>
              <w:rPr>
                <w:rFonts w:ascii="Times New Roman" w:eastAsia="微软雅黑" w:hAnsi="Times New Roman" w:cs="Times New Roman"/>
                <w:kern w:val="0"/>
                <w:sz w:val="20"/>
                <w:szCs w:val="20"/>
              </w:rPr>
              <w:t>Quaternary data-storage materials and the preparation method thereof</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美国</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hAnsi="Times New Roman" w:cs="Times New Roman"/>
                <w:sz w:val="22"/>
              </w:rPr>
            </w:pPr>
            <w:r>
              <w:rPr>
                <w:rFonts w:ascii="Times New Roman" w:hAnsi="Times New Roman" w:cs="Times New Roman"/>
                <w:sz w:val="22"/>
              </w:rPr>
              <w:t>US9006402 B2</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路建美，李华</w:t>
            </w:r>
          </w:p>
        </w:tc>
      </w:tr>
      <w:tr w:rsidR="00C722FD" w:rsidTr="00C722FD">
        <w:trPr>
          <w:trHeight w:val="454"/>
          <w:jc w:val="center"/>
        </w:trPr>
        <w:tc>
          <w:tcPr>
            <w:tcW w:w="1594" w:type="dxa"/>
            <w:tcBorders>
              <w:top w:val="single" w:sz="4" w:space="0" w:color="auto"/>
              <w:left w:val="single" w:sz="4" w:space="0" w:color="auto"/>
              <w:bottom w:val="single" w:sz="4" w:space="0" w:color="auto"/>
              <w:right w:val="single" w:sz="4" w:space="0" w:color="auto"/>
            </w:tcBorders>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snapToGrid w:val="0"/>
              <w:rPr>
                <w:rFonts w:ascii="Times New Roman" w:eastAsia="微软雅黑" w:hAnsi="Times New Roman" w:cs="Times New Roman"/>
                <w:kern w:val="0"/>
                <w:sz w:val="20"/>
                <w:szCs w:val="20"/>
              </w:rPr>
            </w:pPr>
            <w:r>
              <w:rPr>
                <w:rFonts w:ascii="Times New Roman" w:eastAsia="微软雅黑" w:hAnsi="Times New Roman" w:cs="Times New Roman"/>
                <w:kern w:val="0"/>
                <w:sz w:val="20"/>
                <w:szCs w:val="20"/>
              </w:rPr>
              <w:t>Biological composite material loaded with magnetic nanoparticles with core-shell structure, the preparation therefore and the application</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美国</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hAnsi="Times New Roman" w:cs="Times New Roman"/>
                <w:sz w:val="22"/>
              </w:rPr>
            </w:pPr>
            <w:r>
              <w:rPr>
                <w:rFonts w:ascii="Times New Roman" w:hAnsi="Times New Roman" w:cs="Times New Roman"/>
                <w:sz w:val="22"/>
              </w:rPr>
              <w:t>US9809476 B2</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路建美，陈冬赟</w:t>
            </w:r>
          </w:p>
        </w:tc>
      </w:tr>
      <w:tr w:rsidR="00C722FD" w:rsidTr="00C722FD">
        <w:trPr>
          <w:trHeight w:val="454"/>
          <w:jc w:val="center"/>
        </w:trPr>
        <w:tc>
          <w:tcPr>
            <w:tcW w:w="1594" w:type="dxa"/>
            <w:tcBorders>
              <w:top w:val="single" w:sz="4" w:space="0" w:color="auto"/>
              <w:left w:val="single" w:sz="4" w:space="0" w:color="auto"/>
              <w:bottom w:val="single" w:sz="4" w:space="0" w:color="auto"/>
              <w:right w:val="single" w:sz="4" w:space="0" w:color="auto"/>
            </w:tcBorders>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snapToGrid w:val="0"/>
              <w:rPr>
                <w:rFonts w:ascii="Times New Roman" w:eastAsia="微软雅黑" w:hAnsi="Times New Roman" w:cs="Times New Roman"/>
                <w:kern w:val="0"/>
                <w:sz w:val="20"/>
                <w:szCs w:val="20"/>
              </w:rPr>
            </w:pPr>
            <w:r>
              <w:rPr>
                <w:rFonts w:ascii="Times New Roman" w:eastAsia="微软雅黑" w:hAnsi="Times New Roman" w:cs="Times New Roman"/>
                <w:kern w:val="0"/>
                <w:sz w:val="20"/>
                <w:szCs w:val="20"/>
              </w:rPr>
              <w:t>Organic electric memory device based on phosphonic acid or trichlorosilane-modified ito glass substrate and preparation method thereof</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美国</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hAnsi="Times New Roman" w:cs="Times New Roman"/>
                <w:sz w:val="22"/>
              </w:rPr>
            </w:pPr>
            <w:r>
              <w:rPr>
                <w:rFonts w:ascii="Times New Roman" w:hAnsi="Times New Roman" w:cs="Times New Roman"/>
                <w:sz w:val="22"/>
              </w:rPr>
              <w:t>US9818963 B1</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路建美，贺竞辉</w:t>
            </w:r>
          </w:p>
        </w:tc>
      </w:tr>
      <w:tr w:rsidR="00C722FD" w:rsidTr="00C722FD">
        <w:trPr>
          <w:trHeight w:val="454"/>
          <w:jc w:val="center"/>
        </w:trPr>
        <w:tc>
          <w:tcPr>
            <w:tcW w:w="1594" w:type="dxa"/>
            <w:tcBorders>
              <w:top w:val="single" w:sz="4" w:space="0" w:color="auto"/>
              <w:left w:val="single" w:sz="4" w:space="0" w:color="auto"/>
              <w:bottom w:val="single" w:sz="4" w:space="0" w:color="auto"/>
              <w:right w:val="single" w:sz="4" w:space="0" w:color="auto"/>
            </w:tcBorders>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snapToGrid w:val="0"/>
              <w:rPr>
                <w:rFonts w:ascii="Times New Roman" w:eastAsia="微软雅黑" w:hAnsi="Times New Roman" w:cs="Times New Roman"/>
                <w:kern w:val="0"/>
                <w:sz w:val="20"/>
                <w:szCs w:val="20"/>
              </w:rPr>
            </w:pPr>
            <w:r>
              <w:rPr>
                <w:rFonts w:ascii="Times New Roman" w:eastAsia="微软雅黑" w:hAnsi="Times New Roman" w:cs="Times New Roman"/>
                <w:kern w:val="0"/>
                <w:sz w:val="20"/>
                <w:szCs w:val="20"/>
              </w:rPr>
              <w:t>Microorganisms-Immobilized Felt-based Resin for the Treatment of Phenolic Effluents and A Preparation Method Thereof</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美国</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hAnsi="Times New Roman" w:cs="Times New Roman"/>
                <w:sz w:val="22"/>
              </w:rPr>
            </w:pPr>
            <w:r>
              <w:rPr>
                <w:rFonts w:ascii="Times New Roman" w:hAnsi="Times New Roman" w:cs="Times New Roman"/>
                <w:sz w:val="22"/>
              </w:rPr>
              <w:t>US9758415 B2</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路建美，李娜君</w:t>
            </w:r>
          </w:p>
        </w:tc>
      </w:tr>
      <w:tr w:rsidR="00C722FD" w:rsidTr="00C722FD">
        <w:trPr>
          <w:trHeight w:val="454"/>
          <w:jc w:val="center"/>
        </w:trPr>
        <w:tc>
          <w:tcPr>
            <w:tcW w:w="1594" w:type="dxa"/>
            <w:tcBorders>
              <w:top w:val="single" w:sz="4" w:space="0" w:color="auto"/>
              <w:left w:val="single" w:sz="4" w:space="0" w:color="auto"/>
              <w:bottom w:val="single" w:sz="4" w:space="0" w:color="auto"/>
              <w:right w:val="single" w:sz="4" w:space="0" w:color="auto"/>
            </w:tcBorders>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snapToGrid w:val="0"/>
              <w:rPr>
                <w:rFonts w:ascii="Times New Roman" w:eastAsia="微软雅黑" w:hAnsi="Times New Roman" w:cs="Times New Roman"/>
                <w:kern w:val="0"/>
                <w:sz w:val="20"/>
                <w:szCs w:val="20"/>
              </w:rPr>
            </w:pPr>
            <w:r>
              <w:rPr>
                <w:rFonts w:ascii="Times New Roman" w:eastAsia="微软雅黑" w:hAnsi="Times New Roman" w:cs="Times New Roman"/>
                <w:kern w:val="0"/>
                <w:sz w:val="20"/>
                <w:szCs w:val="20"/>
              </w:rPr>
              <w:t>Ammonia gas sensor based on squaric acid derivative, preparation method and application thereof</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美国</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hAnsi="Times New Roman" w:cs="Times New Roman"/>
                <w:sz w:val="22"/>
              </w:rPr>
              <w:t>US9841411 B2</w:t>
            </w:r>
          </w:p>
        </w:tc>
        <w:tc>
          <w:tcPr>
            <w:tcW w:w="1732"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路建美，贺竞辉</w:t>
            </w:r>
          </w:p>
        </w:tc>
      </w:tr>
      <w:tr w:rsidR="00C722FD" w:rsidTr="00C722FD">
        <w:trPr>
          <w:trHeight w:val="454"/>
          <w:jc w:val="center"/>
        </w:trPr>
        <w:tc>
          <w:tcPr>
            <w:tcW w:w="1594" w:type="dxa"/>
            <w:tcBorders>
              <w:top w:val="single" w:sz="4" w:space="0" w:color="auto"/>
              <w:left w:val="single" w:sz="4" w:space="0" w:color="auto"/>
              <w:bottom w:val="single" w:sz="4" w:space="0" w:color="auto"/>
              <w:right w:val="single" w:sz="4" w:space="0" w:color="auto"/>
            </w:tcBorders>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snapToGrid w:val="0"/>
              <w:rPr>
                <w:rFonts w:ascii="Times New Roman" w:eastAsia="微软雅黑" w:hAnsi="Times New Roman" w:cs="Times New Roman"/>
                <w:kern w:val="0"/>
                <w:sz w:val="20"/>
                <w:szCs w:val="20"/>
              </w:rPr>
            </w:pPr>
            <w:r>
              <w:rPr>
                <w:rFonts w:ascii="Times New Roman" w:eastAsia="微软雅黑" w:hAnsi="Times New Roman" w:cs="Times New Roman" w:hint="eastAsia"/>
                <w:sz w:val="20"/>
                <w:szCs w:val="20"/>
              </w:rPr>
              <w:t>具有荧光响应的多孔性吸油纤维制备方法</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中国</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Cs w:val="21"/>
              </w:rPr>
            </w:pPr>
            <w:r>
              <w:rPr>
                <w:rFonts w:ascii="Times New Roman" w:eastAsia="微软雅黑" w:hAnsi="Times New Roman" w:cs="Times New Roman"/>
                <w:kern w:val="0"/>
                <w:szCs w:val="21"/>
              </w:rPr>
              <w:t>ZL201310190643.2</w:t>
            </w:r>
          </w:p>
        </w:tc>
        <w:tc>
          <w:tcPr>
            <w:tcW w:w="1732" w:type="dxa"/>
            <w:tcBorders>
              <w:top w:val="single" w:sz="4" w:space="0" w:color="auto"/>
              <w:left w:val="single" w:sz="4" w:space="0" w:color="auto"/>
              <w:bottom w:val="single" w:sz="4" w:space="0" w:color="auto"/>
              <w:right w:val="single" w:sz="4" w:space="0" w:color="auto"/>
            </w:tcBorders>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路建美，张克勤，徐庆锋</w:t>
            </w:r>
          </w:p>
        </w:tc>
      </w:tr>
      <w:tr w:rsidR="00C722FD" w:rsidTr="00C722FD">
        <w:trPr>
          <w:trHeight w:val="454"/>
          <w:jc w:val="center"/>
        </w:trPr>
        <w:tc>
          <w:tcPr>
            <w:tcW w:w="1594" w:type="dxa"/>
            <w:tcBorders>
              <w:top w:val="single" w:sz="4" w:space="0" w:color="auto"/>
              <w:left w:val="single" w:sz="4" w:space="0" w:color="auto"/>
              <w:bottom w:val="single" w:sz="4" w:space="0" w:color="auto"/>
              <w:right w:val="single" w:sz="4" w:space="0" w:color="auto"/>
            </w:tcBorders>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snapToGrid w:val="0"/>
              <w:rPr>
                <w:rFonts w:ascii="Times New Roman" w:eastAsia="微软雅黑" w:hAnsi="Times New Roman" w:cs="Times New Roman"/>
                <w:kern w:val="0"/>
                <w:sz w:val="20"/>
                <w:szCs w:val="20"/>
              </w:rPr>
            </w:pPr>
            <w:r>
              <w:rPr>
                <w:rFonts w:ascii="Times New Roman" w:eastAsia="微软雅黑" w:hAnsi="Times New Roman" w:cs="Times New Roman" w:hint="eastAsia"/>
                <w:sz w:val="20"/>
                <w:szCs w:val="20"/>
              </w:rPr>
              <w:t>一种吸附纤维的制备方法</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中国</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Cs w:val="21"/>
              </w:rPr>
            </w:pPr>
            <w:r>
              <w:rPr>
                <w:rFonts w:ascii="Times New Roman" w:hAnsi="Times New Roman" w:cs="Times New Roman"/>
                <w:szCs w:val="21"/>
              </w:rPr>
              <w:t>ZL201410153343.1</w:t>
            </w:r>
          </w:p>
        </w:tc>
        <w:tc>
          <w:tcPr>
            <w:tcW w:w="1732" w:type="dxa"/>
            <w:tcBorders>
              <w:top w:val="single" w:sz="4" w:space="0" w:color="auto"/>
              <w:left w:val="single" w:sz="4" w:space="0" w:color="auto"/>
              <w:bottom w:val="single" w:sz="4" w:space="0" w:color="auto"/>
              <w:right w:val="single" w:sz="4" w:space="0" w:color="auto"/>
            </w:tcBorders>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蒋军，路建美</w:t>
            </w:r>
          </w:p>
        </w:tc>
      </w:tr>
      <w:tr w:rsidR="00C722FD" w:rsidTr="00C722FD">
        <w:trPr>
          <w:trHeight w:val="454"/>
          <w:jc w:val="center"/>
        </w:trPr>
        <w:tc>
          <w:tcPr>
            <w:tcW w:w="1594" w:type="dxa"/>
            <w:tcBorders>
              <w:top w:val="single" w:sz="4" w:space="0" w:color="auto"/>
              <w:left w:val="single" w:sz="4" w:space="0" w:color="auto"/>
              <w:bottom w:val="single" w:sz="4" w:space="0" w:color="auto"/>
              <w:right w:val="single" w:sz="4" w:space="0" w:color="auto"/>
            </w:tcBorders>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发明专利</w:t>
            </w:r>
          </w:p>
        </w:tc>
        <w:tc>
          <w:tcPr>
            <w:tcW w:w="2150"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snapToGrid w:val="0"/>
              <w:rPr>
                <w:rFonts w:ascii="Times New Roman" w:eastAsia="微软雅黑" w:hAnsi="Times New Roman" w:cs="Times New Roman"/>
                <w:kern w:val="0"/>
                <w:sz w:val="20"/>
                <w:szCs w:val="20"/>
              </w:rPr>
            </w:pPr>
            <w:r>
              <w:rPr>
                <w:rFonts w:ascii="Times New Roman" w:eastAsia="微软雅黑" w:hAnsi="Times New Roman" w:cs="Times New Roman" w:hint="eastAsia"/>
                <w:kern w:val="0"/>
                <w:sz w:val="20"/>
                <w:szCs w:val="20"/>
              </w:rPr>
              <w:t>一种用于催化降解氮氧化物的复合材料及其制备方法和用途</w:t>
            </w:r>
          </w:p>
        </w:tc>
        <w:tc>
          <w:tcPr>
            <w:tcW w:w="949"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中国</w:t>
            </w:r>
          </w:p>
        </w:tc>
        <w:tc>
          <w:tcPr>
            <w:tcW w:w="2106" w:type="dxa"/>
            <w:tcBorders>
              <w:top w:val="single" w:sz="4" w:space="0" w:color="auto"/>
              <w:left w:val="single" w:sz="4" w:space="0" w:color="auto"/>
              <w:bottom w:val="single" w:sz="4" w:space="0" w:color="auto"/>
              <w:right w:val="single" w:sz="4" w:space="0" w:color="auto"/>
            </w:tcBorders>
            <w:vAlign w:val="center"/>
            <w:hideMark/>
          </w:tcPr>
          <w:p w:rsidR="00C722FD" w:rsidRDefault="00C722FD">
            <w:pPr>
              <w:widowControl/>
              <w:rPr>
                <w:rFonts w:ascii="Times New Roman" w:eastAsia="微软雅黑" w:hAnsi="Times New Roman" w:cs="Times New Roman"/>
                <w:b/>
                <w:kern w:val="0"/>
                <w:sz w:val="18"/>
                <w:szCs w:val="21"/>
                <w:highlight w:val="yellow"/>
              </w:rPr>
            </w:pPr>
            <w:r>
              <w:rPr>
                <w:rFonts w:ascii="Times New Roman" w:eastAsia="微软雅黑" w:hAnsi="Times New Roman" w:cs="Times New Roman"/>
                <w:b/>
                <w:kern w:val="0"/>
                <w:sz w:val="20"/>
                <w:szCs w:val="21"/>
              </w:rPr>
              <w:t>ZL 201510955976.9</w:t>
            </w:r>
          </w:p>
        </w:tc>
        <w:tc>
          <w:tcPr>
            <w:tcW w:w="1732" w:type="dxa"/>
            <w:tcBorders>
              <w:top w:val="single" w:sz="4" w:space="0" w:color="auto"/>
              <w:left w:val="single" w:sz="4" w:space="0" w:color="auto"/>
              <w:bottom w:val="single" w:sz="4" w:space="0" w:color="auto"/>
              <w:right w:val="single" w:sz="4" w:space="0" w:color="auto"/>
            </w:tcBorders>
            <w:hideMark/>
          </w:tcPr>
          <w:p w:rsidR="00C722FD" w:rsidRDefault="00C722FD">
            <w:pPr>
              <w:widowControl/>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路建美，陈冬赟</w:t>
            </w:r>
          </w:p>
        </w:tc>
      </w:tr>
    </w:tbl>
    <w:p w:rsidR="00C722FD" w:rsidRDefault="00C722FD" w:rsidP="00C722FD">
      <w:pPr>
        <w:rPr>
          <w:rFonts w:ascii="微软雅黑" w:eastAsia="微软雅黑" w:hAnsi="微软雅黑" w:cs="宋体"/>
          <w:kern w:val="0"/>
          <w:szCs w:val="21"/>
        </w:rPr>
      </w:pPr>
    </w:p>
    <w:p w:rsidR="00C722FD" w:rsidRDefault="00C722FD" w:rsidP="00C722FD">
      <w:pPr>
        <w:rPr>
          <w:rFonts w:ascii="微软雅黑" w:eastAsia="微软雅黑" w:hAnsi="微软雅黑" w:cs="宋体"/>
          <w:kern w:val="0"/>
          <w:szCs w:val="21"/>
        </w:rPr>
      </w:pPr>
    </w:p>
    <w:p w:rsidR="00C722FD" w:rsidRDefault="00C722FD" w:rsidP="00C722FD">
      <w:pPr>
        <w:rPr>
          <w:rFonts w:ascii="微软雅黑" w:eastAsia="微软雅黑" w:hAnsi="微软雅黑" w:cs="宋体"/>
          <w:kern w:val="0"/>
          <w:szCs w:val="21"/>
        </w:rPr>
      </w:pPr>
    </w:p>
    <w:p w:rsidR="00C722FD" w:rsidRDefault="00C722FD" w:rsidP="00C722FD">
      <w:pPr>
        <w:rPr>
          <w:rFonts w:ascii="微软雅黑" w:eastAsia="微软雅黑" w:hAnsi="微软雅黑" w:cs="宋体"/>
          <w:kern w:val="0"/>
          <w:szCs w:val="21"/>
        </w:rPr>
      </w:pPr>
    </w:p>
    <w:p w:rsidR="00C722FD" w:rsidRDefault="00C722FD" w:rsidP="00C722FD">
      <w:pPr>
        <w:rPr>
          <w:rFonts w:ascii="微软雅黑" w:eastAsia="微软雅黑" w:hAnsi="微软雅黑" w:cs="宋体"/>
          <w:kern w:val="0"/>
          <w:szCs w:val="21"/>
        </w:rPr>
      </w:pPr>
      <w:r>
        <w:rPr>
          <w:rFonts w:ascii="微软雅黑" w:eastAsia="微软雅黑" w:hAnsi="微软雅黑" w:cs="宋体" w:hint="eastAsia"/>
          <w:kern w:val="0"/>
          <w:szCs w:val="21"/>
        </w:rPr>
        <w:lastRenderedPageBreak/>
        <w:t xml:space="preserve">主要完成人情况： </w:t>
      </w:r>
    </w:p>
    <w:tbl>
      <w:tblPr>
        <w:tblW w:w="8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567"/>
        <w:gridCol w:w="478"/>
        <w:gridCol w:w="969"/>
        <w:gridCol w:w="3213"/>
        <w:gridCol w:w="2814"/>
      </w:tblGrid>
      <w:tr w:rsidR="00C722FD" w:rsidTr="00C722FD">
        <w:tc>
          <w:tcPr>
            <w:tcW w:w="67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排名</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完成人</w:t>
            </w:r>
          </w:p>
        </w:tc>
        <w:tc>
          <w:tcPr>
            <w:tcW w:w="478"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技术职称</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工作单位</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创新性贡献</w:t>
            </w:r>
          </w:p>
        </w:tc>
        <w:tc>
          <w:tcPr>
            <w:tcW w:w="28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曾获科技奖励情况</w:t>
            </w:r>
          </w:p>
        </w:tc>
      </w:tr>
      <w:tr w:rsidR="00C722FD" w:rsidTr="00C722FD">
        <w:trPr>
          <w:trHeight w:hRule="exact" w:val="3725"/>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第一</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路建美</w:t>
            </w:r>
          </w:p>
        </w:tc>
        <w:tc>
          <w:tcPr>
            <w:tcW w:w="478"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教授</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苏州大学</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rPr>
                <w:rFonts w:ascii="Times New Roman" w:eastAsia="微软雅黑" w:hAnsi="Times New Roman" w:cs="Times New Roman"/>
                <w:kern w:val="0"/>
                <w:sz w:val="18"/>
                <w:szCs w:val="18"/>
              </w:rPr>
            </w:pPr>
            <w:r>
              <w:rPr>
                <w:rFonts w:ascii="Times New Roman" w:eastAsia="微软雅黑" w:hAnsi="Times New Roman" w:cs="Times New Roman" w:hint="eastAsia"/>
                <w:sz w:val="18"/>
                <w:szCs w:val="18"/>
              </w:rPr>
              <w:t>负责项目的整体规划和实施，提出项目的核心研究思路和路线，对技术创新点</w:t>
            </w:r>
            <w:r>
              <w:rPr>
                <w:rFonts w:ascii="Times New Roman" w:eastAsia="微软雅黑" w:hAnsi="Times New Roman" w:cs="Times New Roman"/>
                <w:sz w:val="18"/>
                <w:szCs w:val="18"/>
              </w:rPr>
              <w:t>1,2,3</w:t>
            </w:r>
            <w:r>
              <w:rPr>
                <w:rFonts w:ascii="Times New Roman" w:eastAsia="微软雅黑" w:hAnsi="Times New Roman" w:cs="Times New Roman" w:hint="eastAsia"/>
                <w:sz w:val="18"/>
                <w:szCs w:val="18"/>
              </w:rPr>
              <w:t>均做出了创造性贡献，在研发工作中投入工作量占本人总工作量的</w:t>
            </w:r>
            <w:r>
              <w:rPr>
                <w:rFonts w:ascii="Times New Roman" w:eastAsia="微软雅黑" w:hAnsi="Times New Roman" w:cs="Times New Roman"/>
                <w:sz w:val="18"/>
                <w:szCs w:val="18"/>
              </w:rPr>
              <w:t>80%</w:t>
            </w:r>
            <w:r>
              <w:rPr>
                <w:rFonts w:ascii="Times New Roman" w:eastAsia="微软雅黑" w:hAnsi="Times New Roman" w:cs="Times New Roman" w:hint="eastAsia"/>
                <w:sz w:val="18"/>
                <w:szCs w:val="18"/>
              </w:rPr>
              <w:t>。主要佐证材料：核心专利</w:t>
            </w:r>
            <w:r>
              <w:rPr>
                <w:rFonts w:ascii="Times New Roman" w:eastAsia="微软雅黑" w:hAnsi="Times New Roman" w:cs="Times New Roman"/>
                <w:sz w:val="18"/>
                <w:szCs w:val="18"/>
              </w:rPr>
              <w:t>1-10</w:t>
            </w:r>
            <w:r>
              <w:rPr>
                <w:rFonts w:ascii="Times New Roman" w:eastAsia="微软雅黑" w:hAnsi="Times New Roman" w:cs="Times New Roman" w:hint="eastAsia"/>
                <w:sz w:val="18"/>
                <w:szCs w:val="18"/>
              </w:rPr>
              <w:t>。</w:t>
            </w:r>
          </w:p>
        </w:tc>
        <w:tc>
          <w:tcPr>
            <w:tcW w:w="28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adjustRightInd w:val="0"/>
              <w:spacing w:line="276" w:lineRule="auto"/>
              <w:rPr>
                <w:rFonts w:ascii="Times New Roman" w:eastAsia="微软雅黑" w:hAnsi="Times New Roman" w:cs="Times New Roman"/>
                <w:sz w:val="18"/>
                <w:szCs w:val="18"/>
              </w:rPr>
            </w:pPr>
            <w:r>
              <w:rPr>
                <w:rFonts w:ascii="Times New Roman" w:eastAsia="微软雅黑" w:hAnsi="Times New Roman" w:cs="Times New Roman"/>
                <w:sz w:val="18"/>
                <w:szCs w:val="18"/>
              </w:rPr>
              <w:t>2014</w:t>
            </w:r>
            <w:r>
              <w:rPr>
                <w:rFonts w:ascii="Times New Roman" w:eastAsia="微软雅黑" w:hAnsi="Times New Roman" w:cs="Times New Roman" w:hint="eastAsia"/>
                <w:sz w:val="18"/>
                <w:szCs w:val="18"/>
              </w:rPr>
              <w:t>年度国家技术发明二等奖，排名第一；</w:t>
            </w:r>
            <w:r>
              <w:rPr>
                <w:rFonts w:ascii="Times New Roman" w:eastAsia="微软雅黑" w:hAnsi="Times New Roman" w:cs="Times New Roman"/>
                <w:sz w:val="18"/>
                <w:szCs w:val="18"/>
              </w:rPr>
              <w:t>2013</w:t>
            </w:r>
            <w:r>
              <w:rPr>
                <w:rFonts w:ascii="Times New Roman" w:eastAsia="微软雅黑" w:hAnsi="Times New Roman" w:cs="Times New Roman" w:hint="eastAsia"/>
                <w:sz w:val="18"/>
                <w:szCs w:val="18"/>
              </w:rPr>
              <w:t>年度国家科技进步二等奖，排名第二；</w:t>
            </w:r>
            <w:r>
              <w:rPr>
                <w:rFonts w:ascii="Times New Roman" w:eastAsia="微软雅黑" w:hAnsi="Times New Roman" w:cs="Times New Roman"/>
                <w:sz w:val="18"/>
                <w:szCs w:val="18"/>
              </w:rPr>
              <w:t>2013</w:t>
            </w:r>
            <w:r>
              <w:rPr>
                <w:rFonts w:ascii="Times New Roman" w:eastAsia="微软雅黑" w:hAnsi="Times New Roman" w:cs="Times New Roman" w:hint="eastAsia"/>
                <w:sz w:val="18"/>
                <w:szCs w:val="18"/>
              </w:rPr>
              <w:t>年度江苏省科学技术一等奖；</w:t>
            </w:r>
            <w:r>
              <w:rPr>
                <w:rFonts w:ascii="Times New Roman" w:eastAsia="微软雅黑" w:hAnsi="Times New Roman" w:cs="Times New Roman"/>
                <w:sz w:val="18"/>
                <w:szCs w:val="18"/>
              </w:rPr>
              <w:t>2013</w:t>
            </w:r>
            <w:r>
              <w:rPr>
                <w:rFonts w:ascii="Times New Roman" w:eastAsia="微软雅黑" w:hAnsi="Times New Roman" w:cs="Times New Roman" w:hint="eastAsia"/>
                <w:sz w:val="18"/>
                <w:szCs w:val="18"/>
              </w:rPr>
              <w:t>年度中国石油和化学工业联合会科学技术一等奖，排名第一；</w:t>
            </w:r>
            <w:r>
              <w:rPr>
                <w:rFonts w:ascii="Times New Roman" w:eastAsia="微软雅黑" w:hAnsi="Times New Roman" w:cs="Times New Roman"/>
                <w:sz w:val="18"/>
                <w:szCs w:val="18"/>
              </w:rPr>
              <w:t>2017</w:t>
            </w:r>
            <w:r>
              <w:rPr>
                <w:rFonts w:ascii="Times New Roman" w:eastAsia="微软雅黑" w:hAnsi="Times New Roman" w:cs="Times New Roman" w:hint="eastAsia"/>
                <w:sz w:val="18"/>
                <w:szCs w:val="18"/>
              </w:rPr>
              <w:t>年度江苏省科学技术一等奖，排名第一；</w:t>
            </w:r>
            <w:r>
              <w:rPr>
                <w:rFonts w:ascii="Times New Roman" w:eastAsia="微软雅黑" w:hAnsi="Times New Roman" w:cs="Times New Roman"/>
                <w:sz w:val="18"/>
                <w:szCs w:val="18"/>
              </w:rPr>
              <w:t>2017</w:t>
            </w:r>
            <w:r>
              <w:rPr>
                <w:rFonts w:ascii="Times New Roman" w:eastAsia="微软雅黑" w:hAnsi="Times New Roman" w:cs="Times New Roman" w:hint="eastAsia"/>
                <w:sz w:val="18"/>
                <w:szCs w:val="18"/>
              </w:rPr>
              <w:t>年度教育部自然科学一等奖，排名第一。</w:t>
            </w:r>
          </w:p>
        </w:tc>
      </w:tr>
      <w:tr w:rsidR="00C722FD" w:rsidTr="00C722FD">
        <w:trPr>
          <w:trHeight w:hRule="exact" w:val="2700"/>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第二</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陈冬赟</w:t>
            </w:r>
          </w:p>
        </w:tc>
        <w:tc>
          <w:tcPr>
            <w:tcW w:w="478"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副教授</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苏州大学</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rPr>
                <w:rFonts w:ascii="Times New Roman" w:eastAsia="微软雅黑" w:hAnsi="Times New Roman" w:cs="Times New Roman"/>
                <w:kern w:val="0"/>
                <w:sz w:val="18"/>
                <w:szCs w:val="18"/>
              </w:rPr>
            </w:pPr>
            <w:r>
              <w:rPr>
                <w:rFonts w:ascii="Times New Roman" w:eastAsia="微软雅黑" w:hAnsi="Times New Roman" w:cs="Times New Roman" w:hint="eastAsia"/>
                <w:sz w:val="18"/>
                <w:szCs w:val="18"/>
              </w:rPr>
              <w:t>项目主要完成人，对纳米催化剂的耦合技术及发明智能化模块装备做了大量研究工作，对技术创新点</w:t>
            </w:r>
            <w:r>
              <w:rPr>
                <w:rFonts w:ascii="Times New Roman" w:eastAsia="微软雅黑" w:hAnsi="Times New Roman" w:cs="Times New Roman"/>
                <w:sz w:val="18"/>
                <w:szCs w:val="18"/>
              </w:rPr>
              <w:t>1</w:t>
            </w:r>
            <w:r>
              <w:rPr>
                <w:rFonts w:ascii="Times New Roman" w:eastAsia="微软雅黑" w:hAnsi="Times New Roman" w:cs="Times New Roman" w:hint="eastAsia"/>
                <w:sz w:val="18"/>
                <w:szCs w:val="18"/>
              </w:rPr>
              <w:t>和</w:t>
            </w:r>
            <w:r>
              <w:rPr>
                <w:rFonts w:ascii="Times New Roman" w:eastAsia="微软雅黑" w:hAnsi="Times New Roman" w:cs="Times New Roman"/>
                <w:sz w:val="18"/>
                <w:szCs w:val="18"/>
              </w:rPr>
              <w:t>2</w:t>
            </w:r>
            <w:r>
              <w:rPr>
                <w:rFonts w:ascii="Times New Roman" w:eastAsia="微软雅黑" w:hAnsi="Times New Roman" w:cs="Times New Roman" w:hint="eastAsia"/>
                <w:sz w:val="18"/>
                <w:szCs w:val="18"/>
              </w:rPr>
              <w:t>均有创造性贡献，在研究工作中投入的工作量占本人工作总量的</w:t>
            </w:r>
            <w:r>
              <w:rPr>
                <w:rFonts w:ascii="Times New Roman" w:eastAsia="微软雅黑" w:hAnsi="Times New Roman" w:cs="Times New Roman"/>
                <w:sz w:val="18"/>
                <w:szCs w:val="18"/>
              </w:rPr>
              <w:t>80%</w:t>
            </w:r>
            <w:r>
              <w:rPr>
                <w:rFonts w:ascii="Times New Roman" w:eastAsia="微软雅黑" w:hAnsi="Times New Roman" w:cs="Times New Roman" w:hint="eastAsia"/>
                <w:sz w:val="18"/>
                <w:szCs w:val="18"/>
              </w:rPr>
              <w:t>。主要佐证材料：核心发明专利</w:t>
            </w:r>
            <w:r>
              <w:rPr>
                <w:rFonts w:ascii="Times New Roman" w:eastAsia="微软雅黑" w:hAnsi="Times New Roman" w:cs="Times New Roman"/>
                <w:sz w:val="18"/>
                <w:szCs w:val="18"/>
              </w:rPr>
              <w:t>4</w:t>
            </w:r>
            <w:r>
              <w:rPr>
                <w:rFonts w:ascii="Times New Roman" w:eastAsia="微软雅黑" w:hAnsi="Times New Roman" w:cs="Times New Roman" w:hint="eastAsia"/>
                <w:sz w:val="18"/>
                <w:szCs w:val="18"/>
              </w:rPr>
              <w:t>，</w:t>
            </w:r>
            <w:r>
              <w:rPr>
                <w:rFonts w:ascii="Times New Roman" w:eastAsia="微软雅黑" w:hAnsi="Times New Roman" w:cs="Times New Roman"/>
                <w:sz w:val="18"/>
                <w:szCs w:val="18"/>
              </w:rPr>
              <w:t>10</w:t>
            </w:r>
          </w:p>
        </w:tc>
        <w:tc>
          <w:tcPr>
            <w:tcW w:w="28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rPr>
                <w:rFonts w:ascii="Times New Roman" w:eastAsia="微软雅黑" w:hAnsi="Times New Roman" w:cs="Times New Roman"/>
                <w:kern w:val="0"/>
                <w:sz w:val="18"/>
                <w:szCs w:val="18"/>
              </w:rPr>
            </w:pPr>
            <w:r>
              <w:rPr>
                <w:rFonts w:ascii="Times New Roman" w:eastAsia="微软雅黑" w:hAnsi="Times New Roman" w:cs="Times New Roman"/>
                <w:sz w:val="18"/>
                <w:szCs w:val="18"/>
              </w:rPr>
              <w:t>2014</w:t>
            </w:r>
            <w:r>
              <w:rPr>
                <w:rFonts w:ascii="Times New Roman" w:eastAsia="微软雅黑" w:hAnsi="Times New Roman" w:cs="Times New Roman" w:hint="eastAsia"/>
                <w:sz w:val="18"/>
                <w:szCs w:val="18"/>
              </w:rPr>
              <w:t>年度国家技术发明二等奖，排名第五；</w:t>
            </w:r>
            <w:r>
              <w:rPr>
                <w:rFonts w:ascii="Times New Roman" w:eastAsia="微软雅黑" w:hAnsi="Times New Roman" w:cs="Times New Roman"/>
                <w:sz w:val="18"/>
                <w:szCs w:val="18"/>
              </w:rPr>
              <w:t>2013</w:t>
            </w:r>
            <w:r>
              <w:rPr>
                <w:rFonts w:ascii="Times New Roman" w:eastAsia="微软雅黑" w:hAnsi="Times New Roman" w:cs="Times New Roman" w:hint="eastAsia"/>
                <w:sz w:val="18"/>
                <w:szCs w:val="18"/>
              </w:rPr>
              <w:t>年度江苏省科学技术一等奖，排名第七；</w:t>
            </w:r>
            <w:r>
              <w:rPr>
                <w:rFonts w:ascii="Times New Roman" w:eastAsia="微软雅黑" w:hAnsi="Times New Roman" w:cs="Times New Roman"/>
                <w:sz w:val="18"/>
                <w:szCs w:val="18"/>
              </w:rPr>
              <w:t>2017</w:t>
            </w:r>
            <w:r>
              <w:rPr>
                <w:rFonts w:ascii="Times New Roman" w:eastAsia="微软雅黑" w:hAnsi="Times New Roman" w:cs="Times New Roman" w:hint="eastAsia"/>
                <w:sz w:val="18"/>
                <w:szCs w:val="18"/>
              </w:rPr>
              <w:t>年度江苏省科学技术一等奖，排名第二；</w:t>
            </w:r>
            <w:r>
              <w:rPr>
                <w:rFonts w:ascii="Times New Roman" w:eastAsia="微软雅黑" w:hAnsi="Times New Roman" w:cs="Times New Roman"/>
                <w:sz w:val="18"/>
                <w:szCs w:val="18"/>
              </w:rPr>
              <w:t>2017</w:t>
            </w:r>
            <w:r>
              <w:rPr>
                <w:rFonts w:ascii="Times New Roman" w:eastAsia="微软雅黑" w:hAnsi="Times New Roman" w:cs="Times New Roman" w:hint="eastAsia"/>
                <w:sz w:val="18"/>
                <w:szCs w:val="18"/>
              </w:rPr>
              <w:t>年度教育部自然科学一等奖，排名第四。</w:t>
            </w:r>
            <w:r>
              <w:rPr>
                <w:rFonts w:ascii="Times New Roman" w:eastAsia="微软雅黑" w:hAnsi="Times New Roman" w:cs="Times New Roman"/>
                <w:kern w:val="0"/>
                <w:sz w:val="18"/>
                <w:szCs w:val="18"/>
              </w:rPr>
              <w:t xml:space="preserve"> </w:t>
            </w:r>
          </w:p>
        </w:tc>
      </w:tr>
      <w:tr w:rsidR="00C722FD" w:rsidTr="00C722FD">
        <w:trPr>
          <w:trHeight w:hRule="exact" w:val="2567"/>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第三</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sz w:val="18"/>
                <w:szCs w:val="21"/>
              </w:rPr>
            </w:pPr>
            <w:r>
              <w:rPr>
                <w:rFonts w:ascii="Times New Roman" w:eastAsia="微软雅黑" w:hAnsi="Times New Roman" w:cs="Times New Roman" w:hint="eastAsia"/>
                <w:sz w:val="18"/>
                <w:szCs w:val="21"/>
              </w:rPr>
              <w:t>徐庆锋</w:t>
            </w:r>
          </w:p>
        </w:tc>
        <w:tc>
          <w:tcPr>
            <w:tcW w:w="478"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sz w:val="18"/>
                <w:szCs w:val="21"/>
              </w:rPr>
            </w:pPr>
            <w:r>
              <w:rPr>
                <w:rFonts w:ascii="Times New Roman" w:eastAsia="微软雅黑" w:hAnsi="Times New Roman" w:cs="Times New Roman" w:hint="eastAsia"/>
                <w:sz w:val="18"/>
                <w:szCs w:val="21"/>
              </w:rPr>
              <w:t>教授</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苏州大学</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spacing w:line="360" w:lineRule="exact"/>
              <w:rPr>
                <w:rFonts w:ascii="Times New Roman" w:eastAsia="微软雅黑" w:hAnsi="Times New Roman" w:cs="Times New Roman"/>
                <w:sz w:val="18"/>
                <w:szCs w:val="18"/>
              </w:rPr>
            </w:pPr>
            <w:r>
              <w:rPr>
                <w:rFonts w:ascii="Times New Roman" w:eastAsia="微软雅黑" w:hAnsi="Times New Roman" w:cs="Times New Roman" w:hint="eastAsia"/>
                <w:sz w:val="18"/>
                <w:szCs w:val="18"/>
              </w:rPr>
              <w:t>项目主要完成人，吸附材料</w:t>
            </w:r>
            <w:proofErr w:type="gramStart"/>
            <w:r>
              <w:rPr>
                <w:rFonts w:ascii="Times New Roman" w:eastAsia="微软雅黑" w:hAnsi="Times New Roman" w:cs="Times New Roman" w:hint="eastAsia"/>
                <w:sz w:val="18"/>
                <w:szCs w:val="18"/>
              </w:rPr>
              <w:t>的微纳孔道</w:t>
            </w:r>
            <w:proofErr w:type="gramEnd"/>
            <w:r>
              <w:rPr>
                <w:rFonts w:ascii="Times New Roman" w:eastAsia="微软雅黑" w:hAnsi="Times New Roman" w:cs="Times New Roman" w:hint="eastAsia"/>
                <w:sz w:val="18"/>
                <w:szCs w:val="18"/>
              </w:rPr>
              <w:t>构建做了大量研究工作，对技术创新点</w:t>
            </w:r>
            <w:r>
              <w:rPr>
                <w:rFonts w:ascii="Times New Roman" w:eastAsia="微软雅黑" w:hAnsi="Times New Roman" w:cs="Times New Roman"/>
                <w:sz w:val="18"/>
                <w:szCs w:val="18"/>
              </w:rPr>
              <w:t>1</w:t>
            </w:r>
            <w:r>
              <w:rPr>
                <w:rFonts w:ascii="Times New Roman" w:eastAsia="微软雅黑" w:hAnsi="Times New Roman" w:cs="Times New Roman" w:hint="eastAsia"/>
                <w:sz w:val="18"/>
                <w:szCs w:val="18"/>
              </w:rPr>
              <w:t>有创造性贡献，在研究工作中投入的工作量占本人工作总量的</w:t>
            </w:r>
            <w:r>
              <w:rPr>
                <w:rFonts w:ascii="Times New Roman" w:eastAsia="微软雅黑" w:hAnsi="Times New Roman" w:cs="Times New Roman"/>
                <w:sz w:val="18"/>
                <w:szCs w:val="18"/>
              </w:rPr>
              <w:t>60%</w:t>
            </w:r>
            <w:r>
              <w:rPr>
                <w:rFonts w:ascii="Times New Roman" w:eastAsia="微软雅黑" w:hAnsi="Times New Roman" w:cs="Times New Roman" w:hint="eastAsia"/>
                <w:sz w:val="18"/>
                <w:szCs w:val="18"/>
              </w:rPr>
              <w:t>。主要佐证材料：核心发明专利</w:t>
            </w:r>
            <w:r>
              <w:rPr>
                <w:rFonts w:ascii="Times New Roman" w:eastAsia="微软雅黑" w:hAnsi="Times New Roman" w:cs="Times New Roman"/>
                <w:sz w:val="18"/>
                <w:szCs w:val="18"/>
              </w:rPr>
              <w:t>8</w:t>
            </w:r>
            <w:r>
              <w:rPr>
                <w:rFonts w:ascii="Times New Roman" w:eastAsia="微软雅黑" w:hAnsi="Times New Roman" w:cs="Times New Roman" w:hint="eastAsia"/>
                <w:sz w:val="18"/>
                <w:szCs w:val="18"/>
              </w:rPr>
              <w:t>。</w:t>
            </w:r>
          </w:p>
        </w:tc>
        <w:tc>
          <w:tcPr>
            <w:tcW w:w="28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rPr>
                <w:rFonts w:ascii="Times New Roman" w:eastAsia="微软雅黑" w:hAnsi="Times New Roman" w:cs="Times New Roman"/>
                <w:kern w:val="0"/>
                <w:sz w:val="18"/>
                <w:szCs w:val="18"/>
              </w:rPr>
            </w:pPr>
            <w:r>
              <w:rPr>
                <w:rFonts w:ascii="Times New Roman" w:eastAsia="微软雅黑" w:hAnsi="Times New Roman" w:cs="Times New Roman"/>
                <w:sz w:val="18"/>
                <w:szCs w:val="18"/>
              </w:rPr>
              <w:t>2014</w:t>
            </w:r>
            <w:r>
              <w:rPr>
                <w:rFonts w:ascii="Times New Roman" w:eastAsia="微软雅黑" w:hAnsi="Times New Roman" w:cs="Times New Roman" w:hint="eastAsia"/>
                <w:sz w:val="18"/>
                <w:szCs w:val="18"/>
              </w:rPr>
              <w:t>年度国家技术发明二等奖，排名第二；</w:t>
            </w:r>
            <w:r>
              <w:rPr>
                <w:rFonts w:ascii="Times New Roman" w:eastAsia="微软雅黑" w:hAnsi="Times New Roman" w:cs="Times New Roman"/>
                <w:sz w:val="18"/>
                <w:szCs w:val="18"/>
              </w:rPr>
              <w:t>2013</w:t>
            </w:r>
            <w:r>
              <w:rPr>
                <w:rFonts w:ascii="Times New Roman" w:eastAsia="微软雅黑" w:hAnsi="Times New Roman" w:cs="Times New Roman" w:hint="eastAsia"/>
                <w:sz w:val="18"/>
                <w:szCs w:val="18"/>
              </w:rPr>
              <w:t>年度江苏省科学技术一等奖，排名第二；</w:t>
            </w:r>
            <w:r>
              <w:rPr>
                <w:rFonts w:ascii="Times New Roman" w:eastAsia="微软雅黑" w:hAnsi="Times New Roman" w:cs="Times New Roman"/>
                <w:sz w:val="18"/>
                <w:szCs w:val="18"/>
              </w:rPr>
              <w:t>2017</w:t>
            </w:r>
            <w:r>
              <w:rPr>
                <w:rFonts w:ascii="Times New Roman" w:eastAsia="微软雅黑" w:hAnsi="Times New Roman" w:cs="Times New Roman" w:hint="eastAsia"/>
                <w:sz w:val="18"/>
                <w:szCs w:val="18"/>
              </w:rPr>
              <w:t>年度江苏省科学技术一等奖，排名第五；</w:t>
            </w:r>
            <w:r>
              <w:rPr>
                <w:rFonts w:ascii="Times New Roman" w:eastAsia="微软雅黑" w:hAnsi="Times New Roman" w:cs="Times New Roman"/>
                <w:sz w:val="18"/>
                <w:szCs w:val="18"/>
              </w:rPr>
              <w:t>2017</w:t>
            </w:r>
            <w:r>
              <w:rPr>
                <w:rFonts w:ascii="Times New Roman" w:eastAsia="微软雅黑" w:hAnsi="Times New Roman" w:cs="Times New Roman" w:hint="eastAsia"/>
                <w:sz w:val="18"/>
                <w:szCs w:val="18"/>
              </w:rPr>
              <w:t>年度教育部自然科学一等奖，排名第三。</w:t>
            </w:r>
          </w:p>
        </w:tc>
      </w:tr>
      <w:tr w:rsidR="00C722FD" w:rsidTr="00C722FD">
        <w:trPr>
          <w:trHeight w:hRule="exact" w:val="2561"/>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第四</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sz w:val="18"/>
                <w:szCs w:val="21"/>
              </w:rPr>
            </w:pPr>
            <w:r>
              <w:rPr>
                <w:rFonts w:ascii="Times New Roman" w:eastAsia="微软雅黑" w:hAnsi="Times New Roman" w:cs="Times New Roman" w:hint="eastAsia"/>
                <w:sz w:val="18"/>
                <w:szCs w:val="21"/>
              </w:rPr>
              <w:t>李娜君</w:t>
            </w:r>
          </w:p>
        </w:tc>
        <w:tc>
          <w:tcPr>
            <w:tcW w:w="478" w:type="dxa"/>
            <w:tcBorders>
              <w:top w:val="single" w:sz="4" w:space="0" w:color="000000"/>
              <w:left w:val="single" w:sz="4" w:space="0" w:color="000000"/>
              <w:bottom w:val="single" w:sz="4" w:space="0" w:color="000000"/>
              <w:right w:val="single" w:sz="4" w:space="0" w:color="000000"/>
            </w:tcBorders>
            <w:vAlign w:val="center"/>
          </w:tcPr>
          <w:p w:rsidR="00C722FD" w:rsidRDefault="00C722FD">
            <w:pPr>
              <w:widowControl/>
              <w:jc w:val="center"/>
              <w:rPr>
                <w:rFonts w:ascii="Times New Roman" w:eastAsia="微软雅黑" w:hAnsi="Times New Roman" w:cs="Times New Roman"/>
                <w:sz w:val="18"/>
                <w:szCs w:val="21"/>
              </w:rPr>
            </w:pPr>
            <w:r>
              <w:rPr>
                <w:rFonts w:ascii="Times New Roman" w:eastAsia="微软雅黑" w:hAnsi="Times New Roman" w:cs="Times New Roman" w:hint="eastAsia"/>
                <w:sz w:val="18"/>
                <w:szCs w:val="21"/>
              </w:rPr>
              <w:t>教授</w:t>
            </w:r>
          </w:p>
          <w:p w:rsidR="00C722FD" w:rsidRDefault="00C722FD">
            <w:pPr>
              <w:widowControl/>
              <w:jc w:val="center"/>
              <w:rPr>
                <w:rFonts w:ascii="Times New Roman" w:eastAsia="微软雅黑" w:hAnsi="Times New Roman" w:cs="Times New Roman"/>
                <w:sz w:val="18"/>
                <w:szCs w:val="21"/>
              </w:rPr>
            </w:pP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rPr>
                <w:rFonts w:ascii="Times New Roman" w:hAnsi="Times New Roman" w:cs="Times New Roman"/>
              </w:rPr>
            </w:pPr>
            <w:r>
              <w:rPr>
                <w:rFonts w:ascii="Times New Roman" w:eastAsia="微软雅黑" w:hAnsi="Times New Roman" w:cs="Times New Roman" w:hint="eastAsia"/>
                <w:kern w:val="0"/>
                <w:sz w:val="18"/>
                <w:szCs w:val="21"/>
              </w:rPr>
              <w:t>苏州大学</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spacing w:line="360" w:lineRule="exact"/>
              <w:rPr>
                <w:rFonts w:ascii="Times New Roman" w:eastAsia="微软雅黑" w:hAnsi="Times New Roman" w:cs="Times New Roman"/>
                <w:sz w:val="18"/>
                <w:szCs w:val="18"/>
              </w:rPr>
            </w:pPr>
            <w:r>
              <w:rPr>
                <w:rFonts w:ascii="Times New Roman" w:eastAsia="微软雅黑" w:hAnsi="Times New Roman" w:cs="Times New Roman" w:hint="eastAsia"/>
                <w:sz w:val="18"/>
                <w:szCs w:val="18"/>
              </w:rPr>
              <w:t>项目主要完成人，对吸附材料与纳米催化剂的负载耦合技术做了大量研究工作，对技术创新点</w:t>
            </w:r>
            <w:r>
              <w:rPr>
                <w:rFonts w:ascii="Times New Roman" w:eastAsia="微软雅黑" w:hAnsi="Times New Roman" w:cs="Times New Roman"/>
                <w:sz w:val="18"/>
                <w:szCs w:val="18"/>
              </w:rPr>
              <w:t>2</w:t>
            </w:r>
            <w:r>
              <w:rPr>
                <w:rFonts w:ascii="Times New Roman" w:eastAsia="微软雅黑" w:hAnsi="Times New Roman" w:cs="Times New Roman" w:hint="eastAsia"/>
                <w:sz w:val="18"/>
                <w:szCs w:val="18"/>
              </w:rPr>
              <w:t>有创造性贡献，在研究工作中投入的工作量占本人工作总量的</w:t>
            </w:r>
            <w:r>
              <w:rPr>
                <w:rFonts w:ascii="Times New Roman" w:eastAsia="微软雅黑" w:hAnsi="Times New Roman" w:cs="Times New Roman"/>
                <w:sz w:val="18"/>
                <w:szCs w:val="18"/>
              </w:rPr>
              <w:t>70%</w:t>
            </w:r>
            <w:r>
              <w:rPr>
                <w:rFonts w:ascii="Times New Roman" w:eastAsia="微软雅黑" w:hAnsi="Times New Roman" w:cs="Times New Roman" w:hint="eastAsia"/>
                <w:sz w:val="18"/>
                <w:szCs w:val="18"/>
              </w:rPr>
              <w:t>。主要佐证材料：核心专利</w:t>
            </w:r>
            <w:r>
              <w:rPr>
                <w:rFonts w:ascii="Times New Roman" w:eastAsia="微软雅黑" w:hAnsi="Times New Roman" w:cs="Times New Roman"/>
                <w:sz w:val="18"/>
                <w:szCs w:val="18"/>
              </w:rPr>
              <w:t>6</w:t>
            </w:r>
          </w:p>
        </w:tc>
        <w:tc>
          <w:tcPr>
            <w:tcW w:w="28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rPr>
                <w:rFonts w:ascii="Times New Roman" w:eastAsia="微软雅黑" w:hAnsi="Times New Roman" w:cs="Times New Roman"/>
                <w:kern w:val="0"/>
                <w:sz w:val="18"/>
                <w:szCs w:val="18"/>
              </w:rPr>
            </w:pPr>
            <w:r>
              <w:rPr>
                <w:rFonts w:ascii="Times New Roman" w:eastAsia="微软雅黑" w:hAnsi="Times New Roman" w:cs="Times New Roman"/>
                <w:sz w:val="18"/>
                <w:szCs w:val="18"/>
              </w:rPr>
              <w:t>2014</w:t>
            </w:r>
            <w:r>
              <w:rPr>
                <w:rFonts w:ascii="Times New Roman" w:eastAsia="微软雅黑" w:hAnsi="Times New Roman" w:cs="Times New Roman" w:hint="eastAsia"/>
                <w:sz w:val="18"/>
                <w:szCs w:val="18"/>
              </w:rPr>
              <w:t>年度国家技术发明二等奖，排名第六；</w:t>
            </w:r>
            <w:r>
              <w:rPr>
                <w:rFonts w:ascii="Times New Roman" w:eastAsia="微软雅黑" w:hAnsi="Times New Roman" w:cs="Times New Roman"/>
                <w:sz w:val="18"/>
                <w:szCs w:val="18"/>
              </w:rPr>
              <w:t>2013</w:t>
            </w:r>
            <w:r>
              <w:rPr>
                <w:rFonts w:ascii="Times New Roman" w:eastAsia="微软雅黑" w:hAnsi="Times New Roman" w:cs="Times New Roman" w:hint="eastAsia"/>
                <w:sz w:val="18"/>
                <w:szCs w:val="18"/>
              </w:rPr>
              <w:t>年度江苏省科学技术一等奖，排名第六；</w:t>
            </w:r>
            <w:r>
              <w:rPr>
                <w:rFonts w:ascii="Times New Roman" w:eastAsia="微软雅黑" w:hAnsi="Times New Roman" w:cs="Times New Roman"/>
                <w:sz w:val="18"/>
                <w:szCs w:val="18"/>
              </w:rPr>
              <w:t>2017</w:t>
            </w:r>
            <w:r>
              <w:rPr>
                <w:rFonts w:ascii="Times New Roman" w:eastAsia="微软雅黑" w:hAnsi="Times New Roman" w:cs="Times New Roman" w:hint="eastAsia"/>
                <w:sz w:val="18"/>
                <w:szCs w:val="18"/>
              </w:rPr>
              <w:t>年度江苏省科学技术一等奖，排名四。</w:t>
            </w:r>
          </w:p>
        </w:tc>
      </w:tr>
      <w:tr w:rsidR="00C722FD" w:rsidTr="00C722FD">
        <w:trPr>
          <w:trHeight w:hRule="exact" w:val="2696"/>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lastRenderedPageBreak/>
              <w:t>第五</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sz w:val="18"/>
                <w:szCs w:val="21"/>
              </w:rPr>
            </w:pPr>
            <w:r>
              <w:rPr>
                <w:rFonts w:ascii="Times New Roman" w:eastAsia="微软雅黑" w:hAnsi="Times New Roman" w:cs="Times New Roman" w:hint="eastAsia"/>
                <w:sz w:val="18"/>
                <w:szCs w:val="21"/>
              </w:rPr>
              <w:t>贺竞辉</w:t>
            </w:r>
          </w:p>
        </w:tc>
        <w:tc>
          <w:tcPr>
            <w:tcW w:w="478"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sz w:val="18"/>
                <w:szCs w:val="21"/>
              </w:rPr>
            </w:pPr>
            <w:r>
              <w:rPr>
                <w:rFonts w:ascii="Times New Roman" w:eastAsia="微软雅黑" w:hAnsi="Times New Roman" w:cs="Times New Roman" w:hint="eastAsia"/>
                <w:sz w:val="18"/>
                <w:szCs w:val="21"/>
              </w:rPr>
              <w:t>副教授</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sz w:val="18"/>
                <w:szCs w:val="21"/>
              </w:rPr>
            </w:pPr>
            <w:r>
              <w:rPr>
                <w:rFonts w:ascii="Times New Roman" w:eastAsia="微软雅黑" w:hAnsi="Times New Roman" w:cs="Times New Roman" w:hint="eastAsia"/>
                <w:kern w:val="0"/>
                <w:sz w:val="18"/>
                <w:szCs w:val="21"/>
              </w:rPr>
              <w:t>苏州大学</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spacing w:line="360" w:lineRule="exact"/>
              <w:rPr>
                <w:rFonts w:ascii="Times New Roman" w:eastAsia="微软雅黑" w:hAnsi="Times New Roman" w:cs="Times New Roman"/>
                <w:sz w:val="18"/>
                <w:szCs w:val="18"/>
              </w:rPr>
            </w:pPr>
            <w:r>
              <w:rPr>
                <w:rFonts w:ascii="Times New Roman" w:eastAsia="微软雅黑" w:hAnsi="Times New Roman" w:cs="Times New Roman" w:hint="eastAsia"/>
                <w:sz w:val="18"/>
                <w:szCs w:val="18"/>
              </w:rPr>
              <w:t>项目主要完成人，对多组分污染物传感的材料和器件制备做了大量研究工作，对技术创新点</w:t>
            </w:r>
            <w:r>
              <w:rPr>
                <w:rFonts w:ascii="Times New Roman" w:eastAsia="微软雅黑" w:hAnsi="Times New Roman" w:cs="Times New Roman"/>
                <w:sz w:val="18"/>
                <w:szCs w:val="18"/>
              </w:rPr>
              <w:t>3</w:t>
            </w:r>
            <w:r>
              <w:rPr>
                <w:rFonts w:ascii="Times New Roman" w:eastAsia="微软雅黑" w:hAnsi="Times New Roman" w:cs="Times New Roman" w:hint="eastAsia"/>
                <w:sz w:val="18"/>
                <w:szCs w:val="18"/>
              </w:rPr>
              <w:t>有创造性贡献，在研究工作中投入的工作量占本人工作总量的</w:t>
            </w:r>
            <w:r>
              <w:rPr>
                <w:rFonts w:ascii="Times New Roman" w:eastAsia="微软雅黑" w:hAnsi="Times New Roman" w:cs="Times New Roman"/>
                <w:sz w:val="18"/>
                <w:szCs w:val="18"/>
              </w:rPr>
              <w:t>60%</w:t>
            </w:r>
            <w:r>
              <w:rPr>
                <w:rFonts w:ascii="Times New Roman" w:eastAsia="微软雅黑" w:hAnsi="Times New Roman" w:cs="Times New Roman" w:hint="eastAsia"/>
                <w:sz w:val="18"/>
                <w:szCs w:val="18"/>
              </w:rPr>
              <w:t>。主要佐证材料：核心专利</w:t>
            </w:r>
            <w:r>
              <w:rPr>
                <w:rFonts w:ascii="Times New Roman" w:eastAsia="微软雅黑" w:hAnsi="Times New Roman" w:cs="Times New Roman"/>
                <w:sz w:val="18"/>
                <w:szCs w:val="18"/>
              </w:rPr>
              <w:t>5</w:t>
            </w:r>
            <w:r>
              <w:rPr>
                <w:rFonts w:ascii="Times New Roman" w:eastAsia="微软雅黑" w:hAnsi="Times New Roman" w:cs="Times New Roman" w:hint="eastAsia"/>
                <w:sz w:val="18"/>
                <w:szCs w:val="18"/>
              </w:rPr>
              <w:t>，</w:t>
            </w:r>
            <w:r>
              <w:rPr>
                <w:rFonts w:ascii="Times New Roman" w:eastAsia="微软雅黑" w:hAnsi="Times New Roman" w:cs="Times New Roman"/>
                <w:sz w:val="18"/>
                <w:szCs w:val="18"/>
              </w:rPr>
              <w:t>7</w:t>
            </w:r>
          </w:p>
        </w:tc>
        <w:tc>
          <w:tcPr>
            <w:tcW w:w="28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rPr>
                <w:rFonts w:ascii="Times New Roman" w:eastAsia="微软雅黑" w:hAnsi="Times New Roman" w:cs="Times New Roman"/>
                <w:kern w:val="0"/>
                <w:sz w:val="18"/>
                <w:szCs w:val="18"/>
              </w:rPr>
            </w:pPr>
            <w:r>
              <w:rPr>
                <w:rFonts w:ascii="Times New Roman" w:eastAsia="微软雅黑" w:hAnsi="Times New Roman" w:cs="Times New Roman"/>
                <w:sz w:val="18"/>
                <w:szCs w:val="18"/>
              </w:rPr>
              <w:t>2017</w:t>
            </w:r>
            <w:r>
              <w:rPr>
                <w:rFonts w:ascii="Times New Roman" w:eastAsia="微软雅黑" w:hAnsi="Times New Roman" w:cs="Times New Roman" w:hint="eastAsia"/>
                <w:sz w:val="18"/>
                <w:szCs w:val="18"/>
              </w:rPr>
              <w:t>年度江苏省科学技术一等奖，排名第六；</w:t>
            </w:r>
            <w:r>
              <w:rPr>
                <w:rFonts w:ascii="Times New Roman" w:eastAsia="微软雅黑" w:hAnsi="Times New Roman" w:cs="Times New Roman"/>
                <w:sz w:val="18"/>
                <w:szCs w:val="18"/>
              </w:rPr>
              <w:t>2017</w:t>
            </w:r>
            <w:r>
              <w:rPr>
                <w:rFonts w:ascii="Times New Roman" w:eastAsia="微软雅黑" w:hAnsi="Times New Roman" w:cs="Times New Roman" w:hint="eastAsia"/>
                <w:sz w:val="18"/>
                <w:szCs w:val="18"/>
              </w:rPr>
              <w:t>年度教育部自然科学一等奖，排名第六。</w:t>
            </w:r>
          </w:p>
        </w:tc>
      </w:tr>
      <w:tr w:rsidR="00C722FD" w:rsidTr="00C722FD">
        <w:trPr>
          <w:trHeight w:hRule="exact" w:val="2696"/>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第六</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sz w:val="18"/>
                <w:szCs w:val="21"/>
              </w:rPr>
            </w:pPr>
            <w:r>
              <w:rPr>
                <w:rFonts w:ascii="Times New Roman" w:eastAsia="微软雅黑" w:hAnsi="Times New Roman" w:cs="Times New Roman" w:hint="eastAsia"/>
                <w:sz w:val="18"/>
                <w:szCs w:val="21"/>
              </w:rPr>
              <w:t>李华</w:t>
            </w:r>
          </w:p>
        </w:tc>
        <w:tc>
          <w:tcPr>
            <w:tcW w:w="478"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sz w:val="18"/>
                <w:szCs w:val="21"/>
              </w:rPr>
            </w:pPr>
            <w:r>
              <w:rPr>
                <w:rFonts w:ascii="Times New Roman" w:eastAsia="微软雅黑" w:hAnsi="Times New Roman" w:cs="Times New Roman" w:hint="eastAsia"/>
                <w:sz w:val="18"/>
                <w:szCs w:val="21"/>
              </w:rPr>
              <w:t>教授</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jc w:val="center"/>
              <w:rPr>
                <w:rFonts w:ascii="Times New Roman" w:eastAsia="微软雅黑" w:hAnsi="Times New Roman" w:cs="Times New Roman"/>
                <w:kern w:val="0"/>
                <w:sz w:val="18"/>
                <w:szCs w:val="21"/>
              </w:rPr>
            </w:pPr>
            <w:r>
              <w:rPr>
                <w:rFonts w:ascii="Times New Roman" w:eastAsia="微软雅黑" w:hAnsi="Times New Roman" w:cs="Times New Roman" w:hint="eastAsia"/>
                <w:kern w:val="0"/>
                <w:sz w:val="18"/>
                <w:szCs w:val="21"/>
              </w:rPr>
              <w:t>苏州大学</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spacing w:line="360" w:lineRule="exact"/>
              <w:rPr>
                <w:rFonts w:ascii="Times New Roman" w:eastAsia="微软雅黑" w:hAnsi="Times New Roman" w:cs="Times New Roman"/>
                <w:sz w:val="18"/>
                <w:szCs w:val="18"/>
              </w:rPr>
            </w:pPr>
            <w:r>
              <w:rPr>
                <w:rFonts w:ascii="Times New Roman" w:eastAsia="微软雅黑" w:hAnsi="Times New Roman" w:cs="Times New Roman" w:hint="eastAsia"/>
                <w:sz w:val="18"/>
                <w:szCs w:val="18"/>
              </w:rPr>
              <w:t>项目主要完成人，对多组分污染物传感的材料和器件制备做了大量研究工作，对技术创新点</w:t>
            </w:r>
            <w:r>
              <w:rPr>
                <w:rFonts w:ascii="Times New Roman" w:eastAsia="微软雅黑" w:hAnsi="Times New Roman" w:cs="Times New Roman"/>
                <w:sz w:val="18"/>
                <w:szCs w:val="18"/>
              </w:rPr>
              <w:t>3</w:t>
            </w:r>
            <w:r>
              <w:rPr>
                <w:rFonts w:ascii="Times New Roman" w:eastAsia="微软雅黑" w:hAnsi="Times New Roman" w:cs="Times New Roman" w:hint="eastAsia"/>
                <w:sz w:val="18"/>
                <w:szCs w:val="18"/>
              </w:rPr>
              <w:t>有创造性贡献，在研究工作中投入的工作量占本人工作总量的</w:t>
            </w:r>
            <w:r>
              <w:rPr>
                <w:rFonts w:ascii="Times New Roman" w:eastAsia="微软雅黑" w:hAnsi="Times New Roman" w:cs="Times New Roman"/>
                <w:sz w:val="18"/>
                <w:szCs w:val="18"/>
              </w:rPr>
              <w:t>60%</w:t>
            </w:r>
            <w:r>
              <w:rPr>
                <w:rFonts w:ascii="Times New Roman" w:eastAsia="微软雅黑" w:hAnsi="Times New Roman" w:cs="Times New Roman" w:hint="eastAsia"/>
                <w:sz w:val="18"/>
                <w:szCs w:val="18"/>
              </w:rPr>
              <w:t>。主要佐证材料：核心专利</w:t>
            </w:r>
            <w:r>
              <w:rPr>
                <w:rFonts w:ascii="Times New Roman" w:eastAsia="微软雅黑" w:hAnsi="Times New Roman" w:cs="Times New Roman"/>
                <w:sz w:val="18"/>
                <w:szCs w:val="18"/>
              </w:rPr>
              <w:t>3</w:t>
            </w:r>
            <w:r>
              <w:rPr>
                <w:rFonts w:ascii="Times New Roman" w:eastAsia="微软雅黑" w:hAnsi="Times New Roman" w:cs="Times New Roman" w:hint="eastAsia"/>
                <w:sz w:val="18"/>
                <w:szCs w:val="18"/>
              </w:rPr>
              <w:t>。</w:t>
            </w:r>
          </w:p>
        </w:tc>
        <w:tc>
          <w:tcPr>
            <w:tcW w:w="2815" w:type="dxa"/>
            <w:tcBorders>
              <w:top w:val="single" w:sz="4" w:space="0" w:color="000000"/>
              <w:left w:val="single" w:sz="4" w:space="0" w:color="000000"/>
              <w:bottom w:val="single" w:sz="4" w:space="0" w:color="000000"/>
              <w:right w:val="single" w:sz="4" w:space="0" w:color="000000"/>
            </w:tcBorders>
            <w:vAlign w:val="center"/>
            <w:hideMark/>
          </w:tcPr>
          <w:p w:rsidR="00C722FD" w:rsidRDefault="00C722FD">
            <w:pPr>
              <w:widowControl/>
              <w:rPr>
                <w:rFonts w:ascii="Times New Roman" w:eastAsia="微软雅黑" w:hAnsi="Times New Roman" w:cs="Times New Roman"/>
                <w:sz w:val="18"/>
                <w:szCs w:val="18"/>
              </w:rPr>
            </w:pPr>
            <w:r>
              <w:rPr>
                <w:rFonts w:ascii="Times New Roman" w:eastAsia="微软雅黑" w:hAnsi="Times New Roman" w:cs="Times New Roman"/>
                <w:sz w:val="18"/>
                <w:szCs w:val="18"/>
              </w:rPr>
              <w:t>2014</w:t>
            </w:r>
            <w:r>
              <w:rPr>
                <w:rFonts w:ascii="Times New Roman" w:eastAsia="微软雅黑" w:hAnsi="Times New Roman" w:cs="Times New Roman" w:hint="eastAsia"/>
                <w:sz w:val="18"/>
                <w:szCs w:val="18"/>
              </w:rPr>
              <w:t>年度国家技术发明二等奖，排名第四；</w:t>
            </w:r>
            <w:r>
              <w:rPr>
                <w:rFonts w:ascii="Times New Roman" w:eastAsia="微软雅黑" w:hAnsi="Times New Roman" w:cs="Times New Roman"/>
                <w:sz w:val="18"/>
                <w:szCs w:val="18"/>
              </w:rPr>
              <w:t>2013</w:t>
            </w:r>
            <w:r>
              <w:rPr>
                <w:rFonts w:ascii="Times New Roman" w:eastAsia="微软雅黑" w:hAnsi="Times New Roman" w:cs="Times New Roman" w:hint="eastAsia"/>
                <w:sz w:val="18"/>
                <w:szCs w:val="18"/>
              </w:rPr>
              <w:t>年度江苏省科学技术一等奖，排名第三；</w:t>
            </w:r>
            <w:r>
              <w:rPr>
                <w:rFonts w:ascii="Times New Roman" w:eastAsia="微软雅黑" w:hAnsi="Times New Roman" w:cs="Times New Roman"/>
                <w:sz w:val="18"/>
                <w:szCs w:val="18"/>
              </w:rPr>
              <w:t>2017</w:t>
            </w:r>
            <w:r>
              <w:rPr>
                <w:rFonts w:ascii="Times New Roman" w:eastAsia="微软雅黑" w:hAnsi="Times New Roman" w:cs="Times New Roman" w:hint="eastAsia"/>
                <w:sz w:val="18"/>
                <w:szCs w:val="18"/>
              </w:rPr>
              <w:t>年度教育部自然科学一等奖，排名第二。</w:t>
            </w:r>
          </w:p>
        </w:tc>
      </w:tr>
    </w:tbl>
    <w:p w:rsidR="00C722FD" w:rsidRDefault="00C722FD" w:rsidP="00C722FD">
      <w:pPr>
        <w:rPr>
          <w:rFonts w:ascii="微软雅黑" w:eastAsia="微软雅黑" w:hAnsi="微软雅黑"/>
          <w:szCs w:val="21"/>
        </w:rPr>
      </w:pPr>
    </w:p>
    <w:sectPr w:rsidR="00C722FD" w:rsidSect="00F03BDA">
      <w:footerReference w:type="default" r:id="rId105"/>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D86" w:rsidRDefault="00615D86" w:rsidP="00986919">
      <w:r>
        <w:separator/>
      </w:r>
    </w:p>
  </w:endnote>
  <w:endnote w:type="continuationSeparator" w:id="0">
    <w:p w:rsidR="00615D86" w:rsidRDefault="00615D86" w:rsidP="0098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方正仿宋_GBK">
    <w:altName w:val="微软雅黑"/>
    <w:charset w:val="86"/>
    <w:family w:val="script"/>
    <w:pitch w:val="fixed"/>
    <w:sig w:usb0="00000000" w:usb1="080E0000" w:usb2="00000010" w:usb3="00000000" w:csb0="00040000" w:csb1="00000000"/>
  </w:font>
  <w:font w:name="AdvGulliv-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104700"/>
      <w:docPartObj>
        <w:docPartGallery w:val="Page Numbers (Bottom of Page)"/>
        <w:docPartUnique/>
      </w:docPartObj>
    </w:sdtPr>
    <w:sdtEndPr/>
    <w:sdtContent>
      <w:p w:rsidR="00DE4F49" w:rsidRDefault="00DE4F49">
        <w:pPr>
          <w:pStyle w:val="a4"/>
          <w:jc w:val="center"/>
        </w:pPr>
        <w:r>
          <w:fldChar w:fldCharType="begin"/>
        </w:r>
        <w:r>
          <w:instrText xml:space="preserve"> PAGE   \* MERGEFORMAT </w:instrText>
        </w:r>
        <w:r>
          <w:fldChar w:fldCharType="separate"/>
        </w:r>
        <w:r w:rsidR="00667F42" w:rsidRPr="00667F42">
          <w:rPr>
            <w:noProof/>
            <w:lang w:val="zh-CN"/>
          </w:rPr>
          <w:t>11</w:t>
        </w:r>
        <w:r>
          <w:rPr>
            <w:noProof/>
            <w:lang w:val="zh-CN"/>
          </w:rPr>
          <w:fldChar w:fldCharType="end"/>
        </w:r>
      </w:p>
    </w:sdtContent>
  </w:sdt>
  <w:p w:rsidR="00DE4F49" w:rsidRDefault="00DE4F4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608094"/>
      <w:docPartObj>
        <w:docPartGallery w:val="Page Numbers (Bottom of Page)"/>
        <w:docPartUnique/>
      </w:docPartObj>
    </w:sdtPr>
    <w:sdtEndPr/>
    <w:sdtContent>
      <w:p w:rsidR="00DE4F49" w:rsidRDefault="00DE4F49">
        <w:pPr>
          <w:pStyle w:val="a4"/>
          <w:jc w:val="center"/>
        </w:pPr>
        <w:r>
          <w:fldChar w:fldCharType="begin"/>
        </w:r>
        <w:r>
          <w:instrText xml:space="preserve"> PAGE   \* MERGEFORMAT </w:instrText>
        </w:r>
        <w:r>
          <w:fldChar w:fldCharType="separate"/>
        </w:r>
        <w:r w:rsidR="00222A57" w:rsidRPr="00222A57">
          <w:rPr>
            <w:noProof/>
            <w:lang w:val="zh-CN"/>
          </w:rPr>
          <w:t>74</w:t>
        </w:r>
        <w:r>
          <w:rPr>
            <w:noProof/>
            <w:lang w:val="zh-CN"/>
          </w:rPr>
          <w:fldChar w:fldCharType="end"/>
        </w:r>
      </w:p>
    </w:sdtContent>
  </w:sdt>
  <w:p w:rsidR="00DE4F49" w:rsidRDefault="00DE4F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D86" w:rsidRDefault="00615D86" w:rsidP="00986919">
      <w:r>
        <w:separator/>
      </w:r>
    </w:p>
  </w:footnote>
  <w:footnote w:type="continuationSeparator" w:id="0">
    <w:p w:rsidR="00615D86" w:rsidRDefault="00615D86" w:rsidP="00986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492D"/>
    <w:multiLevelType w:val="hybridMultilevel"/>
    <w:tmpl w:val="22600F0A"/>
    <w:lvl w:ilvl="0" w:tplc="0409000F">
      <w:start w:val="1"/>
      <w:numFmt w:val="decimal"/>
      <w:lvlText w:val="%1."/>
      <w:lvlJc w:val="left"/>
      <w:pPr>
        <w:ind w:left="420" w:hanging="420"/>
      </w:pPr>
      <w:rPr>
        <w:rFonts w:hint="eastAsia"/>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974105"/>
    <w:multiLevelType w:val="hybridMultilevel"/>
    <w:tmpl w:val="DA64D604"/>
    <w:lvl w:ilvl="0" w:tplc="7A92BC56">
      <w:start w:val="1"/>
      <w:numFmt w:val="decimal"/>
      <w:lvlText w:val="%1."/>
      <w:lvlJc w:val="left"/>
      <w:pPr>
        <w:ind w:left="480" w:hanging="360"/>
      </w:pPr>
      <w:rPr>
        <w:rFonts w:hint="default"/>
        <w:b/>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nsid w:val="2D6F2BD0"/>
    <w:multiLevelType w:val="hybridMultilevel"/>
    <w:tmpl w:val="3D9E2C8E"/>
    <w:lvl w:ilvl="0" w:tplc="ADF41A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2163B5"/>
    <w:multiLevelType w:val="hybridMultilevel"/>
    <w:tmpl w:val="3E76B880"/>
    <w:lvl w:ilvl="0" w:tplc="62A4B1A2">
      <w:start w:val="1"/>
      <w:numFmt w:val="decimal"/>
      <w:lvlText w:val="%1."/>
      <w:lvlJc w:val="left"/>
      <w:pPr>
        <w:ind w:left="360" w:hanging="360"/>
      </w:pPr>
      <w:rPr>
        <w:rFonts w:ascii="微软雅黑" w:eastAsia="微软雅黑" w:hAnsi="微软雅黑"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48938B"/>
    <w:multiLevelType w:val="singleLevel"/>
    <w:tmpl w:val="4348938B"/>
    <w:lvl w:ilvl="0">
      <w:start w:val="1"/>
      <w:numFmt w:val="decimal"/>
      <w:suff w:val="space"/>
      <w:lvlText w:val="%1."/>
      <w:lvlJc w:val="left"/>
    </w:lvl>
  </w:abstractNum>
  <w:abstractNum w:abstractNumId="5">
    <w:nsid w:val="56316E08"/>
    <w:multiLevelType w:val="hybridMultilevel"/>
    <w:tmpl w:val="042EC3DA"/>
    <w:lvl w:ilvl="0" w:tplc="9A5ADE8C">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63A75A78"/>
    <w:multiLevelType w:val="hybridMultilevel"/>
    <w:tmpl w:val="C2BADFA6"/>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3"/>
  </w:num>
  <w:num w:numId="2">
    <w:abstractNumId w:val="2"/>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E6"/>
    <w:rsid w:val="00000EF9"/>
    <w:rsid w:val="00011367"/>
    <w:rsid w:val="00013694"/>
    <w:rsid w:val="000163C5"/>
    <w:rsid w:val="00030262"/>
    <w:rsid w:val="00042B90"/>
    <w:rsid w:val="00050684"/>
    <w:rsid w:val="0006117D"/>
    <w:rsid w:val="000629FF"/>
    <w:rsid w:val="00065DB7"/>
    <w:rsid w:val="00072AA8"/>
    <w:rsid w:val="000770D4"/>
    <w:rsid w:val="00080A36"/>
    <w:rsid w:val="00082DC4"/>
    <w:rsid w:val="0009014B"/>
    <w:rsid w:val="00095049"/>
    <w:rsid w:val="00097558"/>
    <w:rsid w:val="000A065C"/>
    <w:rsid w:val="000A3350"/>
    <w:rsid w:val="000A385A"/>
    <w:rsid w:val="000A64A2"/>
    <w:rsid w:val="000B12EC"/>
    <w:rsid w:val="000C2802"/>
    <w:rsid w:val="000C3558"/>
    <w:rsid w:val="000C63B5"/>
    <w:rsid w:val="000D1752"/>
    <w:rsid w:val="000E3CAA"/>
    <w:rsid w:val="000F37B8"/>
    <w:rsid w:val="000F4A6E"/>
    <w:rsid w:val="000F65EE"/>
    <w:rsid w:val="00102003"/>
    <w:rsid w:val="00103AB1"/>
    <w:rsid w:val="00106958"/>
    <w:rsid w:val="0011239F"/>
    <w:rsid w:val="00112ACD"/>
    <w:rsid w:val="00120B1E"/>
    <w:rsid w:val="001219C5"/>
    <w:rsid w:val="001231D9"/>
    <w:rsid w:val="001239BA"/>
    <w:rsid w:val="001344F1"/>
    <w:rsid w:val="0013495F"/>
    <w:rsid w:val="00143641"/>
    <w:rsid w:val="00144200"/>
    <w:rsid w:val="00150778"/>
    <w:rsid w:val="00160617"/>
    <w:rsid w:val="00176A20"/>
    <w:rsid w:val="001819C4"/>
    <w:rsid w:val="00181BAE"/>
    <w:rsid w:val="00181F97"/>
    <w:rsid w:val="00184674"/>
    <w:rsid w:val="001872FC"/>
    <w:rsid w:val="00187AA3"/>
    <w:rsid w:val="001975A9"/>
    <w:rsid w:val="001A0564"/>
    <w:rsid w:val="001A5AC9"/>
    <w:rsid w:val="001A6961"/>
    <w:rsid w:val="001B2CAC"/>
    <w:rsid w:val="001B2D99"/>
    <w:rsid w:val="001B6A77"/>
    <w:rsid w:val="001C0DE4"/>
    <w:rsid w:val="001D0784"/>
    <w:rsid w:val="001D0EA2"/>
    <w:rsid w:val="001E0691"/>
    <w:rsid w:val="001E1586"/>
    <w:rsid w:val="001E2A57"/>
    <w:rsid w:val="001E770D"/>
    <w:rsid w:val="001F08C5"/>
    <w:rsid w:val="001F63E6"/>
    <w:rsid w:val="002218C8"/>
    <w:rsid w:val="00222A57"/>
    <w:rsid w:val="00230E13"/>
    <w:rsid w:val="0025026B"/>
    <w:rsid w:val="00251258"/>
    <w:rsid w:val="0025597A"/>
    <w:rsid w:val="00260EB0"/>
    <w:rsid w:val="00261047"/>
    <w:rsid w:val="00263014"/>
    <w:rsid w:val="00265B9F"/>
    <w:rsid w:val="0026788F"/>
    <w:rsid w:val="00267D31"/>
    <w:rsid w:val="00267FED"/>
    <w:rsid w:val="00270E99"/>
    <w:rsid w:val="002828B8"/>
    <w:rsid w:val="0028620E"/>
    <w:rsid w:val="00291E36"/>
    <w:rsid w:val="002A778E"/>
    <w:rsid w:val="002C0D3F"/>
    <w:rsid w:val="002C10A9"/>
    <w:rsid w:val="002C6B06"/>
    <w:rsid w:val="002C76BB"/>
    <w:rsid w:val="002D0448"/>
    <w:rsid w:val="002D4FDF"/>
    <w:rsid w:val="003008B2"/>
    <w:rsid w:val="00300E16"/>
    <w:rsid w:val="00312C61"/>
    <w:rsid w:val="003136BA"/>
    <w:rsid w:val="00314F1F"/>
    <w:rsid w:val="00322262"/>
    <w:rsid w:val="00325205"/>
    <w:rsid w:val="00334959"/>
    <w:rsid w:val="003415F3"/>
    <w:rsid w:val="00344570"/>
    <w:rsid w:val="003466C8"/>
    <w:rsid w:val="00355C81"/>
    <w:rsid w:val="003642A8"/>
    <w:rsid w:val="00372392"/>
    <w:rsid w:val="00377EDE"/>
    <w:rsid w:val="003841B8"/>
    <w:rsid w:val="00384419"/>
    <w:rsid w:val="00387018"/>
    <w:rsid w:val="00394646"/>
    <w:rsid w:val="00397620"/>
    <w:rsid w:val="003A03D3"/>
    <w:rsid w:val="003A5AA3"/>
    <w:rsid w:val="003C380E"/>
    <w:rsid w:val="003C3E82"/>
    <w:rsid w:val="003E0C84"/>
    <w:rsid w:val="003E16B3"/>
    <w:rsid w:val="003E2806"/>
    <w:rsid w:val="003E4837"/>
    <w:rsid w:val="00400E6D"/>
    <w:rsid w:val="00407CC9"/>
    <w:rsid w:val="00411834"/>
    <w:rsid w:val="00413477"/>
    <w:rsid w:val="004154E1"/>
    <w:rsid w:val="00416E26"/>
    <w:rsid w:val="00416E30"/>
    <w:rsid w:val="00420D31"/>
    <w:rsid w:val="0042310F"/>
    <w:rsid w:val="004312E7"/>
    <w:rsid w:val="00432B14"/>
    <w:rsid w:val="00434D40"/>
    <w:rsid w:val="00434DDE"/>
    <w:rsid w:val="004352E0"/>
    <w:rsid w:val="004378CD"/>
    <w:rsid w:val="00441A32"/>
    <w:rsid w:val="00444830"/>
    <w:rsid w:val="00444C73"/>
    <w:rsid w:val="004470B0"/>
    <w:rsid w:val="00455C89"/>
    <w:rsid w:val="004576EA"/>
    <w:rsid w:val="00462409"/>
    <w:rsid w:val="00462D41"/>
    <w:rsid w:val="00463ECB"/>
    <w:rsid w:val="00463F91"/>
    <w:rsid w:val="00467A96"/>
    <w:rsid w:val="00467BF2"/>
    <w:rsid w:val="00470804"/>
    <w:rsid w:val="00470C84"/>
    <w:rsid w:val="00473B0C"/>
    <w:rsid w:val="00481990"/>
    <w:rsid w:val="00484E8C"/>
    <w:rsid w:val="00490D11"/>
    <w:rsid w:val="004925A3"/>
    <w:rsid w:val="004926D0"/>
    <w:rsid w:val="004B6BA3"/>
    <w:rsid w:val="004B6E9C"/>
    <w:rsid w:val="004C0932"/>
    <w:rsid w:val="004C2FCD"/>
    <w:rsid w:val="004D1E42"/>
    <w:rsid w:val="004D29DB"/>
    <w:rsid w:val="004D7C25"/>
    <w:rsid w:val="004E07C5"/>
    <w:rsid w:val="004E1940"/>
    <w:rsid w:val="004E5AAC"/>
    <w:rsid w:val="004F100A"/>
    <w:rsid w:val="005005AD"/>
    <w:rsid w:val="005013D2"/>
    <w:rsid w:val="00510C0F"/>
    <w:rsid w:val="0051233D"/>
    <w:rsid w:val="00513B8E"/>
    <w:rsid w:val="005229DC"/>
    <w:rsid w:val="0052392C"/>
    <w:rsid w:val="00530CAC"/>
    <w:rsid w:val="00535E32"/>
    <w:rsid w:val="00541F65"/>
    <w:rsid w:val="00545B4A"/>
    <w:rsid w:val="00546BCA"/>
    <w:rsid w:val="00550F22"/>
    <w:rsid w:val="0055287E"/>
    <w:rsid w:val="00553714"/>
    <w:rsid w:val="0055462F"/>
    <w:rsid w:val="00555FE0"/>
    <w:rsid w:val="00560073"/>
    <w:rsid w:val="005644DC"/>
    <w:rsid w:val="00570687"/>
    <w:rsid w:val="00576D6B"/>
    <w:rsid w:val="005774FB"/>
    <w:rsid w:val="005902C9"/>
    <w:rsid w:val="005903D1"/>
    <w:rsid w:val="005A1A9E"/>
    <w:rsid w:val="005A1BCD"/>
    <w:rsid w:val="005A2FC0"/>
    <w:rsid w:val="005B294B"/>
    <w:rsid w:val="005B2AB4"/>
    <w:rsid w:val="005C3D15"/>
    <w:rsid w:val="005C5AF6"/>
    <w:rsid w:val="005C7C92"/>
    <w:rsid w:val="005D0F8C"/>
    <w:rsid w:val="005D1ABB"/>
    <w:rsid w:val="005D7CC9"/>
    <w:rsid w:val="005E63C9"/>
    <w:rsid w:val="005F1882"/>
    <w:rsid w:val="005F222B"/>
    <w:rsid w:val="005F26F9"/>
    <w:rsid w:val="005F44DC"/>
    <w:rsid w:val="005F4547"/>
    <w:rsid w:val="00600047"/>
    <w:rsid w:val="00601C85"/>
    <w:rsid w:val="00605CBD"/>
    <w:rsid w:val="00606522"/>
    <w:rsid w:val="006103E2"/>
    <w:rsid w:val="00611A8C"/>
    <w:rsid w:val="00611CD3"/>
    <w:rsid w:val="00615D86"/>
    <w:rsid w:val="00616F41"/>
    <w:rsid w:val="00632E75"/>
    <w:rsid w:val="00636B21"/>
    <w:rsid w:val="00651C2B"/>
    <w:rsid w:val="00655D37"/>
    <w:rsid w:val="00656A3D"/>
    <w:rsid w:val="006576CB"/>
    <w:rsid w:val="00661DA8"/>
    <w:rsid w:val="0066339B"/>
    <w:rsid w:val="006644E6"/>
    <w:rsid w:val="006669E3"/>
    <w:rsid w:val="00667F42"/>
    <w:rsid w:val="00670CF7"/>
    <w:rsid w:val="00672BC5"/>
    <w:rsid w:val="00683C03"/>
    <w:rsid w:val="00685B9A"/>
    <w:rsid w:val="00686CE9"/>
    <w:rsid w:val="00690F4C"/>
    <w:rsid w:val="00693B5E"/>
    <w:rsid w:val="00697251"/>
    <w:rsid w:val="006A48F0"/>
    <w:rsid w:val="006B245D"/>
    <w:rsid w:val="006B4A39"/>
    <w:rsid w:val="006B71B9"/>
    <w:rsid w:val="006C5208"/>
    <w:rsid w:val="006C69C9"/>
    <w:rsid w:val="006D244E"/>
    <w:rsid w:val="006D372A"/>
    <w:rsid w:val="006D43AD"/>
    <w:rsid w:val="006D4E17"/>
    <w:rsid w:val="006D64F6"/>
    <w:rsid w:val="006D7BEA"/>
    <w:rsid w:val="006F5144"/>
    <w:rsid w:val="006F61A2"/>
    <w:rsid w:val="006F67DE"/>
    <w:rsid w:val="00700AD4"/>
    <w:rsid w:val="00715852"/>
    <w:rsid w:val="0072087B"/>
    <w:rsid w:val="00732C91"/>
    <w:rsid w:val="00737B40"/>
    <w:rsid w:val="0074025E"/>
    <w:rsid w:val="007441B8"/>
    <w:rsid w:val="007550EA"/>
    <w:rsid w:val="00763DB6"/>
    <w:rsid w:val="00770E39"/>
    <w:rsid w:val="007734A8"/>
    <w:rsid w:val="00782ADC"/>
    <w:rsid w:val="0079080D"/>
    <w:rsid w:val="00790D90"/>
    <w:rsid w:val="00791A8A"/>
    <w:rsid w:val="007A059A"/>
    <w:rsid w:val="007B21AA"/>
    <w:rsid w:val="007B5E02"/>
    <w:rsid w:val="007B65EC"/>
    <w:rsid w:val="007C34E5"/>
    <w:rsid w:val="007D10AA"/>
    <w:rsid w:val="007D2A32"/>
    <w:rsid w:val="007D4BD3"/>
    <w:rsid w:val="007E2E76"/>
    <w:rsid w:val="007E35D4"/>
    <w:rsid w:val="007F0641"/>
    <w:rsid w:val="007F076E"/>
    <w:rsid w:val="007F0BDF"/>
    <w:rsid w:val="007F57B6"/>
    <w:rsid w:val="008119AB"/>
    <w:rsid w:val="00824425"/>
    <w:rsid w:val="00824B3D"/>
    <w:rsid w:val="00825F29"/>
    <w:rsid w:val="00832704"/>
    <w:rsid w:val="00837DE2"/>
    <w:rsid w:val="00844375"/>
    <w:rsid w:val="0084548C"/>
    <w:rsid w:val="00847789"/>
    <w:rsid w:val="00854B75"/>
    <w:rsid w:val="00863604"/>
    <w:rsid w:val="0086391C"/>
    <w:rsid w:val="00865155"/>
    <w:rsid w:val="0086783D"/>
    <w:rsid w:val="008808BC"/>
    <w:rsid w:val="00883C48"/>
    <w:rsid w:val="008851AC"/>
    <w:rsid w:val="00890879"/>
    <w:rsid w:val="00892D43"/>
    <w:rsid w:val="00894613"/>
    <w:rsid w:val="008947F7"/>
    <w:rsid w:val="008951DB"/>
    <w:rsid w:val="00895300"/>
    <w:rsid w:val="008A63F4"/>
    <w:rsid w:val="008A7A9C"/>
    <w:rsid w:val="008B7F81"/>
    <w:rsid w:val="008C7F08"/>
    <w:rsid w:val="008D31D2"/>
    <w:rsid w:val="008D4DB3"/>
    <w:rsid w:val="008E57CD"/>
    <w:rsid w:val="008E7FD9"/>
    <w:rsid w:val="008F4FF5"/>
    <w:rsid w:val="008F650A"/>
    <w:rsid w:val="00902A14"/>
    <w:rsid w:val="00903951"/>
    <w:rsid w:val="00905D35"/>
    <w:rsid w:val="00917522"/>
    <w:rsid w:val="00924F22"/>
    <w:rsid w:val="009260A9"/>
    <w:rsid w:val="009358B3"/>
    <w:rsid w:val="00936ED8"/>
    <w:rsid w:val="00940D82"/>
    <w:rsid w:val="009471F2"/>
    <w:rsid w:val="00957766"/>
    <w:rsid w:val="00961E72"/>
    <w:rsid w:val="00965C65"/>
    <w:rsid w:val="009714D2"/>
    <w:rsid w:val="009714E0"/>
    <w:rsid w:val="009739D7"/>
    <w:rsid w:val="00973E63"/>
    <w:rsid w:val="00973E6E"/>
    <w:rsid w:val="00974574"/>
    <w:rsid w:val="009753FB"/>
    <w:rsid w:val="0097658B"/>
    <w:rsid w:val="009811B6"/>
    <w:rsid w:val="00986919"/>
    <w:rsid w:val="0099064A"/>
    <w:rsid w:val="0099747C"/>
    <w:rsid w:val="009A1625"/>
    <w:rsid w:val="009A7D5A"/>
    <w:rsid w:val="009B3229"/>
    <w:rsid w:val="009B392B"/>
    <w:rsid w:val="009B559F"/>
    <w:rsid w:val="009D2B20"/>
    <w:rsid w:val="009D3EA2"/>
    <w:rsid w:val="009E762D"/>
    <w:rsid w:val="009F3D95"/>
    <w:rsid w:val="00A0529B"/>
    <w:rsid w:val="00A104B8"/>
    <w:rsid w:val="00A11D32"/>
    <w:rsid w:val="00A13201"/>
    <w:rsid w:val="00A20941"/>
    <w:rsid w:val="00A21483"/>
    <w:rsid w:val="00A2289C"/>
    <w:rsid w:val="00A23C41"/>
    <w:rsid w:val="00A26822"/>
    <w:rsid w:val="00A27268"/>
    <w:rsid w:val="00A40869"/>
    <w:rsid w:val="00A42ABA"/>
    <w:rsid w:val="00A47EF3"/>
    <w:rsid w:val="00A54240"/>
    <w:rsid w:val="00A60AB6"/>
    <w:rsid w:val="00A62D36"/>
    <w:rsid w:val="00A74E2E"/>
    <w:rsid w:val="00A7643C"/>
    <w:rsid w:val="00A77249"/>
    <w:rsid w:val="00A83C77"/>
    <w:rsid w:val="00A84065"/>
    <w:rsid w:val="00A8479A"/>
    <w:rsid w:val="00A90F8B"/>
    <w:rsid w:val="00A92442"/>
    <w:rsid w:val="00A97021"/>
    <w:rsid w:val="00AA17B4"/>
    <w:rsid w:val="00AA22D0"/>
    <w:rsid w:val="00AE2357"/>
    <w:rsid w:val="00AF007A"/>
    <w:rsid w:val="00B078BD"/>
    <w:rsid w:val="00B11A1B"/>
    <w:rsid w:val="00B223A3"/>
    <w:rsid w:val="00B231C0"/>
    <w:rsid w:val="00B234F9"/>
    <w:rsid w:val="00B241C8"/>
    <w:rsid w:val="00B24C2B"/>
    <w:rsid w:val="00B25846"/>
    <w:rsid w:val="00B25AE7"/>
    <w:rsid w:val="00B30D4A"/>
    <w:rsid w:val="00B31F2A"/>
    <w:rsid w:val="00B51EBF"/>
    <w:rsid w:val="00B56A69"/>
    <w:rsid w:val="00B66BEB"/>
    <w:rsid w:val="00B77B61"/>
    <w:rsid w:val="00B82B94"/>
    <w:rsid w:val="00B86DF6"/>
    <w:rsid w:val="00BA2299"/>
    <w:rsid w:val="00BA2319"/>
    <w:rsid w:val="00BA6695"/>
    <w:rsid w:val="00BB0A76"/>
    <w:rsid w:val="00BB4337"/>
    <w:rsid w:val="00BB5C66"/>
    <w:rsid w:val="00BB6CCD"/>
    <w:rsid w:val="00BC127D"/>
    <w:rsid w:val="00BD0A9A"/>
    <w:rsid w:val="00BD1437"/>
    <w:rsid w:val="00BD5079"/>
    <w:rsid w:val="00BD75E5"/>
    <w:rsid w:val="00BE006C"/>
    <w:rsid w:val="00BE5302"/>
    <w:rsid w:val="00BF0C67"/>
    <w:rsid w:val="00BF0F52"/>
    <w:rsid w:val="00C11912"/>
    <w:rsid w:val="00C12624"/>
    <w:rsid w:val="00C1338C"/>
    <w:rsid w:val="00C17AE3"/>
    <w:rsid w:val="00C24F2F"/>
    <w:rsid w:val="00C26EC6"/>
    <w:rsid w:val="00C315C1"/>
    <w:rsid w:val="00C341BD"/>
    <w:rsid w:val="00C34738"/>
    <w:rsid w:val="00C36B68"/>
    <w:rsid w:val="00C4762D"/>
    <w:rsid w:val="00C5352D"/>
    <w:rsid w:val="00C554EC"/>
    <w:rsid w:val="00C70945"/>
    <w:rsid w:val="00C722FD"/>
    <w:rsid w:val="00C76377"/>
    <w:rsid w:val="00C764AD"/>
    <w:rsid w:val="00C92156"/>
    <w:rsid w:val="00C936CB"/>
    <w:rsid w:val="00CA00E1"/>
    <w:rsid w:val="00CA1AC6"/>
    <w:rsid w:val="00CA2F4B"/>
    <w:rsid w:val="00CB3737"/>
    <w:rsid w:val="00CC3A8E"/>
    <w:rsid w:val="00CD6624"/>
    <w:rsid w:val="00CD6A06"/>
    <w:rsid w:val="00CE06F0"/>
    <w:rsid w:val="00CE48D2"/>
    <w:rsid w:val="00CE4FAF"/>
    <w:rsid w:val="00CF32A7"/>
    <w:rsid w:val="00CF4497"/>
    <w:rsid w:val="00D13536"/>
    <w:rsid w:val="00D15C26"/>
    <w:rsid w:val="00D16CC8"/>
    <w:rsid w:val="00D26936"/>
    <w:rsid w:val="00D3005E"/>
    <w:rsid w:val="00D30687"/>
    <w:rsid w:val="00D3556B"/>
    <w:rsid w:val="00D44237"/>
    <w:rsid w:val="00D5082C"/>
    <w:rsid w:val="00D53890"/>
    <w:rsid w:val="00D5519D"/>
    <w:rsid w:val="00D7367D"/>
    <w:rsid w:val="00D771B3"/>
    <w:rsid w:val="00D92DA0"/>
    <w:rsid w:val="00D94FFB"/>
    <w:rsid w:val="00DB26A8"/>
    <w:rsid w:val="00DB29E4"/>
    <w:rsid w:val="00DB4744"/>
    <w:rsid w:val="00DB65D3"/>
    <w:rsid w:val="00DB728E"/>
    <w:rsid w:val="00DB77D2"/>
    <w:rsid w:val="00DC1AFF"/>
    <w:rsid w:val="00DC386C"/>
    <w:rsid w:val="00DE02BE"/>
    <w:rsid w:val="00DE0336"/>
    <w:rsid w:val="00DE273F"/>
    <w:rsid w:val="00DE2B2B"/>
    <w:rsid w:val="00DE4F49"/>
    <w:rsid w:val="00DE6E45"/>
    <w:rsid w:val="00DF222A"/>
    <w:rsid w:val="00DF2BBF"/>
    <w:rsid w:val="00DF2BFC"/>
    <w:rsid w:val="00E046CC"/>
    <w:rsid w:val="00E11E01"/>
    <w:rsid w:val="00E167C8"/>
    <w:rsid w:val="00E3067A"/>
    <w:rsid w:val="00E335F2"/>
    <w:rsid w:val="00E339B3"/>
    <w:rsid w:val="00E34819"/>
    <w:rsid w:val="00E3649C"/>
    <w:rsid w:val="00E4112B"/>
    <w:rsid w:val="00E533BD"/>
    <w:rsid w:val="00E620E9"/>
    <w:rsid w:val="00E62CB8"/>
    <w:rsid w:val="00E73A59"/>
    <w:rsid w:val="00E80EC2"/>
    <w:rsid w:val="00E924A3"/>
    <w:rsid w:val="00E92F9D"/>
    <w:rsid w:val="00EB0257"/>
    <w:rsid w:val="00EC3994"/>
    <w:rsid w:val="00EC504B"/>
    <w:rsid w:val="00EC7BF1"/>
    <w:rsid w:val="00ED58BC"/>
    <w:rsid w:val="00EE0A7E"/>
    <w:rsid w:val="00EF27D4"/>
    <w:rsid w:val="00EF6DD4"/>
    <w:rsid w:val="00F03BDA"/>
    <w:rsid w:val="00F03E9A"/>
    <w:rsid w:val="00F2774A"/>
    <w:rsid w:val="00F40DE0"/>
    <w:rsid w:val="00F44A58"/>
    <w:rsid w:val="00F454F1"/>
    <w:rsid w:val="00F51E47"/>
    <w:rsid w:val="00F54F54"/>
    <w:rsid w:val="00F66464"/>
    <w:rsid w:val="00F66A81"/>
    <w:rsid w:val="00F841B3"/>
    <w:rsid w:val="00F921FB"/>
    <w:rsid w:val="00F93B56"/>
    <w:rsid w:val="00FA65C6"/>
    <w:rsid w:val="00FB753A"/>
    <w:rsid w:val="00FC0DA8"/>
    <w:rsid w:val="00FC2022"/>
    <w:rsid w:val="00FD1033"/>
    <w:rsid w:val="00FD22D7"/>
    <w:rsid w:val="00FD3495"/>
    <w:rsid w:val="00FD64DC"/>
    <w:rsid w:val="00FE20D9"/>
    <w:rsid w:val="00FF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6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6919"/>
    <w:rPr>
      <w:sz w:val="18"/>
      <w:szCs w:val="18"/>
    </w:rPr>
  </w:style>
  <w:style w:type="paragraph" w:styleId="a4">
    <w:name w:val="footer"/>
    <w:basedOn w:val="a"/>
    <w:link w:val="Char0"/>
    <w:uiPriority w:val="99"/>
    <w:unhideWhenUsed/>
    <w:rsid w:val="00986919"/>
    <w:pPr>
      <w:tabs>
        <w:tab w:val="center" w:pos="4153"/>
        <w:tab w:val="right" w:pos="8306"/>
      </w:tabs>
      <w:snapToGrid w:val="0"/>
      <w:jc w:val="left"/>
    </w:pPr>
    <w:rPr>
      <w:sz w:val="18"/>
      <w:szCs w:val="18"/>
    </w:rPr>
  </w:style>
  <w:style w:type="character" w:customStyle="1" w:styleId="Char0">
    <w:name w:val="页脚 Char"/>
    <w:basedOn w:val="a0"/>
    <w:link w:val="a4"/>
    <w:uiPriority w:val="99"/>
    <w:rsid w:val="00986919"/>
    <w:rPr>
      <w:sz w:val="18"/>
      <w:szCs w:val="18"/>
    </w:rPr>
  </w:style>
  <w:style w:type="paragraph" w:styleId="a5">
    <w:name w:val="List Paragraph"/>
    <w:basedOn w:val="a"/>
    <w:uiPriority w:val="34"/>
    <w:qFormat/>
    <w:rsid w:val="00986919"/>
    <w:pPr>
      <w:ind w:firstLineChars="200" w:firstLine="420"/>
    </w:pPr>
    <w:rPr>
      <w:rFonts w:ascii="Times New Roman" w:eastAsia="宋体" w:hAnsi="Times New Roman" w:cs="Times New Roman"/>
      <w:szCs w:val="24"/>
    </w:rPr>
  </w:style>
  <w:style w:type="table" w:styleId="a6">
    <w:name w:val="Table Grid"/>
    <w:basedOn w:val="a1"/>
    <w:uiPriority w:val="39"/>
    <w:rsid w:val="002610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列出段落1"/>
    <w:basedOn w:val="a"/>
    <w:rsid w:val="00AA17B4"/>
    <w:pPr>
      <w:ind w:firstLineChars="200" w:firstLine="420"/>
    </w:pPr>
    <w:rPr>
      <w:rFonts w:ascii="Times New Roman" w:eastAsia="宋体" w:hAnsi="Times New Roman" w:cs="Times New Roman"/>
      <w:szCs w:val="24"/>
    </w:rPr>
  </w:style>
  <w:style w:type="paragraph" w:styleId="a7">
    <w:name w:val="Plain Text"/>
    <w:basedOn w:val="a"/>
    <w:link w:val="Char1"/>
    <w:rsid w:val="00AA17B4"/>
    <w:pPr>
      <w:spacing w:line="400" w:lineRule="exact"/>
      <w:ind w:firstLineChars="200" w:firstLine="420"/>
    </w:pPr>
    <w:rPr>
      <w:rFonts w:ascii="Times New Roman" w:eastAsia="宋体" w:hAnsi="Times New Roman" w:cs="Times New Roman"/>
      <w:bCs/>
      <w:szCs w:val="21"/>
    </w:rPr>
  </w:style>
  <w:style w:type="character" w:customStyle="1" w:styleId="Char1">
    <w:name w:val="纯文本 Char"/>
    <w:basedOn w:val="a0"/>
    <w:link w:val="a7"/>
    <w:rsid w:val="00AA17B4"/>
    <w:rPr>
      <w:rFonts w:ascii="Times New Roman" w:eastAsia="宋体" w:hAnsi="Times New Roman" w:cs="Times New Roman"/>
      <w:bCs/>
      <w:szCs w:val="21"/>
    </w:rPr>
  </w:style>
  <w:style w:type="character" w:styleId="a8">
    <w:name w:val="Hyperlink"/>
    <w:basedOn w:val="a0"/>
    <w:semiHidden/>
    <w:unhideWhenUsed/>
    <w:rsid w:val="00230E13"/>
    <w:rPr>
      <w:color w:val="0000FF"/>
      <w:u w:val="single"/>
    </w:rPr>
  </w:style>
  <w:style w:type="paragraph" w:styleId="a9">
    <w:name w:val="Normal (Web)"/>
    <w:basedOn w:val="a"/>
    <w:uiPriority w:val="99"/>
    <w:rsid w:val="00890879"/>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6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6919"/>
    <w:rPr>
      <w:sz w:val="18"/>
      <w:szCs w:val="18"/>
    </w:rPr>
  </w:style>
  <w:style w:type="paragraph" w:styleId="a4">
    <w:name w:val="footer"/>
    <w:basedOn w:val="a"/>
    <w:link w:val="Char0"/>
    <w:uiPriority w:val="99"/>
    <w:unhideWhenUsed/>
    <w:rsid w:val="00986919"/>
    <w:pPr>
      <w:tabs>
        <w:tab w:val="center" w:pos="4153"/>
        <w:tab w:val="right" w:pos="8306"/>
      </w:tabs>
      <w:snapToGrid w:val="0"/>
      <w:jc w:val="left"/>
    </w:pPr>
    <w:rPr>
      <w:sz w:val="18"/>
      <w:szCs w:val="18"/>
    </w:rPr>
  </w:style>
  <w:style w:type="character" w:customStyle="1" w:styleId="Char0">
    <w:name w:val="页脚 Char"/>
    <w:basedOn w:val="a0"/>
    <w:link w:val="a4"/>
    <w:uiPriority w:val="99"/>
    <w:rsid w:val="00986919"/>
    <w:rPr>
      <w:sz w:val="18"/>
      <w:szCs w:val="18"/>
    </w:rPr>
  </w:style>
  <w:style w:type="paragraph" w:styleId="a5">
    <w:name w:val="List Paragraph"/>
    <w:basedOn w:val="a"/>
    <w:uiPriority w:val="34"/>
    <w:qFormat/>
    <w:rsid w:val="00986919"/>
    <w:pPr>
      <w:ind w:firstLineChars="200" w:firstLine="420"/>
    </w:pPr>
    <w:rPr>
      <w:rFonts w:ascii="Times New Roman" w:eastAsia="宋体" w:hAnsi="Times New Roman" w:cs="Times New Roman"/>
      <w:szCs w:val="24"/>
    </w:rPr>
  </w:style>
  <w:style w:type="table" w:styleId="a6">
    <w:name w:val="Table Grid"/>
    <w:basedOn w:val="a1"/>
    <w:uiPriority w:val="39"/>
    <w:rsid w:val="002610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列出段落1"/>
    <w:basedOn w:val="a"/>
    <w:rsid w:val="00AA17B4"/>
    <w:pPr>
      <w:ind w:firstLineChars="200" w:firstLine="420"/>
    </w:pPr>
    <w:rPr>
      <w:rFonts w:ascii="Times New Roman" w:eastAsia="宋体" w:hAnsi="Times New Roman" w:cs="Times New Roman"/>
      <w:szCs w:val="24"/>
    </w:rPr>
  </w:style>
  <w:style w:type="paragraph" w:styleId="a7">
    <w:name w:val="Plain Text"/>
    <w:basedOn w:val="a"/>
    <w:link w:val="Char1"/>
    <w:rsid w:val="00AA17B4"/>
    <w:pPr>
      <w:spacing w:line="400" w:lineRule="exact"/>
      <w:ind w:firstLineChars="200" w:firstLine="420"/>
    </w:pPr>
    <w:rPr>
      <w:rFonts w:ascii="Times New Roman" w:eastAsia="宋体" w:hAnsi="Times New Roman" w:cs="Times New Roman"/>
      <w:bCs/>
      <w:szCs w:val="21"/>
    </w:rPr>
  </w:style>
  <w:style w:type="character" w:customStyle="1" w:styleId="Char1">
    <w:name w:val="纯文本 Char"/>
    <w:basedOn w:val="a0"/>
    <w:link w:val="a7"/>
    <w:rsid w:val="00AA17B4"/>
    <w:rPr>
      <w:rFonts w:ascii="Times New Roman" w:eastAsia="宋体" w:hAnsi="Times New Roman" w:cs="Times New Roman"/>
      <w:bCs/>
      <w:szCs w:val="21"/>
    </w:rPr>
  </w:style>
  <w:style w:type="character" w:styleId="a8">
    <w:name w:val="Hyperlink"/>
    <w:basedOn w:val="a0"/>
    <w:semiHidden/>
    <w:unhideWhenUsed/>
    <w:rsid w:val="00230E13"/>
    <w:rPr>
      <w:color w:val="0000FF"/>
      <w:u w:val="single"/>
    </w:rPr>
  </w:style>
  <w:style w:type="paragraph" w:styleId="a9">
    <w:name w:val="Normal (Web)"/>
    <w:basedOn w:val="a"/>
    <w:uiPriority w:val="99"/>
    <w:rsid w:val="00890879"/>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22Zhou%20Z%22%5BAuthor%5D" TargetMode="External"/><Relationship Id="rId21" Type="http://schemas.openxmlformats.org/officeDocument/2006/relationships/hyperlink" Target="javascript:void(0)" TargetMode="External"/><Relationship Id="rId42" Type="http://schemas.openxmlformats.org/officeDocument/2006/relationships/hyperlink" Target="http://www.cnki.com.cn/Article/%20%20%20%20%20%20%20%20%20%20%20%20%20%20%20%20%20%20%20%20http:/search.cnki.com.cn/Search.aspx?q=author:%E6%9D%8E%E5%BB%BA%E5%AE%81" TargetMode="External"/><Relationship Id="rId47" Type="http://schemas.openxmlformats.org/officeDocument/2006/relationships/hyperlink" Target="http://www.cqvip.com/main/search.aspx?w=%e8%b5%b5%e5%bc%ba" TargetMode="External"/><Relationship Id="rId63" Type="http://schemas.openxmlformats.org/officeDocument/2006/relationships/hyperlink" Target="http://www.cqvip.com/main/search.aspx?w=%e5%b7%a8%e7%a7%af%e8%be%89" TargetMode="External"/><Relationship Id="rId68" Type="http://schemas.openxmlformats.org/officeDocument/2006/relationships/hyperlink" Target="http://www.cqvip.com/main/search.aspx?w=%e9%ad%8f%e8%af%9a" TargetMode="External"/><Relationship Id="rId84" Type="http://schemas.openxmlformats.org/officeDocument/2006/relationships/hyperlink" Target="http://www.cnki.com.cn/Article/%20%20%20%20%20%20%20%20%20%20%20%20%20%20%20%20%20%20%20%20http:/search.cnki.com.cn/Search.aspx?q=author:%E5%91%A8%E8%8D%A3" TargetMode="External"/><Relationship Id="rId89" Type="http://schemas.openxmlformats.org/officeDocument/2006/relationships/hyperlink" Target="http://www.cnki.com.cn/Article/%20%20%20%20%20%20%20%20%20%20%20%20%20%20%20%20%20%20%20%20http:/search.cnki.com.cn/Search.aspx?q=author:%E9%87%91%E5%85%89%E5%93%B2" TargetMode="External"/><Relationship Id="rId7" Type="http://schemas.openxmlformats.org/officeDocument/2006/relationships/endnotes" Target="endnotes.xml"/><Relationship Id="rId71" Type="http://schemas.openxmlformats.org/officeDocument/2006/relationships/hyperlink" Target="http://www.cqvip.com/main/search.aspx?w=%e4%be%af%e7%91%9e%e5%85%b4" TargetMode="External"/><Relationship Id="rId92" Type="http://schemas.openxmlformats.org/officeDocument/2006/relationships/hyperlink" Target="http://social.wanfangdata.com.cn/Locate.ashx?ArticleId=syswkzz201302001&amp;Name=%e6%b1%9f%e6%b3%a2" TargetMode="External"/><Relationship Id="rId2" Type="http://schemas.openxmlformats.org/officeDocument/2006/relationships/styles" Target="styles.xml"/><Relationship Id="rId16" Type="http://schemas.openxmlformats.org/officeDocument/2006/relationships/hyperlink" Target="https://aip.scitation.org/author/Wang%2C+Fei" TargetMode="External"/><Relationship Id="rId29" Type="http://schemas.openxmlformats.org/officeDocument/2006/relationships/hyperlink" Target="http://www.ncbi.nlm.nih.gov/pubmed?term=%22Zhao%20J%22%5BAuthor%5D" TargetMode="External"/><Relationship Id="rId107" Type="http://schemas.openxmlformats.org/officeDocument/2006/relationships/theme" Target="theme/theme1.xml"/><Relationship Id="rId11" Type="http://schemas.openxmlformats.org/officeDocument/2006/relationships/hyperlink" Target="javascript:void(0)" TargetMode="External"/><Relationship Id="rId24" Type="http://schemas.openxmlformats.org/officeDocument/2006/relationships/footer" Target="footer1.xml"/><Relationship Id="rId32" Type="http://schemas.openxmlformats.org/officeDocument/2006/relationships/hyperlink" Target="http://www.ncbi.nlm.nih.gov/pubmed/?term=Liu%20Y%5BAuthor%5D&amp;cauthor=true&amp;cauthor_uid=19535066" TargetMode="External"/><Relationship Id="rId37" Type="http://schemas.openxmlformats.org/officeDocument/2006/relationships/hyperlink" Target="http://www.cnki.com.cn/Article/%20%20%20%20%20%20%20%20%20%20%20%20%20%20%20%20%20%20%20%20http:/search.cnki.com.cn/Search.aspx?q=author:%E9%87%91%E5%85%89%E5%93%B2" TargetMode="External"/><Relationship Id="rId40" Type="http://schemas.openxmlformats.org/officeDocument/2006/relationships/hyperlink" Target="http://www.cnki.com.cn/Article/%20%20%20%20%20%20%20%20%20%20%20%20%20%20%20%20%20%20%20%20http:/search.cnki.com.cn/Search.aspx?q=author:%E5%88%98%E8%B7%83%E9%A3%9E" TargetMode="External"/><Relationship Id="rId45" Type="http://schemas.openxmlformats.org/officeDocument/2006/relationships/hyperlink" Target="http://www.cqvip.com/main/search.aspx?w=%e5%b7%a8%e7%a7%af%e8%be%89" TargetMode="External"/><Relationship Id="rId53" Type="http://schemas.openxmlformats.org/officeDocument/2006/relationships/hyperlink" Target="http://www.cqvip.com/main/search.aspx?w=%e4%be%af%e7%91%9e%e5%85%b4" TargetMode="External"/><Relationship Id="rId58" Type="http://schemas.openxmlformats.org/officeDocument/2006/relationships/hyperlink" Target="http://www.cqvip.com/main/search.aspx?w=%e6%9d%8e%e9%9b%b7" TargetMode="External"/><Relationship Id="rId66" Type="http://schemas.openxmlformats.org/officeDocument/2006/relationships/hyperlink" Target="http://www.cqvip.com/main/search.aspx?w=%e6%9d%8e%e9%9b%b7" TargetMode="External"/><Relationship Id="rId74" Type="http://schemas.openxmlformats.org/officeDocument/2006/relationships/hyperlink" Target="http://www.cnki.com.cn/Article/%20%20%20%20%20%20%20%20%20%20%20%20%20%20%20%20%20%20%20%20http:/search.cnki.com.cn/Search.aspx?q=author:%E5%91%A8%E8%8D%A3" TargetMode="External"/><Relationship Id="rId79" Type="http://schemas.openxmlformats.org/officeDocument/2006/relationships/hyperlink" Target="http://www.cnki.com.cn/Article/%20%20%20%20%20%20%20%20%20%20%20%20%20%20%20%20%20%20%20%20http:/search.cnki.com.cn/Search.aspx?q=author:%E9%AD%8F%E8%AF%9A" TargetMode="External"/><Relationship Id="rId87" Type="http://schemas.openxmlformats.org/officeDocument/2006/relationships/hyperlink" Target="http://www.cqvip.com/main/search.aspx?w=%e7%8e%8b%e6%b5%b7%e6%96%87" TargetMode="External"/><Relationship Id="rId102" Type="http://schemas.openxmlformats.org/officeDocument/2006/relationships/hyperlink" Target="http://www.ncbi.nlm.nih.gov/pubmed/25388530" TargetMode="External"/><Relationship Id="rId5" Type="http://schemas.openxmlformats.org/officeDocument/2006/relationships/webSettings" Target="webSettings.xml"/><Relationship Id="rId61" Type="http://schemas.openxmlformats.org/officeDocument/2006/relationships/hyperlink" Target="http://www.cqvip.com/main/search.aspx?w=%e5%88%98%e6%96%b0%e7%9b%8a" TargetMode="External"/><Relationship Id="rId82" Type="http://schemas.openxmlformats.org/officeDocument/2006/relationships/hyperlink" Target="http://www.cnki.com.cn/Article/%20%20%20%20%20%20%20%20%20%20%20%20%20%20%20%20%20%20%20%20http:/search.cnki.com.cn/Search.aspx?q=author:%E5%B7%A8%E7%A7%AF%E8%BE%89" TargetMode="External"/><Relationship Id="rId90" Type="http://schemas.openxmlformats.org/officeDocument/2006/relationships/hyperlink" Target="http://www.cnki.com.cn/Article/%20%20%20%20%20%20%20%20%20%20%20%20%20%20%20%20%20%20%20%20http:/search.cnki.com.cn/Search.aspx?q=author:%E5%B7%A8%E7%A7%AF%E8%BE%89" TargetMode="External"/><Relationship Id="rId95" Type="http://schemas.openxmlformats.org/officeDocument/2006/relationships/hyperlink" Target="http://d.g.wanfangdata.com.cn/Periodical_syswkzz201302001.aspx" TargetMode="External"/><Relationship Id="rId19" Type="http://schemas.openxmlformats.org/officeDocument/2006/relationships/hyperlink" Target="https://aip.scitation.org/author/Cai%2C+Yangjian" TargetMode="External"/><Relationship Id="rId14" Type="http://schemas.openxmlformats.org/officeDocument/2006/relationships/hyperlink" Target="javascript:void(0)" TargetMode="External"/><Relationship Id="rId22" Type="http://schemas.openxmlformats.org/officeDocument/2006/relationships/hyperlink" Target="https://www.sciencedirect.com/science/journal/00304018" TargetMode="External"/><Relationship Id="rId27" Type="http://schemas.openxmlformats.org/officeDocument/2006/relationships/hyperlink" Target="http://www.ncbi.nlm.nih.gov/pubmed?term=%22Dong%20Q%22%5BAuthor%5D" TargetMode="External"/><Relationship Id="rId30" Type="http://schemas.openxmlformats.org/officeDocument/2006/relationships/hyperlink" Target="http://www.ncbi.nlm.nih.gov/pubmed/21780013" TargetMode="External"/><Relationship Id="rId35" Type="http://schemas.openxmlformats.org/officeDocument/2006/relationships/hyperlink" Target="http://www.ncbi.nlm.nih.gov/pubmed/?term=Hou%20R%5BAuthor%5D&amp;cauthor=true&amp;cauthor_uid=22633393" TargetMode="External"/><Relationship Id="rId43" Type="http://schemas.openxmlformats.org/officeDocument/2006/relationships/hyperlink" Target="http://www.cnki.com.cn/Article/%20%20%20%20%20%20%20%20%20%20%20%20%20%20%20%20%20%20%20%20http:/search.cnki.com.cn/Search.aspx?q=author:%E4%BE%AF%E7%91%9E%E5%85%B4" TargetMode="External"/><Relationship Id="rId48" Type="http://schemas.openxmlformats.org/officeDocument/2006/relationships/hyperlink" Target="http://www.cqvip.com/main/search.aspx?w=%e5%88%98%e8%b7%83%e9%a3%9e" TargetMode="External"/><Relationship Id="rId56" Type="http://schemas.openxmlformats.org/officeDocument/2006/relationships/hyperlink" Target="http://www.cqvip.com/main/search.aspx?w=%e5%88%98%e8%b7%83%e9%a3%9e" TargetMode="External"/><Relationship Id="rId64" Type="http://schemas.openxmlformats.org/officeDocument/2006/relationships/hyperlink" Target="http://www.cqvip.com/main/search.aspx?w=%e9%87%91%e5%85%89%e5%93%b2" TargetMode="External"/><Relationship Id="rId69" Type="http://schemas.openxmlformats.org/officeDocument/2006/relationships/hyperlink" Target="http://www.cqvip.com/main/search.aspx?w=%e6%9d%8e%e5%bb%ba%e5%ae%81" TargetMode="External"/><Relationship Id="rId77" Type="http://schemas.openxmlformats.org/officeDocument/2006/relationships/hyperlink" Target="http://www.cnki.com.cn/Article/%20%20%20%20%20%20%20%20%20%20%20%20%20%20%20%20%20%20%20%20http:/search.cnki.com.cn/Search.aspx?q=author:%E5%88%98%E8%B7%83%E9%A3%9E" TargetMode="External"/><Relationship Id="rId100" Type="http://schemas.openxmlformats.org/officeDocument/2006/relationships/hyperlink" Target="http://www.ncbi.nlm.nih.gov/pubmed/19386105" TargetMode="External"/><Relationship Id="rId105" Type="http://schemas.openxmlformats.org/officeDocument/2006/relationships/footer" Target="footer2.xml"/><Relationship Id="rId8" Type="http://schemas.openxmlformats.org/officeDocument/2006/relationships/hyperlink" Target="https://www.osapublishing.org/abstract.cfm?uri=ol-38-11-1814" TargetMode="External"/><Relationship Id="rId51" Type="http://schemas.openxmlformats.org/officeDocument/2006/relationships/hyperlink" Target="http://www.cqvip.com/main/search.aspx?w=%e6%9d%8e%e5%bb%ba%e5%ae%81" TargetMode="External"/><Relationship Id="rId72" Type="http://schemas.openxmlformats.org/officeDocument/2006/relationships/hyperlink" Target="http://www.cnki.com.cn/Article/%20%20%20%20%20%20%20%20%20%20%20%20%20%20%20%20%20%20%20%20http:/search.cnki.com.cn/Search.aspx?q=author:%E5%B7%A8%E7%A7%AF%E8%BE%89" TargetMode="External"/><Relationship Id="rId80" Type="http://schemas.openxmlformats.org/officeDocument/2006/relationships/hyperlink" Target="http://www.cnki.com.cn/Article/%20%20%20%20%20%20%20%20%20%20%20%20%20%20%20%20%20%20%20%20http:/search.cnki.com.cn/Search.aspx?q=author:%E4%BE%AF%E7%91%9E%E5%85%B4" TargetMode="External"/><Relationship Id="rId85" Type="http://schemas.openxmlformats.org/officeDocument/2006/relationships/hyperlink" Target="http://www.cnki.com.cn/Article/%20%20%20%20%20%20%20%20%20%20%20%20%20%20%20%20%20%20%20%20http:/search.cnki.com.cn/Search.aspx?q=author:%E4%BE%AF%E7%91%9E%E5%85%B4" TargetMode="External"/><Relationship Id="rId93" Type="http://schemas.openxmlformats.org/officeDocument/2006/relationships/hyperlink" Target="http://social.wanfangdata.com.cn/Locate.ashx?ArticleId=syswkzz201302001&amp;Name=%e7%8e%8b%e5%9f%b9%e5%90%89" TargetMode="External"/><Relationship Id="rId98" Type="http://schemas.openxmlformats.org/officeDocument/2006/relationships/hyperlink" Target="http://www.ncbi.nlm.nih.gov/pubmed/20869049" TargetMode="External"/><Relationship Id="rId3" Type="http://schemas.microsoft.com/office/2007/relationships/stylesWithEffects" Target="stylesWithEffects.xml"/><Relationship Id="rId12" Type="http://schemas.openxmlformats.org/officeDocument/2006/relationships/hyperlink" Target="javascript:void(0)" TargetMode="External"/><Relationship Id="rId17" Type="http://schemas.openxmlformats.org/officeDocument/2006/relationships/hyperlink" Target="https://aip.scitation.org/author/Dong%2C+Yuan" TargetMode="External"/><Relationship Id="rId25" Type="http://schemas.openxmlformats.org/officeDocument/2006/relationships/hyperlink" Target="http://www.ncbi.nlm.nih.gov/pubmed?term=%22Wang%20P%22%5BAuthor%5D" TargetMode="External"/><Relationship Id="rId33" Type="http://schemas.openxmlformats.org/officeDocument/2006/relationships/hyperlink" Target="http://www.ncbi.nlm.nih.gov/pubmed/?term=Hou%20R%5BAuthor%5D&amp;cauthor=true&amp;cauthor_uid=19535066" TargetMode="External"/><Relationship Id="rId38" Type="http://schemas.openxmlformats.org/officeDocument/2006/relationships/hyperlink" Target="http://www.cnki.com.cn/Article/%20%20%20%20%20%20%20%20%20%20%20%20%20%20%20%20%20%20%20%20http:/search.cnki.com.cn/Search.aspx?q=author:%E6%9D%8E%E9%9B%B7" TargetMode="External"/><Relationship Id="rId46" Type="http://schemas.openxmlformats.org/officeDocument/2006/relationships/hyperlink" Target="http://www.cqvip.com/main/search.aspx?w=%e4%be%af%e7%91%9e%e5%85%b4" TargetMode="External"/><Relationship Id="rId59" Type="http://schemas.openxmlformats.org/officeDocument/2006/relationships/hyperlink" Target="http://www.cqvip.com/main/search.aspx?w=%e9%87%91%e5%85%89%e5%93%b2" TargetMode="External"/><Relationship Id="rId67" Type="http://schemas.openxmlformats.org/officeDocument/2006/relationships/hyperlink" Target="http://www.cqvip.com/main/search.aspx?w=%e8%b5%b5%e5%bc%ba" TargetMode="External"/><Relationship Id="rId103" Type="http://schemas.openxmlformats.org/officeDocument/2006/relationships/hyperlink" Target="http://www.ncbi.nlm.nih.gov/pubmed/26471943" TargetMode="External"/><Relationship Id="rId20" Type="http://schemas.openxmlformats.org/officeDocument/2006/relationships/hyperlink" Target="javascript:void(0)" TargetMode="External"/><Relationship Id="rId41" Type="http://schemas.openxmlformats.org/officeDocument/2006/relationships/hyperlink" Target="http://www.cnki.com.cn/Article/%20%20%20%20%20%20%20%20%20%20%20%20%20%20%20%20%20%20%20%20http:/search.cnki.com.cn/Search.aspx?q=author:%E9%AD%8F%E8%AF%9A" TargetMode="External"/><Relationship Id="rId54" Type="http://schemas.openxmlformats.org/officeDocument/2006/relationships/hyperlink" Target="http://www.cqvip.com/main/search.aspx?w=%e5%b7%a8%e7%a7%af%e8%be%89" TargetMode="External"/><Relationship Id="rId62" Type="http://schemas.openxmlformats.org/officeDocument/2006/relationships/hyperlink" Target="http://www.cqvip.com/main/search.aspx?w=%e8%a2%81%e6%96%b0%e6%96%87" TargetMode="External"/><Relationship Id="rId70" Type="http://schemas.openxmlformats.org/officeDocument/2006/relationships/hyperlink" Target="http://www.cqvip.com/main/search.aspx?w=%e5%88%98%e6%96%b0%e7%9b%8a" TargetMode="External"/><Relationship Id="rId75" Type="http://schemas.openxmlformats.org/officeDocument/2006/relationships/hyperlink" Target="http://www.cnki.com.cn/Article/%20%20%20%20%20%20%20%20%20%20%20%20%20%20%20%20%20%20%20%20http:/search.cnki.com.cn/Search.aspx?q=author:%E6%9D%8E%E9%9B%B7" TargetMode="External"/><Relationship Id="rId83" Type="http://schemas.openxmlformats.org/officeDocument/2006/relationships/hyperlink" Target="http://www.cnki.com.cn/Article/%20%20%20%20%20%20%20%20%20%20%20%20%20%20%20%20%20%20%20%20http:/search.cnki.com.cn/Search.aspx?q=author:%E6%9D%8E%E9%9B%B7" TargetMode="External"/><Relationship Id="rId88" Type="http://schemas.openxmlformats.org/officeDocument/2006/relationships/hyperlink" Target="http://www.cqvip.com/main/search.aspx?w=%e5%b7%a8%e7%a7%af%e8%be%89" TargetMode="External"/><Relationship Id="rId91" Type="http://schemas.openxmlformats.org/officeDocument/2006/relationships/hyperlink" Target="http://www.cnki.com.cn/Article/%20%20%20%20%20%20%20%20%20%20%20%20%20%20%20%20%20%20%20%20http:/search.cnki.com.cn/Search.aspx?q=author:%E8%B5%B5%E5%BC%BA" TargetMode="External"/><Relationship Id="rId96" Type="http://schemas.openxmlformats.org/officeDocument/2006/relationships/hyperlink" Target="http://d.g.wanfangdata.com.cn/Periodical_syswkzz201302001.aspx"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aip.scitation.org/author/Zhao%2C+Chengliang" TargetMode="External"/><Relationship Id="rId23" Type="http://schemas.openxmlformats.org/officeDocument/2006/relationships/hyperlink" Target="javascript:void(0)" TargetMode="External"/><Relationship Id="rId28" Type="http://schemas.openxmlformats.org/officeDocument/2006/relationships/hyperlink" Target="http://www.ncbi.nlm.nih.gov/pubmed?term=%22Jiang%20B%22%5BAuthor%5D" TargetMode="External"/><Relationship Id="rId36" Type="http://schemas.openxmlformats.org/officeDocument/2006/relationships/hyperlink" Target="http://www.cnki.com.cn/Article/%20%20%20%20%20%20%20%20%20%20%20%20%20%20%20%20%20%20%20%20http:/search.cnki.com.cn/Search.aspx?q=author:%E5%B7%A8%E7%A7%AF%E8%BE%89" TargetMode="External"/><Relationship Id="rId49" Type="http://schemas.openxmlformats.org/officeDocument/2006/relationships/hyperlink" Target="http://www.cqvip.com/main/search.aspx?w=%e9%ad%8f%e8%af%9a" TargetMode="External"/><Relationship Id="rId57" Type="http://schemas.openxmlformats.org/officeDocument/2006/relationships/hyperlink" Target="http://www.cqvip.com/main/search.aspx?w=%e9%ad%8f%e8%af%9a" TargetMode="External"/><Relationship Id="rId106" Type="http://schemas.openxmlformats.org/officeDocument/2006/relationships/fontTable" Target="fontTable.xml"/><Relationship Id="rId10" Type="http://schemas.openxmlformats.org/officeDocument/2006/relationships/hyperlink" Target="javascript:void(0)" TargetMode="External"/><Relationship Id="rId31" Type="http://schemas.openxmlformats.org/officeDocument/2006/relationships/hyperlink" Target="http://www.ncbi.nlm.nih.gov/pubmed/23303518" TargetMode="External"/><Relationship Id="rId44" Type="http://schemas.openxmlformats.org/officeDocument/2006/relationships/hyperlink" Target="http://www.cqvip.com/main/search.aspx?w=%e9%87%91%e5%85%89%e5%93%b2" TargetMode="External"/><Relationship Id="rId52" Type="http://schemas.openxmlformats.org/officeDocument/2006/relationships/hyperlink" Target="http://www.cqvip.com/main/search.aspx?w=%e5%88%98%e6%96%b0%e7%9b%8a" TargetMode="External"/><Relationship Id="rId60" Type="http://schemas.openxmlformats.org/officeDocument/2006/relationships/hyperlink" Target="http://www.cqvip.com/main/search.aspx?w=%e6%9d%8e%e5%bb%ba%e5%ae%81" TargetMode="External"/><Relationship Id="rId65" Type="http://schemas.openxmlformats.org/officeDocument/2006/relationships/hyperlink" Target="http://www.cqvip.com/main/search.aspx?w=%e5%88%98%e8%b7%83%e9%a3%9e" TargetMode="External"/><Relationship Id="rId73" Type="http://schemas.openxmlformats.org/officeDocument/2006/relationships/hyperlink" Target="http://www.cnki.com.cn/Article/%20%20%20%20%20%20%20%20%20%20%20%20%20%20%20%20%20%20%20%20http:/search.cnki.com.cn/Search.aspx?q=author:%E9%87%91%E5%85%89%E5%93%B2" TargetMode="External"/><Relationship Id="rId78" Type="http://schemas.openxmlformats.org/officeDocument/2006/relationships/hyperlink" Target="http://www.cnki.com.cn/Article/%20%20%20%20%20%20%20%20%20%20%20%20%20%20%20%20%20%20%20%20http:/search.cnki.com.cn/Search.aspx?q=author:%E6%9D%8E%E5%BB%BA%E5%AE%81" TargetMode="External"/><Relationship Id="rId81" Type="http://schemas.openxmlformats.org/officeDocument/2006/relationships/hyperlink" Target="http://www.cnki.com.cn/Article/%20%20%20%20%20%20%20%20%20%20%20%20%20%20%20%20%20%20%20%20http:/search.cnki.com.cn/Search.aspx?q=author:%E9%87%91%E5%85%89%E5%93%B2" TargetMode="External"/><Relationship Id="rId86" Type="http://schemas.openxmlformats.org/officeDocument/2006/relationships/hyperlink" Target="http://www.cqvip.com/main/search.aspx?w=%e4%be%af%e7%91%9e%e5%85%b4" TargetMode="External"/><Relationship Id="rId94" Type="http://schemas.openxmlformats.org/officeDocument/2006/relationships/hyperlink" Target="http://social.wanfangdata.com.cn/Locate.ashx?ArticleId=syswkzz201302001&amp;Name=%e8%b5%b5%e5%ae%b6%e4%b8%be" TargetMode="External"/><Relationship Id="rId99" Type="http://schemas.openxmlformats.org/officeDocument/2006/relationships/hyperlink" Target="http://www.ncbi.nlm.nih.gov/pubmed/22608313" TargetMode="External"/><Relationship Id="rId101" Type="http://schemas.openxmlformats.org/officeDocument/2006/relationships/hyperlink" Target="http://www.ncbi.nlm.nih.gov/pubmed/25753567"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https://aip.scitation.org/author/Han%2C+Yujing" TargetMode="External"/><Relationship Id="rId39" Type="http://schemas.openxmlformats.org/officeDocument/2006/relationships/hyperlink" Target="http://www.cnki.com.cn/Article/%20%20%20%20%20%20%20%20%20%20%20%20%20%20%20%20%20%20%20%20http:/search.cnki.com.cn/Search.aspx?q=author:%E8%B5%B5%E5%BC%BA" TargetMode="External"/><Relationship Id="rId34" Type="http://schemas.openxmlformats.org/officeDocument/2006/relationships/hyperlink" Target="http://www.ncbi.nlm.nih.gov/pubmed/?term=Ju%20J%5BAuthor%5D&amp;cauthor=true&amp;cauthor_uid=22633393" TargetMode="External"/><Relationship Id="rId50" Type="http://schemas.openxmlformats.org/officeDocument/2006/relationships/hyperlink" Target="http://www.cqvip.com/main/search.aspx?w=%e6%9d%8e%e9%9b%b7" TargetMode="External"/><Relationship Id="rId55" Type="http://schemas.openxmlformats.org/officeDocument/2006/relationships/hyperlink" Target="http://www.cqvip.com/main/search.aspx?w=%e8%b5%b5%e5%bc%ba" TargetMode="External"/><Relationship Id="rId76" Type="http://schemas.openxmlformats.org/officeDocument/2006/relationships/hyperlink" Target="http://www.cnki.com.cn/Article/%20%20%20%20%20%20%20%20%20%20%20%20%20%20%20%20%20%20%20%20http:/search.cnki.com.cn/Search.aspx?q=author:%E8%B5%B5%E5%BC%BA" TargetMode="External"/><Relationship Id="rId97" Type="http://schemas.openxmlformats.org/officeDocument/2006/relationships/hyperlink" Target="http://www.ncbi.nlm.nih.gov/pubmed/19604621" TargetMode="External"/><Relationship Id="rId104" Type="http://schemas.openxmlformats.org/officeDocument/2006/relationships/hyperlink" Target="http://www.ncbi.nlm.nih.gov/pubmed/237002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77</Pages>
  <Words>12999</Words>
  <Characters>74095</Characters>
  <Application>Microsoft Office Word</Application>
  <DocSecurity>0</DocSecurity>
  <Lines>617</Lines>
  <Paragraphs>173</Paragraphs>
  <ScaleCrop>false</ScaleCrop>
  <Company>苏州美宜电子科技有限公司</Company>
  <LinksUpToDate>false</LinksUpToDate>
  <CharactersWithSpaces>86921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183</cp:revision>
  <dcterms:created xsi:type="dcterms:W3CDTF">2018-07-14T08:16:00Z</dcterms:created>
  <dcterms:modified xsi:type="dcterms:W3CDTF">2018-07-16T07:24:00Z</dcterms:modified>
</cp:coreProperties>
</file>